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96" w:rsidRPr="004A5383" w:rsidRDefault="004A5383">
      <w:pPr>
        <w:rPr>
          <w:lang w:val="bg-BG"/>
        </w:rPr>
      </w:pPr>
      <w:r>
        <w:rPr>
          <w:lang w:val="bg-BG"/>
        </w:rPr>
        <w:t xml:space="preserve">През </w:t>
      </w:r>
      <w:r w:rsidR="009F3DB4">
        <w:rPr>
          <w:lang w:val="bg-BG"/>
        </w:rPr>
        <w:t>първото полугодие на 2019</w:t>
      </w:r>
      <w:r>
        <w:rPr>
          <w:lang w:val="bg-BG"/>
        </w:rPr>
        <w:t xml:space="preserve"> г. в Инспектората на Държавна агенция „Електронно управление“ не са постъпвали сигнали, съдържащи</w:t>
      </w:r>
      <w:bookmarkStart w:id="0" w:name="_GoBack"/>
      <w:bookmarkEnd w:id="0"/>
      <w:r>
        <w:rPr>
          <w:lang w:val="bg-BG"/>
        </w:rPr>
        <w:t xml:space="preserve"> твърдения за корупция.</w:t>
      </w:r>
    </w:p>
    <w:sectPr w:rsidR="00027096" w:rsidRPr="004A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83"/>
    <w:rsid w:val="00027096"/>
    <w:rsid w:val="00221F92"/>
    <w:rsid w:val="004A5383"/>
    <w:rsid w:val="009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E03B-A8DE-4DF9-A7C6-EBF2546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4</cp:revision>
  <dcterms:created xsi:type="dcterms:W3CDTF">2019-07-17T10:15:00Z</dcterms:created>
  <dcterms:modified xsi:type="dcterms:W3CDTF">2019-07-17T10:17:00Z</dcterms:modified>
</cp:coreProperties>
</file>