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64" w:rsidRPr="00046DD2" w:rsidRDefault="00532AB9" w:rsidP="001420B6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lang w:val="bg-BG"/>
        </w:rPr>
      </w:pPr>
      <w:r w:rsidRPr="00532AB9">
        <w:rPr>
          <w:sz w:val="20"/>
          <w:szCs w:val="20"/>
          <w:lang w:val="bg-BG"/>
        </w:rPr>
        <w:t>Документ за съответствие с нормативните изисквания, съгласно чл.10 от Правила за удостоверяване на съответствието на технически спецификации за провеждане на обществени поръчки за разработка, надграждане или внедряване на информационни системи или електронни услуги</w:t>
      </w: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616"/>
        <w:gridCol w:w="4183"/>
        <w:gridCol w:w="2055"/>
        <w:gridCol w:w="4440"/>
        <w:gridCol w:w="2944"/>
      </w:tblGrid>
      <w:tr w:rsidR="00E50564" w:rsidRPr="00046DD2" w:rsidTr="007312E3">
        <w:tc>
          <w:tcPr>
            <w:tcW w:w="567" w:type="dxa"/>
            <w:vAlign w:val="center"/>
          </w:tcPr>
          <w:p w:rsidR="00E50564" w:rsidRPr="00046DD2" w:rsidRDefault="00E50564" w:rsidP="00E5056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 w:rsidRPr="00046DD2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4198" w:type="dxa"/>
            <w:vAlign w:val="center"/>
          </w:tcPr>
          <w:p w:rsidR="00E50564" w:rsidRPr="00046DD2" w:rsidRDefault="00E50564" w:rsidP="00E5056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 w:rsidRPr="00046DD2">
              <w:rPr>
                <w:sz w:val="20"/>
                <w:szCs w:val="20"/>
                <w:lang w:val="bg-BG"/>
              </w:rPr>
              <w:t>Изискване</w:t>
            </w:r>
          </w:p>
        </w:tc>
        <w:tc>
          <w:tcPr>
            <w:tcW w:w="2059" w:type="dxa"/>
            <w:vAlign w:val="center"/>
          </w:tcPr>
          <w:p w:rsidR="00E50564" w:rsidRPr="00046DD2" w:rsidRDefault="00E91A29" w:rsidP="00E91A29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 w:rsidRPr="00046DD2">
              <w:rPr>
                <w:sz w:val="20"/>
                <w:szCs w:val="20"/>
                <w:lang w:val="bg-BG"/>
              </w:rPr>
              <w:t>Норматив</w:t>
            </w:r>
            <w:r w:rsidR="00E50564" w:rsidRPr="00046DD2">
              <w:rPr>
                <w:sz w:val="20"/>
                <w:szCs w:val="20"/>
                <w:lang w:val="bg-BG"/>
              </w:rPr>
              <w:t>н</w:t>
            </w:r>
            <w:r w:rsidRPr="00046DD2">
              <w:rPr>
                <w:sz w:val="20"/>
                <w:szCs w:val="20"/>
                <w:lang w:val="bg-BG"/>
              </w:rPr>
              <w:t>о изискване</w:t>
            </w:r>
          </w:p>
        </w:tc>
        <w:tc>
          <w:tcPr>
            <w:tcW w:w="4462" w:type="dxa"/>
            <w:vAlign w:val="center"/>
          </w:tcPr>
          <w:p w:rsidR="00E50564" w:rsidRPr="00046DD2" w:rsidRDefault="00E50564" w:rsidP="00E5056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 w:rsidRPr="00046DD2">
              <w:rPr>
                <w:sz w:val="20"/>
                <w:szCs w:val="20"/>
                <w:lang w:val="bg-BG"/>
              </w:rPr>
              <w:t>Самооценка на Възложителя</w:t>
            </w:r>
          </w:p>
        </w:tc>
        <w:tc>
          <w:tcPr>
            <w:tcW w:w="2952" w:type="dxa"/>
            <w:vAlign w:val="center"/>
          </w:tcPr>
          <w:p w:rsidR="00E50564" w:rsidRDefault="00E50564" w:rsidP="00E5056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 w:rsidRPr="00046DD2">
              <w:rPr>
                <w:sz w:val="20"/>
                <w:szCs w:val="20"/>
                <w:lang w:val="bg-BG"/>
              </w:rPr>
              <w:t>Точно място в спецификацията, където изискването е посочено.</w:t>
            </w:r>
          </w:p>
          <w:p w:rsidR="00642E54" w:rsidRPr="00642E54" w:rsidRDefault="00642E54" w:rsidP="00E5056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b w:val="0"/>
                <w:i/>
                <w:sz w:val="20"/>
                <w:szCs w:val="20"/>
                <w:lang w:val="bg-BG"/>
              </w:rPr>
            </w:pPr>
            <w:r>
              <w:rPr>
                <w:b w:val="0"/>
                <w:i/>
                <w:sz w:val="20"/>
                <w:szCs w:val="20"/>
                <w:lang w:val="bg-BG"/>
              </w:rPr>
              <w:t>/посочва се съответната точка и страница , на която се намира</w:t>
            </w:r>
            <w:r w:rsidR="00F274F4">
              <w:rPr>
                <w:b w:val="0"/>
                <w:i/>
                <w:sz w:val="20"/>
                <w:szCs w:val="20"/>
                <w:lang w:val="bg-BG"/>
              </w:rPr>
              <w:t xml:space="preserve">; Когато изискването е </w:t>
            </w:r>
            <w:r w:rsidR="00F274F4" w:rsidRPr="00F274F4">
              <w:rPr>
                <w:i/>
                <w:sz w:val="20"/>
                <w:szCs w:val="20"/>
                <w:u w:val="single"/>
                <w:lang w:val="bg-BG"/>
              </w:rPr>
              <w:t>неприложимо</w:t>
            </w:r>
            <w:r w:rsidR="00CE4A33">
              <w:rPr>
                <w:b w:val="0"/>
                <w:i/>
                <w:sz w:val="20"/>
                <w:szCs w:val="20"/>
                <w:lang w:val="bg-BG"/>
              </w:rPr>
              <w:t xml:space="preserve"> се посочват съответните аргументи</w:t>
            </w:r>
            <w:r>
              <w:rPr>
                <w:b w:val="0"/>
                <w:i/>
                <w:sz w:val="20"/>
                <w:szCs w:val="20"/>
                <w:lang w:val="bg-BG"/>
              </w:rPr>
              <w:t>/</w:t>
            </w:r>
          </w:p>
        </w:tc>
      </w:tr>
      <w:tr w:rsidR="00EF3894" w:rsidRPr="00046DD2" w:rsidTr="00BC7197">
        <w:tc>
          <w:tcPr>
            <w:tcW w:w="14238" w:type="dxa"/>
            <w:gridSpan w:val="5"/>
            <w:vAlign w:val="center"/>
          </w:tcPr>
          <w:p w:rsidR="00EF3894" w:rsidRPr="00EF3894" w:rsidRDefault="00EF3894" w:rsidP="00E5056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  <w:lang w:val="bg-BG"/>
              </w:rPr>
            </w:pPr>
            <w:r w:rsidRPr="00EF3894">
              <w:rPr>
                <w:sz w:val="24"/>
                <w:szCs w:val="24"/>
                <w:lang w:val="bg-BG"/>
              </w:rPr>
              <w:t xml:space="preserve">Част </w:t>
            </w:r>
            <w:r w:rsidRPr="00EF3894">
              <w:rPr>
                <w:sz w:val="24"/>
                <w:szCs w:val="24"/>
              </w:rPr>
              <w:t>I</w:t>
            </w:r>
            <w:r w:rsidRPr="00EF3894">
              <w:rPr>
                <w:sz w:val="24"/>
                <w:szCs w:val="24"/>
                <w:lang w:val="bg-BG"/>
              </w:rPr>
              <w:t>.</w:t>
            </w:r>
          </w:p>
        </w:tc>
      </w:tr>
      <w:tr w:rsidR="00E50564" w:rsidRPr="00046DD2" w:rsidTr="007312E3">
        <w:tc>
          <w:tcPr>
            <w:tcW w:w="567" w:type="dxa"/>
          </w:tcPr>
          <w:p w:rsidR="00E50564" w:rsidRPr="00046DD2" w:rsidRDefault="00E50564" w:rsidP="001420B6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 w:rsidRPr="00046DD2">
              <w:rPr>
                <w:sz w:val="20"/>
                <w:szCs w:val="20"/>
                <w:lang w:val="bg-BG"/>
              </w:rPr>
              <w:t>1.</w:t>
            </w:r>
            <w:r w:rsidR="00DA5205" w:rsidRPr="00046DD2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4198" w:type="dxa"/>
          </w:tcPr>
          <w:p w:rsidR="002807AA" w:rsidRPr="00046DD2" w:rsidRDefault="002807AA" w:rsidP="002807AA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rStyle w:val="BodyText1"/>
                <w:b/>
                <w:bCs/>
                <w:sz w:val="20"/>
                <w:szCs w:val="20"/>
              </w:rPr>
              <w:t>При разработване на компютърни прогр</w:t>
            </w:r>
            <w:r w:rsidR="00642E54">
              <w:rPr>
                <w:rStyle w:val="BodyText1"/>
                <w:b/>
                <w:bCs/>
                <w:sz w:val="20"/>
                <w:szCs w:val="20"/>
              </w:rPr>
              <w:t>ами - включено ли е изискването:</w:t>
            </w:r>
          </w:p>
          <w:p w:rsidR="00E50564" w:rsidRPr="00046DD2" w:rsidRDefault="00E50564" w:rsidP="0043304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  <w:lang w:val="bg-BG"/>
              </w:rPr>
            </w:pPr>
            <w:r w:rsidRPr="00046DD2">
              <w:rPr>
                <w:rStyle w:val="BodyText1"/>
                <w:bCs/>
                <w:sz w:val="20"/>
                <w:szCs w:val="20"/>
              </w:rPr>
              <w:t>В случаите, когато предметът на поръчката включва разработване на компютърни програми, отговарят ли програмите на критериите за софтуер с отворен код?</w:t>
            </w:r>
          </w:p>
        </w:tc>
        <w:tc>
          <w:tcPr>
            <w:tcW w:w="2059" w:type="dxa"/>
          </w:tcPr>
          <w:p w:rsidR="00E50564" w:rsidRPr="00046DD2" w:rsidRDefault="00E50564" w:rsidP="00E5056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046DD2">
              <w:rPr>
                <w:rStyle w:val="BodyText1"/>
                <w:i/>
                <w:sz w:val="20"/>
                <w:szCs w:val="20"/>
              </w:rPr>
              <w:t>чл. 58а, т. 1, буква а) от ЗЕУ</w:t>
            </w:r>
          </w:p>
          <w:p w:rsidR="00E50564" w:rsidRPr="00046DD2" w:rsidRDefault="00E50564" w:rsidP="00E5056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</w:p>
          <w:p w:rsidR="00E50564" w:rsidRDefault="00E50564" w:rsidP="00E5056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rStyle w:val="BodyText1"/>
                <w:i/>
                <w:sz w:val="20"/>
                <w:szCs w:val="20"/>
              </w:rPr>
            </w:pPr>
            <w:r w:rsidRPr="00046DD2">
              <w:rPr>
                <w:rStyle w:val="BodyText1"/>
                <w:i/>
                <w:sz w:val="20"/>
                <w:szCs w:val="20"/>
              </w:rPr>
              <w:t>§ 1, т. 30, ДР от ЗЕУ</w:t>
            </w:r>
          </w:p>
          <w:p w:rsidR="00E4567E" w:rsidRPr="00046DD2" w:rsidRDefault="00E4567E" w:rsidP="00E5056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rStyle w:val="BodyText1"/>
                <w:i/>
                <w:sz w:val="20"/>
                <w:szCs w:val="20"/>
              </w:rPr>
              <w:t>чл. 44, ал. 1 от Наредбата</w:t>
            </w:r>
          </w:p>
        </w:tc>
        <w:tc>
          <w:tcPr>
            <w:tcW w:w="4462" w:type="dxa"/>
          </w:tcPr>
          <w:p w:rsidR="00E50564" w:rsidRPr="00046DD2" w:rsidRDefault="00E50564" w:rsidP="005C4B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sz w:val="20"/>
                <w:szCs w:val="20"/>
              </w:rPr>
            </w:pPr>
          </w:p>
        </w:tc>
        <w:tc>
          <w:tcPr>
            <w:tcW w:w="2952" w:type="dxa"/>
          </w:tcPr>
          <w:p w:rsidR="002351AC" w:rsidRPr="00046DD2" w:rsidRDefault="002351AC" w:rsidP="00642E5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sz w:val="20"/>
                <w:szCs w:val="20"/>
              </w:rPr>
            </w:pPr>
          </w:p>
        </w:tc>
      </w:tr>
      <w:tr w:rsidR="00E50564" w:rsidRPr="00046DD2" w:rsidTr="007312E3">
        <w:tc>
          <w:tcPr>
            <w:tcW w:w="567" w:type="dxa"/>
          </w:tcPr>
          <w:p w:rsidR="00E50564" w:rsidRPr="00046DD2" w:rsidRDefault="00DA5205" w:rsidP="001420B6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 w:rsidRPr="00046DD2">
              <w:rPr>
                <w:sz w:val="20"/>
                <w:szCs w:val="20"/>
                <w:lang w:val="bg-BG"/>
              </w:rPr>
              <w:t>1.</w:t>
            </w:r>
            <w:r w:rsidR="00E50564" w:rsidRPr="00046DD2">
              <w:rPr>
                <w:sz w:val="20"/>
                <w:szCs w:val="20"/>
                <w:lang w:val="bg-BG"/>
              </w:rPr>
              <w:t xml:space="preserve">2. </w:t>
            </w:r>
          </w:p>
        </w:tc>
        <w:tc>
          <w:tcPr>
            <w:tcW w:w="4198" w:type="dxa"/>
          </w:tcPr>
          <w:p w:rsidR="00A15695" w:rsidRPr="00046DD2" w:rsidRDefault="00A15695" w:rsidP="00A15695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rStyle w:val="BodyText1"/>
                <w:b/>
                <w:bCs/>
                <w:sz w:val="20"/>
                <w:szCs w:val="20"/>
              </w:rPr>
              <w:t>При разработване на компютърни прогр</w:t>
            </w:r>
            <w:r w:rsidR="00F274F4">
              <w:rPr>
                <w:rStyle w:val="BodyText1"/>
                <w:b/>
                <w:bCs/>
                <w:sz w:val="20"/>
                <w:szCs w:val="20"/>
              </w:rPr>
              <w:t>ами - включено ли е изискването:</w:t>
            </w:r>
          </w:p>
          <w:p w:rsidR="00E50564" w:rsidRPr="00046DD2" w:rsidRDefault="00E50564" w:rsidP="0043304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  <w:lang w:val="bg-BG"/>
              </w:rPr>
            </w:pPr>
            <w:r w:rsidRPr="00046DD2">
              <w:rPr>
                <w:rStyle w:val="BodyText1"/>
                <w:bCs/>
                <w:sz w:val="20"/>
                <w:szCs w:val="20"/>
              </w:rPr>
              <w:t>Предвидено ли е да възникват в пълен обем за възложителя, без ограничения в използването, изменението и разпространението всички авторски и сродни права върху съответните компютърни програми, техният изходен програмен код, дизайнът на интерфейсите и базите данни, чиято разработка е предмет на поръчката?</w:t>
            </w:r>
          </w:p>
        </w:tc>
        <w:tc>
          <w:tcPr>
            <w:tcW w:w="2059" w:type="dxa"/>
          </w:tcPr>
          <w:p w:rsidR="00E50564" w:rsidRDefault="00E50564" w:rsidP="001420B6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rStyle w:val="BodyText1"/>
                <w:bCs/>
                <w:i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sz w:val="20"/>
                <w:szCs w:val="20"/>
              </w:rPr>
              <w:t>чл. 58а, т. 1, буква б) от ЗЕУ</w:t>
            </w:r>
          </w:p>
          <w:p w:rsidR="004E6070" w:rsidRPr="004E6070" w:rsidRDefault="004E6070" w:rsidP="004E6070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b w:val="0"/>
                <w:i/>
                <w:sz w:val="20"/>
                <w:szCs w:val="20"/>
                <w:lang w:val="bg-BG"/>
              </w:rPr>
            </w:pPr>
            <w:r w:rsidRPr="004E6070">
              <w:rPr>
                <w:b w:val="0"/>
                <w:i/>
                <w:sz w:val="20"/>
                <w:szCs w:val="20"/>
                <w:lang w:val="bg-BG"/>
              </w:rPr>
              <w:t xml:space="preserve">чл. 44, ал. </w:t>
            </w:r>
            <w:r>
              <w:rPr>
                <w:b w:val="0"/>
                <w:i/>
                <w:sz w:val="20"/>
                <w:szCs w:val="20"/>
                <w:lang w:val="bg-BG"/>
              </w:rPr>
              <w:t>2 и ал. 3</w:t>
            </w:r>
            <w:r w:rsidRPr="004E6070">
              <w:rPr>
                <w:b w:val="0"/>
                <w:i/>
                <w:sz w:val="20"/>
                <w:szCs w:val="20"/>
                <w:lang w:val="bg-BG"/>
              </w:rPr>
              <w:t xml:space="preserve"> от Наредбата</w:t>
            </w:r>
          </w:p>
        </w:tc>
        <w:tc>
          <w:tcPr>
            <w:tcW w:w="4462" w:type="dxa"/>
          </w:tcPr>
          <w:p w:rsidR="00E50564" w:rsidRPr="00046DD2" w:rsidRDefault="00E50564" w:rsidP="005C4B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952" w:type="dxa"/>
          </w:tcPr>
          <w:p w:rsidR="00104E27" w:rsidRPr="00046DD2" w:rsidRDefault="00104E27" w:rsidP="003D3ED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sz w:val="20"/>
                <w:szCs w:val="20"/>
                <w:lang w:val="bg-BG"/>
              </w:rPr>
            </w:pPr>
          </w:p>
        </w:tc>
      </w:tr>
      <w:tr w:rsidR="00E50564" w:rsidRPr="00046DD2" w:rsidTr="007312E3">
        <w:tc>
          <w:tcPr>
            <w:tcW w:w="567" w:type="dxa"/>
          </w:tcPr>
          <w:p w:rsidR="00E50564" w:rsidRPr="00046DD2" w:rsidRDefault="00DA5205" w:rsidP="001420B6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 w:rsidRPr="00046DD2">
              <w:rPr>
                <w:sz w:val="20"/>
                <w:szCs w:val="20"/>
                <w:lang w:val="bg-BG"/>
              </w:rPr>
              <w:t>1.</w:t>
            </w:r>
            <w:r w:rsidR="00BC4F17" w:rsidRPr="00046DD2">
              <w:rPr>
                <w:sz w:val="20"/>
                <w:szCs w:val="20"/>
                <w:lang w:val="bg-BG"/>
              </w:rPr>
              <w:t>3.</w:t>
            </w:r>
          </w:p>
        </w:tc>
        <w:tc>
          <w:tcPr>
            <w:tcW w:w="4198" w:type="dxa"/>
          </w:tcPr>
          <w:p w:rsidR="00DA5205" w:rsidRPr="00046DD2" w:rsidRDefault="00DA5205" w:rsidP="00DA5205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rStyle w:val="BodyText1"/>
                <w:b/>
                <w:bCs/>
                <w:sz w:val="20"/>
                <w:szCs w:val="20"/>
              </w:rPr>
              <w:t>При разработване на компютърни прогр</w:t>
            </w:r>
            <w:r w:rsidR="00F237FE">
              <w:rPr>
                <w:rStyle w:val="BodyText1"/>
                <w:b/>
                <w:bCs/>
                <w:sz w:val="20"/>
                <w:szCs w:val="20"/>
              </w:rPr>
              <w:t>ами - включено ли е изискването:</w:t>
            </w:r>
          </w:p>
          <w:p w:rsidR="00E50564" w:rsidRPr="00046DD2" w:rsidRDefault="00BC4F17" w:rsidP="0043304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  <w:lang w:val="bg-BG"/>
              </w:rPr>
            </w:pPr>
            <w:r w:rsidRPr="00046DD2">
              <w:rPr>
                <w:rStyle w:val="BodyText1"/>
                <w:bCs/>
                <w:sz w:val="20"/>
                <w:szCs w:val="20"/>
              </w:rPr>
              <w:t xml:space="preserve">В случаите когато се предвижда разработка на информационна система или електронна услуга, включено ли е изискването за </w:t>
            </w:r>
            <w:r w:rsidRPr="00046DD2">
              <w:rPr>
                <w:rStyle w:val="BodyText1"/>
                <w:bCs/>
                <w:sz w:val="20"/>
                <w:szCs w:val="20"/>
              </w:rPr>
              <w:lastRenderedPageBreak/>
              <w:t>използване на хранилището и системата за контрол на версиите, поддържани от ДАЕУ</w:t>
            </w:r>
            <w:r w:rsidR="00614853" w:rsidRPr="00046DD2">
              <w:rPr>
                <w:rStyle w:val="BodyText1"/>
                <w:bCs/>
                <w:sz w:val="20"/>
                <w:szCs w:val="20"/>
              </w:rPr>
              <w:t>?</w:t>
            </w:r>
          </w:p>
        </w:tc>
        <w:tc>
          <w:tcPr>
            <w:tcW w:w="2059" w:type="dxa"/>
          </w:tcPr>
          <w:p w:rsidR="00BC4F17" w:rsidRPr="00046DD2" w:rsidRDefault="00BC4F17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sz w:val="20"/>
                <w:szCs w:val="20"/>
              </w:rPr>
              <w:lastRenderedPageBreak/>
              <w:t>чл. 58а, т. 1, буква в) от ЗЕУ</w:t>
            </w:r>
          </w:p>
          <w:p w:rsidR="00E50564" w:rsidRPr="00046DD2" w:rsidRDefault="00BC4F17" w:rsidP="00BC4F17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 w:rsidRPr="00046DD2">
              <w:rPr>
                <w:rStyle w:val="BodyText1"/>
                <w:bCs/>
                <w:i/>
                <w:sz w:val="20"/>
                <w:szCs w:val="20"/>
              </w:rPr>
              <w:t>чл. 58-60 от Наредбата</w:t>
            </w:r>
          </w:p>
        </w:tc>
        <w:tc>
          <w:tcPr>
            <w:tcW w:w="4462" w:type="dxa"/>
          </w:tcPr>
          <w:p w:rsidR="00E50564" w:rsidRPr="00046DD2" w:rsidRDefault="00E50564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2952" w:type="dxa"/>
          </w:tcPr>
          <w:p w:rsidR="00104E27" w:rsidRPr="00046DD2" w:rsidRDefault="00104E27" w:rsidP="00A00942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sz w:val="20"/>
                <w:szCs w:val="20"/>
                <w:lang w:val="bg-BG"/>
              </w:rPr>
            </w:pPr>
          </w:p>
        </w:tc>
      </w:tr>
      <w:tr w:rsidR="00614853" w:rsidRPr="00046DD2" w:rsidTr="007312E3">
        <w:tc>
          <w:tcPr>
            <w:tcW w:w="567" w:type="dxa"/>
          </w:tcPr>
          <w:p w:rsidR="00614853" w:rsidRPr="00046DD2" w:rsidRDefault="00DA5205" w:rsidP="001420B6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 w:rsidRPr="00046DD2">
              <w:rPr>
                <w:sz w:val="20"/>
                <w:szCs w:val="20"/>
                <w:lang w:val="bg-BG"/>
              </w:rPr>
              <w:lastRenderedPageBreak/>
              <w:t>2</w:t>
            </w:r>
            <w:r w:rsidR="00614853" w:rsidRPr="00046DD2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4198" w:type="dxa"/>
          </w:tcPr>
          <w:p w:rsidR="00800E89" w:rsidRPr="00046DD2" w:rsidRDefault="00800E89" w:rsidP="00DA5205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rStyle w:val="BodyText1"/>
                <w:b/>
                <w:bCs/>
                <w:sz w:val="20"/>
                <w:szCs w:val="20"/>
              </w:rPr>
              <w:t>Автоматизирани интерфейси</w:t>
            </w:r>
            <w:r w:rsidR="00772237">
              <w:rPr>
                <w:rStyle w:val="BodyText1"/>
                <w:b/>
                <w:bCs/>
                <w:sz w:val="20"/>
                <w:szCs w:val="20"/>
              </w:rPr>
              <w:t>:</w:t>
            </w:r>
          </w:p>
          <w:p w:rsidR="00614853" w:rsidRPr="00046DD2" w:rsidRDefault="005F3094" w:rsidP="00A00942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5F3094">
              <w:rPr>
                <w:rStyle w:val="BodyText1"/>
                <w:bCs/>
                <w:sz w:val="20"/>
                <w:szCs w:val="20"/>
              </w:rPr>
              <w:t>Предвидени ли са за реализиране автоматизирани интерфейси за осигуряване на свободен публичен достъп до електронните документи, информацията и данните в машинночетим отворен формат, включително чрез публикуване в портала за отворени данни, по реда на Закона за достъп до обществена информация?</w:t>
            </w:r>
          </w:p>
        </w:tc>
        <w:tc>
          <w:tcPr>
            <w:tcW w:w="2059" w:type="dxa"/>
          </w:tcPr>
          <w:p w:rsidR="00AF4CAE" w:rsidRPr="00046DD2" w:rsidRDefault="00AF4CAE" w:rsidP="00AF4CAE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sz w:val="20"/>
                <w:szCs w:val="20"/>
              </w:rPr>
              <w:t>чл. 58а, т. 2 от ЗЕУ</w:t>
            </w:r>
          </w:p>
          <w:p w:rsidR="00614853" w:rsidRPr="00046DD2" w:rsidRDefault="00AF4CAE" w:rsidP="00AF4CAE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sz w:val="20"/>
                <w:szCs w:val="20"/>
              </w:rPr>
              <w:t>чл. 14 и чл. 15 от Наредбата</w:t>
            </w:r>
          </w:p>
        </w:tc>
        <w:tc>
          <w:tcPr>
            <w:tcW w:w="4462" w:type="dxa"/>
          </w:tcPr>
          <w:p w:rsidR="00614853" w:rsidRPr="00046DD2" w:rsidRDefault="00614853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2952" w:type="dxa"/>
          </w:tcPr>
          <w:p w:rsidR="00104E27" w:rsidRPr="00691E8B" w:rsidRDefault="00104E27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color w:val="auto"/>
                <w:sz w:val="20"/>
                <w:szCs w:val="20"/>
              </w:rPr>
            </w:pPr>
          </w:p>
        </w:tc>
      </w:tr>
      <w:tr w:rsidR="007D540D" w:rsidRPr="00046DD2" w:rsidTr="007312E3">
        <w:tc>
          <w:tcPr>
            <w:tcW w:w="567" w:type="dxa"/>
          </w:tcPr>
          <w:p w:rsidR="007D540D" w:rsidRPr="00046DD2" w:rsidRDefault="0052713C" w:rsidP="001420B6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 w:rsidRPr="00046DD2">
              <w:rPr>
                <w:sz w:val="20"/>
                <w:szCs w:val="20"/>
                <w:lang w:val="bg-BG"/>
              </w:rPr>
              <w:t>3.</w:t>
            </w:r>
          </w:p>
        </w:tc>
        <w:tc>
          <w:tcPr>
            <w:tcW w:w="4198" w:type="dxa"/>
          </w:tcPr>
          <w:p w:rsidR="00243543" w:rsidRDefault="00243543" w:rsidP="002343CD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243543">
              <w:rPr>
                <w:rStyle w:val="BodyText1"/>
                <w:b/>
                <w:bCs/>
                <w:sz w:val="20"/>
                <w:szCs w:val="20"/>
              </w:rPr>
              <w:t>Реализация на технологични и архитектурни решения за осигуряване на недискриминационно инсталиране, опериране и поддръжка, както и работоспособност и отказоустойчивост на информационната система в продуктивен режим върху споделените ресурси на електронното управление</w:t>
            </w:r>
            <w:r w:rsidR="00772237">
              <w:rPr>
                <w:rStyle w:val="BodyText1"/>
                <w:b/>
                <w:bCs/>
                <w:sz w:val="20"/>
                <w:szCs w:val="20"/>
              </w:rPr>
              <w:t>:</w:t>
            </w:r>
          </w:p>
          <w:p w:rsidR="002343CD" w:rsidRPr="00046DD2" w:rsidRDefault="00243543" w:rsidP="002343CD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243543">
              <w:rPr>
                <w:rStyle w:val="BodyText1"/>
                <w:bCs/>
                <w:sz w:val="20"/>
                <w:szCs w:val="20"/>
              </w:rPr>
              <w:t>Предвидено ли е реализиране на технологични и архитектурни решения за осигуряване на недискриминационно инсталиране, опериране и поддръжка, както и работоспособност и отказоустойчивост на информационната система в продуктивен режим върху споделените ресурси на електронното управление</w:t>
            </w:r>
            <w:r>
              <w:rPr>
                <w:rStyle w:val="BodyText1"/>
                <w:bCs/>
                <w:sz w:val="20"/>
                <w:szCs w:val="20"/>
              </w:rPr>
              <w:t>.</w:t>
            </w:r>
          </w:p>
        </w:tc>
        <w:tc>
          <w:tcPr>
            <w:tcW w:w="2059" w:type="dxa"/>
          </w:tcPr>
          <w:p w:rsidR="007D540D" w:rsidRPr="00046DD2" w:rsidRDefault="002343CD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sz w:val="20"/>
                <w:szCs w:val="20"/>
              </w:rPr>
              <w:t>чл. 58а, т. 3 от ЗЕУ</w:t>
            </w:r>
          </w:p>
        </w:tc>
        <w:tc>
          <w:tcPr>
            <w:tcW w:w="4462" w:type="dxa"/>
          </w:tcPr>
          <w:p w:rsidR="007D540D" w:rsidRPr="00046DD2" w:rsidRDefault="007D540D" w:rsidP="006F7FD2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2952" w:type="dxa"/>
          </w:tcPr>
          <w:p w:rsidR="00527E6B" w:rsidRPr="00046DD2" w:rsidRDefault="00527E6B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i/>
                <w:sz w:val="20"/>
                <w:szCs w:val="20"/>
              </w:rPr>
            </w:pPr>
          </w:p>
        </w:tc>
      </w:tr>
      <w:tr w:rsidR="007D540D" w:rsidRPr="00046DD2" w:rsidTr="007312E3">
        <w:tc>
          <w:tcPr>
            <w:tcW w:w="567" w:type="dxa"/>
          </w:tcPr>
          <w:p w:rsidR="007D540D" w:rsidRPr="00046DD2" w:rsidRDefault="00F20127" w:rsidP="001420B6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 w:rsidRPr="00046DD2">
              <w:rPr>
                <w:sz w:val="20"/>
                <w:szCs w:val="20"/>
                <w:lang w:val="bg-BG"/>
              </w:rPr>
              <w:t>4.</w:t>
            </w:r>
          </w:p>
        </w:tc>
        <w:tc>
          <w:tcPr>
            <w:tcW w:w="4198" w:type="dxa"/>
          </w:tcPr>
          <w:p w:rsidR="007D540D" w:rsidRPr="00046DD2" w:rsidRDefault="00F20127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rStyle w:val="BodyText1"/>
                <w:b/>
                <w:bCs/>
                <w:sz w:val="20"/>
                <w:szCs w:val="20"/>
              </w:rPr>
              <w:t>Реализиран служебен интерфейс за автоматизиран онлайн обмен на данни и предоставяне на вътрешни електронни административни услуги съгласно изискванията на ЗЕУ</w:t>
            </w:r>
            <w:r w:rsidR="00772237">
              <w:rPr>
                <w:rStyle w:val="BodyText1"/>
                <w:b/>
                <w:bCs/>
                <w:sz w:val="20"/>
                <w:szCs w:val="20"/>
              </w:rPr>
              <w:t>:</w:t>
            </w:r>
          </w:p>
          <w:p w:rsidR="00F8491A" w:rsidRPr="00046DD2" w:rsidRDefault="00F8491A" w:rsidP="00F8491A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b w:val="0"/>
                <w:sz w:val="20"/>
                <w:szCs w:val="20"/>
                <w:shd w:val="clear" w:color="auto" w:fill="FFFFFF" w:themeFill="background1"/>
                <w:lang w:val="bg-BG"/>
              </w:rPr>
              <w:t xml:space="preserve">Предвидено ли е реализиране на </w:t>
            </w:r>
            <w:r w:rsidRPr="00046DD2">
              <w:rPr>
                <w:b w:val="0"/>
                <w:sz w:val="20"/>
                <w:szCs w:val="20"/>
                <w:lang w:val="bg-BG"/>
              </w:rPr>
              <w:t>служебен интерфейс за автоматизиран онлайн обмен на данни и предоставяне на вътрешни електронни административни услуги?</w:t>
            </w:r>
          </w:p>
        </w:tc>
        <w:tc>
          <w:tcPr>
            <w:tcW w:w="2059" w:type="dxa"/>
          </w:tcPr>
          <w:p w:rsidR="00F8491A" w:rsidRPr="00046DD2" w:rsidRDefault="00F8491A" w:rsidP="00F8491A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i/>
                <w:sz w:val="20"/>
                <w:szCs w:val="20"/>
                <w:lang w:val="bg-BG"/>
              </w:rPr>
            </w:pPr>
            <w:r w:rsidRPr="00046DD2">
              <w:rPr>
                <w:b w:val="0"/>
                <w:i/>
                <w:sz w:val="20"/>
                <w:szCs w:val="20"/>
                <w:lang w:val="bg-BG"/>
              </w:rPr>
              <w:t>чл. 58а, т. 4 от ЗЕУ</w:t>
            </w:r>
          </w:p>
          <w:p w:rsidR="007D540D" w:rsidRPr="00046DD2" w:rsidRDefault="00F8491A" w:rsidP="00F8491A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046DD2">
              <w:rPr>
                <w:b w:val="0"/>
                <w:bCs w:val="0"/>
                <w:i/>
                <w:color w:val="000000"/>
                <w:sz w:val="20"/>
                <w:szCs w:val="20"/>
                <w:shd w:val="clear" w:color="auto" w:fill="FFFFFF"/>
                <w:lang w:val="bg-BG"/>
              </w:rPr>
              <w:t>§ 1., т. 7 от Наредбата</w:t>
            </w:r>
          </w:p>
        </w:tc>
        <w:tc>
          <w:tcPr>
            <w:tcW w:w="4462" w:type="dxa"/>
          </w:tcPr>
          <w:p w:rsidR="007D540D" w:rsidRPr="00046DD2" w:rsidRDefault="007D540D" w:rsidP="006F7FD2">
            <w:pPr>
              <w:pStyle w:val="Heading2"/>
              <w:tabs>
                <w:tab w:val="left" w:pos="993"/>
              </w:tabs>
              <w:spacing w:before="40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B96173" w:rsidRPr="00046DD2" w:rsidRDefault="00B96173" w:rsidP="00BC2A2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sz w:val="20"/>
                <w:szCs w:val="20"/>
              </w:rPr>
            </w:pPr>
          </w:p>
        </w:tc>
      </w:tr>
      <w:tr w:rsidR="007D540D" w:rsidRPr="00046DD2" w:rsidTr="007312E3">
        <w:tc>
          <w:tcPr>
            <w:tcW w:w="567" w:type="dxa"/>
          </w:tcPr>
          <w:p w:rsidR="007D540D" w:rsidRPr="00046DD2" w:rsidRDefault="002B1949" w:rsidP="001420B6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 w:rsidRPr="00046DD2">
              <w:rPr>
                <w:sz w:val="20"/>
                <w:szCs w:val="20"/>
                <w:lang w:val="bg-BG"/>
              </w:rPr>
              <w:t>5.</w:t>
            </w:r>
          </w:p>
        </w:tc>
        <w:tc>
          <w:tcPr>
            <w:tcW w:w="4198" w:type="dxa"/>
          </w:tcPr>
          <w:p w:rsidR="007D540D" w:rsidRPr="00046DD2" w:rsidRDefault="002B1949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rStyle w:val="BodyText1"/>
                <w:b/>
                <w:bCs/>
                <w:sz w:val="20"/>
                <w:szCs w:val="20"/>
              </w:rPr>
              <w:t>Предоставяне на комплексно административно обслужване съгласно действащите изисквания за оперативна съвместимост и информационна сигурност</w:t>
            </w:r>
            <w:r w:rsidR="004A0ED2">
              <w:rPr>
                <w:rStyle w:val="BodyText1"/>
                <w:b/>
                <w:bCs/>
                <w:sz w:val="20"/>
                <w:szCs w:val="20"/>
              </w:rPr>
              <w:t>:</w:t>
            </w:r>
          </w:p>
          <w:p w:rsidR="002B1949" w:rsidRPr="00046DD2" w:rsidRDefault="00433B5A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sz w:val="20"/>
                <w:szCs w:val="20"/>
              </w:rPr>
            </w:pPr>
            <w:r w:rsidRPr="00433B5A">
              <w:rPr>
                <w:rStyle w:val="BodyText1"/>
                <w:sz w:val="20"/>
                <w:szCs w:val="20"/>
              </w:rPr>
              <w:t xml:space="preserve">Предвидено ли е реализиране на служебен </w:t>
            </w:r>
            <w:r w:rsidRPr="00433B5A">
              <w:rPr>
                <w:rStyle w:val="BodyText1"/>
                <w:sz w:val="20"/>
                <w:szCs w:val="20"/>
              </w:rPr>
              <w:lastRenderedPageBreak/>
              <w:t>интерфейс за автоматизиран онлайн обмен на данни за историята на изпълнените трансакции по предоставените електронни услуги, извършените автоматизирани обмени на данни, и начислените такси към информационни системи на други публични институции и доставчици на обществени услуги с оглед предоставяне на комплексно административно обслужване съгласно действащите изисквания за оперативна съвместимост и информационна сигурност?</w:t>
            </w:r>
          </w:p>
        </w:tc>
        <w:tc>
          <w:tcPr>
            <w:tcW w:w="2059" w:type="dxa"/>
          </w:tcPr>
          <w:p w:rsidR="007D540D" w:rsidRPr="00046DD2" w:rsidRDefault="002B1949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046DD2">
              <w:rPr>
                <w:rStyle w:val="BodyText1"/>
                <w:i/>
                <w:sz w:val="20"/>
                <w:szCs w:val="20"/>
              </w:rPr>
              <w:lastRenderedPageBreak/>
              <w:t>чл. 58а, т. 5 от ЗЕУ</w:t>
            </w:r>
          </w:p>
        </w:tc>
        <w:tc>
          <w:tcPr>
            <w:tcW w:w="4462" w:type="dxa"/>
          </w:tcPr>
          <w:p w:rsidR="007D540D" w:rsidRPr="00046DD2" w:rsidRDefault="007D540D" w:rsidP="00EE0184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b w:val="0"/>
                <w:lang w:val="bg-BG"/>
              </w:rPr>
            </w:pPr>
          </w:p>
        </w:tc>
        <w:tc>
          <w:tcPr>
            <w:tcW w:w="2952" w:type="dxa"/>
          </w:tcPr>
          <w:p w:rsidR="007D540D" w:rsidRPr="00046DD2" w:rsidRDefault="007D540D" w:rsidP="00BC2A2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i/>
                <w:sz w:val="20"/>
                <w:szCs w:val="20"/>
              </w:rPr>
            </w:pPr>
          </w:p>
        </w:tc>
      </w:tr>
      <w:tr w:rsidR="00EA13A3" w:rsidRPr="00046DD2" w:rsidTr="007312E3">
        <w:tc>
          <w:tcPr>
            <w:tcW w:w="567" w:type="dxa"/>
          </w:tcPr>
          <w:p w:rsidR="00EA13A3" w:rsidRPr="00046DD2" w:rsidRDefault="00243E40" w:rsidP="001420B6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lastRenderedPageBreak/>
              <w:t>6.1</w:t>
            </w:r>
          </w:p>
        </w:tc>
        <w:tc>
          <w:tcPr>
            <w:tcW w:w="4198" w:type="dxa"/>
          </w:tcPr>
          <w:p w:rsidR="00FF4D4D" w:rsidRDefault="00EA13A3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EA13A3">
              <w:rPr>
                <w:rStyle w:val="BodyText1"/>
                <w:b/>
                <w:bCs/>
                <w:sz w:val="20"/>
                <w:szCs w:val="20"/>
              </w:rPr>
              <w:t>Предвидено ли е в техническата спецификация</w:t>
            </w:r>
            <w:r w:rsidR="00FF4D4D">
              <w:rPr>
                <w:rStyle w:val="BodyText1"/>
                <w:b/>
                <w:bCs/>
                <w:sz w:val="20"/>
                <w:szCs w:val="20"/>
              </w:rPr>
              <w:t>:</w:t>
            </w:r>
          </w:p>
          <w:p w:rsidR="00EA13A3" w:rsidRPr="002844C5" w:rsidRDefault="00EA13A3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  <w:lang w:val="en-US"/>
              </w:rPr>
            </w:pPr>
            <w:r w:rsidRPr="00FF4D4D">
              <w:rPr>
                <w:rStyle w:val="BodyText1"/>
                <w:bCs/>
                <w:sz w:val="20"/>
                <w:szCs w:val="20"/>
              </w:rPr>
              <w:t>ЕАУ предоставяни от административните органи на гражданите и бизнеса да са чрез Единният модел за заявяване, заплащане и предоставяне на ЕАУ</w:t>
            </w:r>
            <w:r w:rsidRPr="00EA13A3">
              <w:rPr>
                <w:rStyle w:val="BodyText1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059" w:type="dxa"/>
          </w:tcPr>
          <w:p w:rsidR="00EA13A3" w:rsidRPr="00046DD2" w:rsidRDefault="00FF4D4D" w:rsidP="002B1949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>
              <w:rPr>
                <w:rStyle w:val="BodyText1"/>
                <w:bCs/>
                <w:i/>
                <w:sz w:val="20"/>
                <w:szCs w:val="20"/>
              </w:rPr>
              <w:t>З</w:t>
            </w:r>
            <w:r w:rsidRPr="00FF4D4D">
              <w:rPr>
                <w:rStyle w:val="BodyText1"/>
                <w:bCs/>
                <w:i/>
                <w:sz w:val="20"/>
                <w:szCs w:val="20"/>
              </w:rPr>
              <w:t>аповед на Председателя на ДАЕУ (ДАЕУ-6866/28.08.2019 г.</w:t>
            </w:r>
          </w:p>
        </w:tc>
        <w:tc>
          <w:tcPr>
            <w:tcW w:w="4462" w:type="dxa"/>
          </w:tcPr>
          <w:p w:rsidR="00EA13A3" w:rsidRPr="00046DD2" w:rsidRDefault="00EA13A3" w:rsidP="00E24E0C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b w:val="0"/>
                <w:lang w:val="bg-BG"/>
              </w:rPr>
            </w:pPr>
          </w:p>
        </w:tc>
        <w:tc>
          <w:tcPr>
            <w:tcW w:w="2952" w:type="dxa"/>
          </w:tcPr>
          <w:p w:rsidR="00EA13A3" w:rsidRPr="00E24E0C" w:rsidRDefault="00EA13A3" w:rsidP="00C54AB5">
            <w:pPr>
              <w:pStyle w:val="BodyText15"/>
              <w:ind w:firstLine="0"/>
              <w:rPr>
                <w:rStyle w:val="BodyText1"/>
                <w:sz w:val="20"/>
                <w:szCs w:val="20"/>
                <w:lang w:val="ru-RU"/>
              </w:rPr>
            </w:pPr>
          </w:p>
        </w:tc>
      </w:tr>
      <w:tr w:rsidR="00984CB2" w:rsidRPr="00046DD2" w:rsidTr="007312E3">
        <w:tc>
          <w:tcPr>
            <w:tcW w:w="567" w:type="dxa"/>
          </w:tcPr>
          <w:p w:rsidR="00984CB2" w:rsidRPr="00046DD2" w:rsidRDefault="00243E40" w:rsidP="001420B6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6.2</w:t>
            </w:r>
          </w:p>
        </w:tc>
        <w:tc>
          <w:tcPr>
            <w:tcW w:w="4198" w:type="dxa"/>
          </w:tcPr>
          <w:p w:rsidR="00984CB2" w:rsidRDefault="00984CB2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984CB2">
              <w:rPr>
                <w:rStyle w:val="BodyText1"/>
                <w:b/>
                <w:bCs/>
                <w:sz w:val="20"/>
                <w:szCs w:val="20"/>
              </w:rPr>
              <w:t>Предвидено ли е в техническата спецификация</w:t>
            </w:r>
            <w:r>
              <w:rPr>
                <w:rStyle w:val="BodyText1"/>
                <w:b/>
                <w:bCs/>
                <w:sz w:val="20"/>
                <w:szCs w:val="20"/>
              </w:rPr>
              <w:t>:</w:t>
            </w:r>
          </w:p>
          <w:p w:rsidR="00984CB2" w:rsidRPr="00984CB2" w:rsidRDefault="00984CB2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984CB2">
              <w:rPr>
                <w:rStyle w:val="BodyText1"/>
                <w:bCs/>
                <w:sz w:val="20"/>
                <w:szCs w:val="20"/>
              </w:rPr>
              <w:t>За администриране на информационната система да се използва административен панел, с който администраторите на системата да управляват, назначават, отнемат роли и права на потребителите?</w:t>
            </w:r>
          </w:p>
        </w:tc>
        <w:tc>
          <w:tcPr>
            <w:tcW w:w="2059" w:type="dxa"/>
          </w:tcPr>
          <w:p w:rsidR="00984CB2" w:rsidRDefault="00984CB2" w:rsidP="002B1949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</w:p>
        </w:tc>
        <w:tc>
          <w:tcPr>
            <w:tcW w:w="4462" w:type="dxa"/>
          </w:tcPr>
          <w:p w:rsidR="00984CB2" w:rsidRPr="00046DD2" w:rsidRDefault="00984CB2" w:rsidP="00E24E0C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b w:val="0"/>
                <w:lang w:val="bg-BG"/>
              </w:rPr>
            </w:pPr>
          </w:p>
        </w:tc>
        <w:tc>
          <w:tcPr>
            <w:tcW w:w="2952" w:type="dxa"/>
          </w:tcPr>
          <w:p w:rsidR="00984CB2" w:rsidRPr="00E24E0C" w:rsidRDefault="00984CB2" w:rsidP="00C54AB5">
            <w:pPr>
              <w:pStyle w:val="BodyText15"/>
              <w:ind w:firstLine="0"/>
              <w:rPr>
                <w:rStyle w:val="BodyText1"/>
                <w:sz w:val="20"/>
                <w:szCs w:val="20"/>
                <w:lang w:val="ru-RU"/>
              </w:rPr>
            </w:pPr>
          </w:p>
        </w:tc>
      </w:tr>
      <w:tr w:rsidR="007D540D" w:rsidRPr="00046DD2" w:rsidTr="007312E3">
        <w:tc>
          <w:tcPr>
            <w:tcW w:w="567" w:type="dxa"/>
          </w:tcPr>
          <w:p w:rsidR="007D540D" w:rsidRPr="00046DD2" w:rsidRDefault="00243E40" w:rsidP="001420B6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</w:t>
            </w:r>
            <w:r w:rsidR="002B1949" w:rsidRPr="00046DD2">
              <w:rPr>
                <w:sz w:val="20"/>
                <w:szCs w:val="20"/>
                <w:lang w:val="bg-BG"/>
              </w:rPr>
              <w:t>.1</w:t>
            </w:r>
          </w:p>
        </w:tc>
        <w:tc>
          <w:tcPr>
            <w:tcW w:w="4198" w:type="dxa"/>
          </w:tcPr>
          <w:p w:rsidR="007D540D" w:rsidRPr="00046DD2" w:rsidRDefault="002B1949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rStyle w:val="BodyText1"/>
                <w:b/>
                <w:bCs/>
                <w:sz w:val="20"/>
                <w:szCs w:val="20"/>
              </w:rPr>
              <w:t>Предоставяне на техническа възможност за едновременно използване на системата от повече от една администрация</w:t>
            </w:r>
            <w:r w:rsidR="004A0ED2">
              <w:rPr>
                <w:rStyle w:val="BodyText1"/>
                <w:b/>
                <w:bCs/>
                <w:sz w:val="20"/>
                <w:szCs w:val="20"/>
              </w:rPr>
              <w:t>:</w:t>
            </w:r>
          </w:p>
          <w:p w:rsidR="002B1949" w:rsidRPr="00046DD2" w:rsidRDefault="002B1949" w:rsidP="00A04663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046DD2">
              <w:rPr>
                <w:rStyle w:val="BodyText1"/>
                <w:bCs/>
                <w:sz w:val="20"/>
                <w:szCs w:val="20"/>
              </w:rPr>
              <w:t>В случай че повече от една администрация е потенциален потребител на системата, предвидено ли е реализиране на техническа възможност за едновременно използване на системата от повече от една администрация, съгласно действащите изисквания за оперативна съвместимост и информационна сигурност?</w:t>
            </w:r>
          </w:p>
        </w:tc>
        <w:tc>
          <w:tcPr>
            <w:tcW w:w="2059" w:type="dxa"/>
          </w:tcPr>
          <w:p w:rsidR="002B1949" w:rsidRPr="00046DD2" w:rsidRDefault="002B1949" w:rsidP="002B1949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sz w:val="20"/>
                <w:szCs w:val="20"/>
              </w:rPr>
              <w:t>чл. 58а, т. 6 от ЗЕУ</w:t>
            </w:r>
          </w:p>
          <w:p w:rsidR="007D540D" w:rsidRPr="00046DD2" w:rsidRDefault="002B1949" w:rsidP="002B194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046DD2">
              <w:rPr>
                <w:rStyle w:val="BodyText1"/>
                <w:i/>
              </w:rPr>
              <w:t>чл. 41, ал. 4 от Наредбата</w:t>
            </w:r>
          </w:p>
        </w:tc>
        <w:tc>
          <w:tcPr>
            <w:tcW w:w="4462" w:type="dxa"/>
          </w:tcPr>
          <w:p w:rsidR="007D540D" w:rsidRPr="00046DD2" w:rsidRDefault="007D540D" w:rsidP="00E24E0C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b w:val="0"/>
                <w:lang w:val="bg-BG"/>
              </w:rPr>
            </w:pPr>
          </w:p>
        </w:tc>
        <w:tc>
          <w:tcPr>
            <w:tcW w:w="2952" w:type="dxa"/>
          </w:tcPr>
          <w:p w:rsidR="007D540D" w:rsidRPr="00E24E0C" w:rsidRDefault="007D540D" w:rsidP="00C54AB5">
            <w:pPr>
              <w:pStyle w:val="BodyText15"/>
              <w:ind w:firstLine="0"/>
              <w:rPr>
                <w:rStyle w:val="BodyText1"/>
                <w:sz w:val="20"/>
                <w:szCs w:val="20"/>
                <w:lang w:val="ru-RU"/>
              </w:rPr>
            </w:pPr>
            <w:bookmarkStart w:id="0" w:name="to_paragraph_id39580502"/>
            <w:bookmarkEnd w:id="0"/>
          </w:p>
        </w:tc>
      </w:tr>
      <w:tr w:rsidR="002B1949" w:rsidRPr="00046DD2" w:rsidTr="007312E3">
        <w:tc>
          <w:tcPr>
            <w:tcW w:w="567" w:type="dxa"/>
          </w:tcPr>
          <w:p w:rsidR="002B1949" w:rsidRPr="00046DD2" w:rsidRDefault="00243E40" w:rsidP="001420B6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</w:t>
            </w:r>
            <w:r w:rsidR="002B1949" w:rsidRPr="00046DD2">
              <w:rPr>
                <w:sz w:val="20"/>
                <w:szCs w:val="20"/>
                <w:lang w:val="bg-BG"/>
              </w:rPr>
              <w:t>.2</w:t>
            </w:r>
          </w:p>
        </w:tc>
        <w:tc>
          <w:tcPr>
            <w:tcW w:w="4198" w:type="dxa"/>
          </w:tcPr>
          <w:p w:rsidR="002B1949" w:rsidRPr="00046DD2" w:rsidRDefault="002B1949" w:rsidP="002B194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rStyle w:val="BodyText1"/>
                <w:b/>
                <w:bCs/>
                <w:sz w:val="20"/>
                <w:szCs w:val="20"/>
              </w:rPr>
              <w:t>Предоставяне на техническа възможност за едновременно използване на системата от повече от една администрация</w:t>
            </w:r>
            <w:r w:rsidR="004A0ED2">
              <w:rPr>
                <w:rStyle w:val="BodyText1"/>
                <w:b/>
                <w:bCs/>
                <w:sz w:val="20"/>
                <w:szCs w:val="20"/>
              </w:rPr>
              <w:t>:</w:t>
            </w:r>
          </w:p>
          <w:p w:rsidR="002B1949" w:rsidRPr="00AC435E" w:rsidRDefault="002B1949" w:rsidP="00A04663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AC435E">
              <w:rPr>
                <w:rStyle w:val="BodyText1"/>
                <w:bCs/>
                <w:sz w:val="20"/>
                <w:szCs w:val="20"/>
              </w:rPr>
              <w:t xml:space="preserve">В случай че повече от една администрация е потенциален потребител на системата, предвидено ли е реализиране на техническа </w:t>
            </w:r>
            <w:r w:rsidRPr="00AC435E">
              <w:rPr>
                <w:rStyle w:val="BodyText1"/>
                <w:bCs/>
                <w:sz w:val="20"/>
                <w:szCs w:val="20"/>
              </w:rPr>
              <w:lastRenderedPageBreak/>
              <w:t>възможност за едновременно използване на системата от повече от една администрация, съгласно действащите изисквания за оперативна съвместимост и информационна сигурност?</w:t>
            </w:r>
          </w:p>
        </w:tc>
        <w:tc>
          <w:tcPr>
            <w:tcW w:w="2059" w:type="dxa"/>
          </w:tcPr>
          <w:p w:rsidR="002B1949" w:rsidRPr="00046DD2" w:rsidRDefault="002B1949" w:rsidP="002B1949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sz w:val="20"/>
                <w:szCs w:val="20"/>
              </w:rPr>
              <w:lastRenderedPageBreak/>
              <w:t>чл. 58а, т. 6 от ЗЕУ</w:t>
            </w:r>
          </w:p>
          <w:p w:rsidR="002B1949" w:rsidRPr="00046DD2" w:rsidRDefault="002B1949" w:rsidP="002B194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rStyle w:val="BodyText5"/>
                <w:i/>
                <w:color w:val="000000" w:themeColor="text1"/>
                <w:sz w:val="20"/>
                <w:szCs w:val="20"/>
              </w:rPr>
              <w:t>чл. 26, ал. 2 от Наредбата</w:t>
            </w:r>
          </w:p>
          <w:p w:rsidR="002B1949" w:rsidRPr="00046DD2" w:rsidRDefault="002B1949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</w:p>
        </w:tc>
        <w:tc>
          <w:tcPr>
            <w:tcW w:w="4462" w:type="dxa"/>
          </w:tcPr>
          <w:p w:rsidR="002B1949" w:rsidRPr="00046DD2" w:rsidRDefault="002B1949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2952" w:type="dxa"/>
          </w:tcPr>
          <w:p w:rsidR="00F06F53" w:rsidRPr="00046DD2" w:rsidRDefault="00F06F53" w:rsidP="00105153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i/>
                <w:sz w:val="20"/>
                <w:szCs w:val="20"/>
              </w:rPr>
            </w:pPr>
          </w:p>
        </w:tc>
      </w:tr>
      <w:tr w:rsidR="002B1949" w:rsidRPr="00046DD2" w:rsidTr="007312E3">
        <w:tc>
          <w:tcPr>
            <w:tcW w:w="567" w:type="dxa"/>
          </w:tcPr>
          <w:p w:rsidR="002B1949" w:rsidRPr="00046DD2" w:rsidRDefault="00A32DAD" w:rsidP="001420B6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lastRenderedPageBreak/>
              <w:t>8.</w:t>
            </w:r>
          </w:p>
        </w:tc>
        <w:tc>
          <w:tcPr>
            <w:tcW w:w="4198" w:type="dxa"/>
          </w:tcPr>
          <w:p w:rsidR="002B1949" w:rsidRPr="00046DD2" w:rsidRDefault="002B1949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rStyle w:val="BodyText1"/>
                <w:b/>
                <w:bCs/>
                <w:sz w:val="20"/>
                <w:szCs w:val="20"/>
              </w:rPr>
              <w:t>Електронно удостоверяване на авторство, интегритет, време, връчване и други чрез електронни удостоверителни услуги по смисъла на Регламент (ЕС) № 910/ 2014, както и осигуряване на непрекъсната поддръжка на актуалните стандарти за информационна сигурност</w:t>
            </w:r>
            <w:r w:rsidR="001A7AE5">
              <w:rPr>
                <w:rStyle w:val="BodyText1"/>
                <w:b/>
                <w:bCs/>
                <w:sz w:val="20"/>
                <w:szCs w:val="20"/>
              </w:rPr>
              <w:t>:</w:t>
            </w:r>
          </w:p>
          <w:p w:rsidR="002B1949" w:rsidRPr="00046DD2" w:rsidRDefault="009C1751" w:rsidP="009C175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9C1751">
              <w:rPr>
                <w:rStyle w:val="BodyText1"/>
                <w:bCs/>
                <w:sz w:val="20"/>
                <w:szCs w:val="20"/>
                <w:shd w:val="clear" w:color="auto" w:fill="FFFFFF" w:themeFill="background1"/>
              </w:rPr>
              <w:t>Предвидена ли е за реализиране функционалност за електронно удостоверяване на авторство, интегритет, време, връчване и други чрез електронни удостоверителни услуги по смисъла на Регламент (ЕС) № 910/ 2014, като самостоятелна функционалност или чрез интеграция с хоризонталните компоненти на електронното управление</w:t>
            </w:r>
          </w:p>
        </w:tc>
        <w:tc>
          <w:tcPr>
            <w:tcW w:w="2059" w:type="dxa"/>
          </w:tcPr>
          <w:p w:rsidR="002B1949" w:rsidRPr="00046DD2" w:rsidRDefault="002B1949" w:rsidP="002B194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sz w:val="20"/>
                <w:szCs w:val="20"/>
              </w:rPr>
              <w:t>чл. 58а, т. 7 от ЗЕУ</w:t>
            </w:r>
          </w:p>
          <w:p w:rsidR="002B1949" w:rsidRPr="00046DD2" w:rsidRDefault="002B1949" w:rsidP="002B194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sz w:val="20"/>
                <w:szCs w:val="20"/>
              </w:rPr>
              <w:t>чл. 21 от Наредбата</w:t>
            </w:r>
          </w:p>
        </w:tc>
        <w:tc>
          <w:tcPr>
            <w:tcW w:w="4462" w:type="dxa"/>
          </w:tcPr>
          <w:p w:rsidR="002B1949" w:rsidRPr="00046DD2" w:rsidRDefault="002B1949" w:rsidP="002B1949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2952" w:type="dxa"/>
          </w:tcPr>
          <w:p w:rsidR="00052438" w:rsidRPr="00046DD2" w:rsidRDefault="00052438" w:rsidP="00BC4F17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i/>
                <w:sz w:val="20"/>
                <w:szCs w:val="20"/>
              </w:rPr>
            </w:pPr>
          </w:p>
        </w:tc>
      </w:tr>
      <w:tr w:rsidR="00EE0184" w:rsidRPr="00046DD2" w:rsidTr="007312E3">
        <w:tc>
          <w:tcPr>
            <w:tcW w:w="567" w:type="dxa"/>
          </w:tcPr>
          <w:p w:rsidR="00EE0184" w:rsidRPr="00046DD2" w:rsidRDefault="00A32DAD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</w:t>
            </w:r>
            <w:r w:rsidR="00EE0184" w:rsidRPr="00046DD2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4198" w:type="dxa"/>
          </w:tcPr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rStyle w:val="BodyText1"/>
                <w:b/>
                <w:bCs/>
                <w:sz w:val="20"/>
                <w:szCs w:val="20"/>
              </w:rPr>
              <w:t>Периодично създаване на резервни копия и архивиране на данните</w:t>
            </w:r>
            <w:r w:rsidR="00392300">
              <w:rPr>
                <w:rStyle w:val="BodyText1"/>
                <w:b/>
                <w:bCs/>
                <w:sz w:val="20"/>
                <w:szCs w:val="20"/>
              </w:rPr>
              <w:t>:</w:t>
            </w:r>
          </w:p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046DD2">
              <w:rPr>
                <w:rStyle w:val="BodyText1"/>
                <w:bCs/>
                <w:sz w:val="20"/>
                <w:szCs w:val="20"/>
              </w:rPr>
              <w:t>Предвидено ли е периодично създаване на резервни копия и архивиране на данните по ред, определен с наредбата по чл. 43, ал. 2 от ЗЕУ?</w:t>
            </w:r>
          </w:p>
        </w:tc>
        <w:tc>
          <w:tcPr>
            <w:tcW w:w="2059" w:type="dxa"/>
          </w:tcPr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046DD2">
              <w:rPr>
                <w:rStyle w:val="BodyText1"/>
                <w:i/>
                <w:sz w:val="20"/>
                <w:szCs w:val="20"/>
              </w:rPr>
              <w:t>чл. 58а, т. 8 от ЗЕУ</w:t>
            </w:r>
          </w:p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046DD2">
              <w:rPr>
                <w:rStyle w:val="BodyText1"/>
                <w:i/>
                <w:sz w:val="20"/>
                <w:szCs w:val="20"/>
              </w:rPr>
              <w:t>чл. 42 от Наредбата</w:t>
            </w:r>
          </w:p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</w:p>
        </w:tc>
        <w:tc>
          <w:tcPr>
            <w:tcW w:w="4462" w:type="dxa"/>
          </w:tcPr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2952" w:type="dxa"/>
          </w:tcPr>
          <w:p w:rsidR="00EE0184" w:rsidRPr="00046DD2" w:rsidRDefault="00EE0184" w:rsidP="00105153">
            <w:pPr>
              <w:pStyle w:val="BodyText15"/>
              <w:spacing w:before="0" w:after="0" w:line="240" w:lineRule="auto"/>
              <w:ind w:firstLine="0"/>
              <w:rPr>
                <w:rStyle w:val="BodyText1"/>
                <w:b/>
                <w:i/>
                <w:sz w:val="20"/>
                <w:szCs w:val="20"/>
              </w:rPr>
            </w:pPr>
          </w:p>
        </w:tc>
      </w:tr>
      <w:tr w:rsidR="00EE0184" w:rsidRPr="00046DD2" w:rsidTr="007312E3">
        <w:tc>
          <w:tcPr>
            <w:tcW w:w="567" w:type="dxa"/>
          </w:tcPr>
          <w:p w:rsidR="00EE0184" w:rsidRPr="00046DD2" w:rsidRDefault="00A32DAD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</w:t>
            </w:r>
            <w:r w:rsidR="00EE0184" w:rsidRPr="00046DD2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4198" w:type="dxa"/>
          </w:tcPr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rStyle w:val="BodyText1"/>
                <w:b/>
                <w:bCs/>
                <w:sz w:val="20"/>
                <w:szCs w:val="20"/>
              </w:rPr>
              <w:t>Реализиране на функционалности за електронна идентификация съгласно Закона за електронната идентификация (ЗЕИ)</w:t>
            </w:r>
            <w:r w:rsidR="00D91EF9">
              <w:rPr>
                <w:rStyle w:val="BodyText1"/>
                <w:b/>
                <w:bCs/>
                <w:sz w:val="20"/>
                <w:szCs w:val="20"/>
              </w:rPr>
              <w:t>:</w:t>
            </w:r>
          </w:p>
          <w:p w:rsidR="00EE0184" w:rsidRPr="00046DD2" w:rsidRDefault="008C65EE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  <w:r w:rsidRPr="008C65EE">
              <w:rPr>
                <w:rStyle w:val="BodyText1"/>
                <w:bCs/>
                <w:sz w:val="20"/>
                <w:szCs w:val="20"/>
              </w:rPr>
              <w:t>Предвидено ли е до влизане в експлоатация на националната схема за електронна идентификация функционалностите да може да се осигуряват и чрез интеграция с разработените хоризонтални модули на електронното управление: е-Автентикация, е-Връчване, е-Оторизация?</w:t>
            </w:r>
          </w:p>
        </w:tc>
        <w:tc>
          <w:tcPr>
            <w:tcW w:w="2059" w:type="dxa"/>
          </w:tcPr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sz w:val="20"/>
                <w:szCs w:val="20"/>
              </w:rPr>
              <w:t>чл. 58а, т. 9 от ЗЕУ</w:t>
            </w:r>
          </w:p>
        </w:tc>
        <w:tc>
          <w:tcPr>
            <w:tcW w:w="4462" w:type="dxa"/>
          </w:tcPr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2952" w:type="dxa"/>
          </w:tcPr>
          <w:p w:rsidR="008C65EE" w:rsidRPr="00046DD2" w:rsidRDefault="008C65EE" w:rsidP="003D3EDC">
            <w:pPr>
              <w:pStyle w:val="BodyText15"/>
              <w:numPr>
                <w:ilvl w:val="2"/>
                <w:numId w:val="8"/>
              </w:numPr>
              <w:spacing w:after="0" w:line="240" w:lineRule="auto"/>
              <w:ind w:left="0" w:hanging="1080"/>
              <w:rPr>
                <w:rStyle w:val="BodyText1"/>
                <w:b/>
                <w:i/>
                <w:sz w:val="20"/>
                <w:szCs w:val="20"/>
              </w:rPr>
            </w:pPr>
          </w:p>
        </w:tc>
      </w:tr>
      <w:tr w:rsidR="00EE0184" w:rsidRPr="00046DD2" w:rsidTr="007312E3">
        <w:tc>
          <w:tcPr>
            <w:tcW w:w="567" w:type="dxa"/>
          </w:tcPr>
          <w:p w:rsidR="00EE0184" w:rsidRPr="00046DD2" w:rsidRDefault="00A32DAD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</w:t>
            </w:r>
            <w:r w:rsidR="00EE0184" w:rsidRPr="00046DD2">
              <w:rPr>
                <w:sz w:val="20"/>
                <w:szCs w:val="20"/>
                <w:lang w:val="bg-BG"/>
              </w:rPr>
              <w:t>.1</w:t>
            </w:r>
          </w:p>
        </w:tc>
        <w:tc>
          <w:tcPr>
            <w:tcW w:w="4198" w:type="dxa"/>
          </w:tcPr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rStyle w:val="BodyText1"/>
                <w:b/>
                <w:bCs/>
                <w:sz w:val="20"/>
                <w:szCs w:val="20"/>
              </w:rPr>
              <w:t>Изисквания за вписване и заличаване и журнални записи</w:t>
            </w:r>
          </w:p>
          <w:p w:rsidR="00EE0184" w:rsidRPr="00046DD2" w:rsidRDefault="005C44E0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5C44E0">
              <w:rPr>
                <w:rStyle w:val="BodyText1"/>
                <w:bCs/>
                <w:sz w:val="20"/>
                <w:szCs w:val="20"/>
              </w:rPr>
              <w:t xml:space="preserve">Включени ли са изисквания за това, че за всяка </w:t>
            </w:r>
            <w:r w:rsidRPr="005C44E0">
              <w:rPr>
                <w:rStyle w:val="BodyText1"/>
                <w:bCs/>
                <w:sz w:val="20"/>
                <w:szCs w:val="20"/>
              </w:rPr>
              <w:lastRenderedPageBreak/>
              <w:t>операция по вписване, заличаване или извличане на обстоятелства се съхранява информация за момента на извършване и за лицето, съответно информационната система, извършила операцията, освен ако данните не са публични съгласно закон или други специфични изисквания.</w:t>
            </w:r>
          </w:p>
        </w:tc>
        <w:tc>
          <w:tcPr>
            <w:tcW w:w="2059" w:type="dxa"/>
          </w:tcPr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sz w:val="20"/>
                <w:szCs w:val="20"/>
              </w:rPr>
              <w:lastRenderedPageBreak/>
              <w:t>чл. 58а, т. 10 от ЗЕУ</w:t>
            </w:r>
          </w:p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sz w:val="20"/>
                <w:szCs w:val="20"/>
              </w:rPr>
              <w:t>чл. 12 от Наредбата</w:t>
            </w:r>
          </w:p>
        </w:tc>
        <w:tc>
          <w:tcPr>
            <w:tcW w:w="4462" w:type="dxa"/>
          </w:tcPr>
          <w:p w:rsidR="00EE0184" w:rsidRPr="00046DD2" w:rsidRDefault="00EE0184" w:rsidP="00105153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2952" w:type="dxa"/>
          </w:tcPr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i/>
                <w:sz w:val="20"/>
                <w:szCs w:val="20"/>
              </w:rPr>
            </w:pPr>
          </w:p>
        </w:tc>
      </w:tr>
      <w:tr w:rsidR="00EE0184" w:rsidRPr="00046DD2" w:rsidTr="007312E3">
        <w:tc>
          <w:tcPr>
            <w:tcW w:w="567" w:type="dxa"/>
          </w:tcPr>
          <w:p w:rsidR="00EE0184" w:rsidRPr="00046DD2" w:rsidRDefault="00A32DAD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lastRenderedPageBreak/>
              <w:t>11</w:t>
            </w:r>
            <w:r w:rsidR="00EE0184" w:rsidRPr="00046DD2">
              <w:rPr>
                <w:sz w:val="20"/>
                <w:szCs w:val="20"/>
                <w:lang w:val="bg-BG"/>
              </w:rPr>
              <w:t>.2</w:t>
            </w:r>
          </w:p>
        </w:tc>
        <w:tc>
          <w:tcPr>
            <w:tcW w:w="4198" w:type="dxa"/>
          </w:tcPr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rStyle w:val="BodyText1"/>
                <w:b/>
                <w:bCs/>
                <w:sz w:val="20"/>
                <w:szCs w:val="20"/>
              </w:rPr>
              <w:t>Изисквания за вписване и заличаване и журнални записи</w:t>
            </w:r>
            <w:r w:rsidR="005C44E0">
              <w:rPr>
                <w:rStyle w:val="BodyText1"/>
                <w:b/>
                <w:bCs/>
                <w:sz w:val="20"/>
                <w:szCs w:val="20"/>
              </w:rPr>
              <w:t xml:space="preserve"> </w:t>
            </w:r>
          </w:p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046DD2">
              <w:rPr>
                <w:rStyle w:val="BodyText1"/>
                <w:bCs/>
                <w:sz w:val="20"/>
                <w:szCs w:val="20"/>
              </w:rPr>
              <w:t>Включени ли са изисквания за това, че за всяка операция по вписване, заличаване или извличане на обстоятелства се съхранява информация за момента на извършване и за лицето, съответно информационната система, извършила операцията, освен ако данните не са публични съгласно закон или други специфични изисквания.</w:t>
            </w:r>
          </w:p>
        </w:tc>
        <w:tc>
          <w:tcPr>
            <w:tcW w:w="2059" w:type="dxa"/>
          </w:tcPr>
          <w:p w:rsidR="00EE0184" w:rsidRPr="00046DD2" w:rsidRDefault="00EE018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sz w:val="20"/>
                <w:szCs w:val="20"/>
              </w:rPr>
              <w:t>чл. 58а, т. 10 от ЗЕУ</w:t>
            </w:r>
          </w:p>
          <w:p w:rsidR="00EE0184" w:rsidRPr="00046DD2" w:rsidRDefault="00371D9D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 6, 10</w:t>
            </w:r>
            <w:r w:rsidR="00EE0184" w:rsidRPr="00046DD2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, 21, 22, 33 и 34 от Наредбата</w:t>
            </w:r>
          </w:p>
        </w:tc>
        <w:tc>
          <w:tcPr>
            <w:tcW w:w="4462" w:type="dxa"/>
          </w:tcPr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2952" w:type="dxa"/>
          </w:tcPr>
          <w:p w:rsidR="00EE0184" w:rsidRPr="00046DD2" w:rsidRDefault="00EE0184" w:rsidP="00FA5F3D">
            <w:pPr>
              <w:pStyle w:val="BodyText15"/>
              <w:shd w:val="clear" w:color="auto" w:fill="auto"/>
              <w:spacing w:before="0" w:line="240" w:lineRule="auto"/>
              <w:ind w:firstLine="0"/>
              <w:rPr>
                <w:rStyle w:val="BodyText1"/>
                <w:b/>
                <w:i/>
                <w:sz w:val="20"/>
                <w:szCs w:val="20"/>
              </w:rPr>
            </w:pPr>
          </w:p>
        </w:tc>
      </w:tr>
      <w:tr w:rsidR="00EE0184" w:rsidRPr="00046DD2" w:rsidTr="007312E3">
        <w:tc>
          <w:tcPr>
            <w:tcW w:w="567" w:type="dxa"/>
          </w:tcPr>
          <w:p w:rsidR="00EE0184" w:rsidRPr="00046DD2" w:rsidRDefault="00A32DAD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</w:t>
            </w:r>
            <w:r w:rsidR="00EE0184" w:rsidRPr="00046DD2">
              <w:rPr>
                <w:sz w:val="20"/>
                <w:szCs w:val="20"/>
                <w:lang w:val="bg-BG"/>
              </w:rPr>
              <w:t>.3</w:t>
            </w:r>
          </w:p>
        </w:tc>
        <w:tc>
          <w:tcPr>
            <w:tcW w:w="4198" w:type="dxa"/>
          </w:tcPr>
          <w:p w:rsidR="00EE0184" w:rsidRPr="00046DD2" w:rsidRDefault="0059331F" w:rsidP="00A04663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371D9D">
              <w:rPr>
                <w:rStyle w:val="BodyText1"/>
                <w:b/>
                <w:bCs/>
                <w:color w:val="auto"/>
                <w:sz w:val="20"/>
                <w:szCs w:val="20"/>
              </w:rPr>
              <w:t>Предвидени ли са възможности за изпълнение на изискванията на чл. 24 от НОИИСРЕУ</w:t>
            </w:r>
            <w:r w:rsidRPr="0059331F">
              <w:rPr>
                <w:rStyle w:val="BodyText1"/>
                <w:bCs/>
                <w:color w:val="auto"/>
                <w:sz w:val="20"/>
                <w:szCs w:val="20"/>
              </w:rPr>
              <w:t xml:space="preserve"> чрез разработване на необходимите функционалности или чрез интеграция с модула за електронно плащане?</w:t>
            </w:r>
          </w:p>
        </w:tc>
        <w:tc>
          <w:tcPr>
            <w:tcW w:w="2059" w:type="dxa"/>
          </w:tcPr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color w:val="auto"/>
                <w:sz w:val="20"/>
                <w:szCs w:val="20"/>
              </w:rPr>
              <w:t>чл.24 от Наредбата</w:t>
            </w:r>
          </w:p>
        </w:tc>
        <w:tc>
          <w:tcPr>
            <w:tcW w:w="4462" w:type="dxa"/>
          </w:tcPr>
          <w:p w:rsidR="00EE0184" w:rsidRPr="00046DD2" w:rsidRDefault="00EE0184" w:rsidP="005A4691">
            <w:pPr>
              <w:pStyle w:val="BodyText15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2952" w:type="dxa"/>
          </w:tcPr>
          <w:p w:rsidR="00B36268" w:rsidRPr="00046DD2" w:rsidRDefault="00B36268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i/>
                <w:sz w:val="20"/>
                <w:szCs w:val="20"/>
              </w:rPr>
            </w:pPr>
          </w:p>
        </w:tc>
      </w:tr>
      <w:tr w:rsidR="00EE0184" w:rsidRPr="00046DD2" w:rsidTr="007312E3">
        <w:tc>
          <w:tcPr>
            <w:tcW w:w="567" w:type="dxa"/>
          </w:tcPr>
          <w:p w:rsidR="00EE0184" w:rsidRPr="00046DD2" w:rsidRDefault="00A32DAD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</w:t>
            </w:r>
            <w:r w:rsidR="00EE0184" w:rsidRPr="00046DD2">
              <w:rPr>
                <w:sz w:val="20"/>
                <w:szCs w:val="20"/>
                <w:lang w:val="bg-BG"/>
              </w:rPr>
              <w:t>.4</w:t>
            </w:r>
          </w:p>
        </w:tc>
        <w:tc>
          <w:tcPr>
            <w:tcW w:w="4198" w:type="dxa"/>
          </w:tcPr>
          <w:p w:rsidR="00EE0184" w:rsidRPr="00046DD2" w:rsidRDefault="00EE0184" w:rsidP="00A04663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046DD2">
              <w:rPr>
                <w:rStyle w:val="BodyText1"/>
                <w:b/>
                <w:bCs/>
                <w:color w:val="auto"/>
                <w:sz w:val="20"/>
                <w:szCs w:val="20"/>
              </w:rPr>
              <w:t>Във връзка с изискванията за оперативна съвместимост, предвидено ли е използването на дефинираните вече обекти в Регистъра на информационните обекти</w:t>
            </w:r>
            <w:r w:rsidR="00A04663" w:rsidRPr="00046DD2"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 за АИС предоставящи ЕАУ</w:t>
            </w:r>
            <w:r w:rsidRPr="00046DD2">
              <w:rPr>
                <w:rStyle w:val="BodyText1"/>
                <w:b/>
                <w:bCs/>
                <w:color w:val="auto"/>
                <w:sz w:val="20"/>
                <w:szCs w:val="20"/>
              </w:rPr>
              <w:t>?</w:t>
            </w:r>
          </w:p>
        </w:tc>
        <w:tc>
          <w:tcPr>
            <w:tcW w:w="2059" w:type="dxa"/>
          </w:tcPr>
          <w:p w:rsidR="00EE0184" w:rsidRPr="00046DD2" w:rsidRDefault="00EE018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color w:val="auto"/>
                <w:sz w:val="20"/>
                <w:szCs w:val="20"/>
              </w:rPr>
              <w:t>чл.45, ал. 2 от ЗЕУ</w:t>
            </w:r>
          </w:p>
          <w:p w:rsidR="00EE0184" w:rsidRPr="00046DD2" w:rsidRDefault="00D44395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>
              <w:rPr>
                <w:rStyle w:val="BodyText1"/>
                <w:bCs/>
                <w:i/>
                <w:color w:val="auto"/>
                <w:sz w:val="20"/>
                <w:szCs w:val="20"/>
              </w:rPr>
              <w:t>чл. 3, ал. 2 и ал. 3</w:t>
            </w:r>
            <w:r w:rsidR="00EE0184" w:rsidRPr="00046DD2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 от Наредбата</w:t>
            </w:r>
          </w:p>
        </w:tc>
        <w:tc>
          <w:tcPr>
            <w:tcW w:w="4462" w:type="dxa"/>
          </w:tcPr>
          <w:p w:rsidR="00EE0184" w:rsidRPr="00046DD2" w:rsidRDefault="00EE018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2952" w:type="dxa"/>
          </w:tcPr>
          <w:p w:rsidR="00A9417D" w:rsidRPr="00E218B8" w:rsidRDefault="00A9417D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sz w:val="20"/>
                <w:szCs w:val="20"/>
              </w:rPr>
            </w:pPr>
          </w:p>
        </w:tc>
      </w:tr>
      <w:tr w:rsidR="00EE0184" w:rsidRPr="00A04663" w:rsidTr="007312E3">
        <w:tc>
          <w:tcPr>
            <w:tcW w:w="567" w:type="dxa"/>
          </w:tcPr>
          <w:p w:rsidR="00EE0184" w:rsidRPr="00046DD2" w:rsidRDefault="00A32DAD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</w:t>
            </w:r>
            <w:r w:rsidR="00EE0184" w:rsidRPr="00046DD2">
              <w:rPr>
                <w:sz w:val="20"/>
                <w:szCs w:val="20"/>
                <w:lang w:val="bg-BG"/>
              </w:rPr>
              <w:t>.5</w:t>
            </w:r>
          </w:p>
        </w:tc>
        <w:tc>
          <w:tcPr>
            <w:tcW w:w="4198" w:type="dxa"/>
          </w:tcPr>
          <w:p w:rsidR="00EE0184" w:rsidRPr="00046DD2" w:rsidRDefault="00595567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595567">
              <w:rPr>
                <w:rStyle w:val="BodyText1"/>
                <w:b/>
                <w:bCs/>
                <w:color w:val="auto"/>
                <w:sz w:val="20"/>
                <w:szCs w:val="20"/>
              </w:rPr>
              <w:t>Предвидена ли е интеграция на базовите регистри на първичните администратори на данни със средата за междурегистров обмен при предоставяне на Вътрешни електронни административни услуги</w:t>
            </w:r>
            <w:r w:rsidR="00446B89"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 от една администрация на друга?</w:t>
            </w:r>
          </w:p>
        </w:tc>
        <w:tc>
          <w:tcPr>
            <w:tcW w:w="2059" w:type="dxa"/>
          </w:tcPr>
          <w:p w:rsidR="00EE0184" w:rsidRPr="00046DD2" w:rsidRDefault="00EE018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  <w:r w:rsidRPr="00046DD2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 7, ал. 8 от Наредбата</w:t>
            </w:r>
          </w:p>
        </w:tc>
        <w:tc>
          <w:tcPr>
            <w:tcW w:w="4462" w:type="dxa"/>
          </w:tcPr>
          <w:p w:rsidR="00EE0184" w:rsidRPr="004B1BAE" w:rsidRDefault="00EE018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2" w:type="dxa"/>
          </w:tcPr>
          <w:p w:rsidR="00A9417D" w:rsidRPr="004B1BAE" w:rsidRDefault="00A9417D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sz w:val="20"/>
                <w:szCs w:val="20"/>
              </w:rPr>
            </w:pPr>
          </w:p>
        </w:tc>
      </w:tr>
      <w:tr w:rsidR="006C41F4" w:rsidRPr="00A04663" w:rsidTr="007312E3">
        <w:tc>
          <w:tcPr>
            <w:tcW w:w="567" w:type="dxa"/>
          </w:tcPr>
          <w:p w:rsidR="006C41F4" w:rsidRPr="00046DD2" w:rsidRDefault="006C41F4" w:rsidP="00A32DAD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A32DAD">
              <w:rPr>
                <w:sz w:val="20"/>
                <w:szCs w:val="20"/>
                <w:lang w:val="bg-BG"/>
              </w:rPr>
              <w:t>1</w:t>
            </w:r>
            <w:r>
              <w:rPr>
                <w:sz w:val="20"/>
                <w:szCs w:val="20"/>
                <w:lang w:val="bg-BG"/>
              </w:rPr>
              <w:t>.6</w:t>
            </w:r>
          </w:p>
        </w:tc>
        <w:tc>
          <w:tcPr>
            <w:tcW w:w="4198" w:type="dxa"/>
          </w:tcPr>
          <w:p w:rsidR="006C41F4" w:rsidRPr="006C41F4" w:rsidRDefault="006C41F4" w:rsidP="006C41F4">
            <w:pPr>
              <w:jc w:val="both"/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  <w:r w:rsidRPr="006C41F4">
              <w:rPr>
                <w:rStyle w:val="BodyText1"/>
                <w:rFonts w:eastAsia="Courier New"/>
                <w:color w:val="auto"/>
                <w:sz w:val="20"/>
                <w:szCs w:val="20"/>
              </w:rPr>
              <w:t>Предвидено ли е интеграцията на системите за документооборот на административните органи, касаеща обмена на електронни документи, да се извършва чрез п</w:t>
            </w:r>
            <w:r w:rsidR="00446B89">
              <w:rPr>
                <w:rStyle w:val="BodyText1"/>
                <w:rFonts w:eastAsia="Courier New"/>
                <w:color w:val="auto"/>
                <w:sz w:val="20"/>
                <w:szCs w:val="20"/>
              </w:rPr>
              <w:t>ротокола по чл. 18 от Наредбата?</w:t>
            </w:r>
          </w:p>
          <w:p w:rsidR="006C41F4" w:rsidRPr="00595567" w:rsidRDefault="006C41F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</w:tcPr>
          <w:p w:rsidR="006C41F4" w:rsidRPr="00046DD2" w:rsidRDefault="004321CD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 w:rsidRPr="004321CD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чл.18 от Наредбата</w:t>
            </w:r>
          </w:p>
        </w:tc>
        <w:tc>
          <w:tcPr>
            <w:tcW w:w="4462" w:type="dxa"/>
          </w:tcPr>
          <w:p w:rsidR="006C41F4" w:rsidRPr="00046DD2" w:rsidRDefault="006C41F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</w:tcPr>
          <w:p w:rsidR="006C41F4" w:rsidRPr="00E218B8" w:rsidRDefault="006C41F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lang w:val="bg-BG"/>
              </w:rPr>
            </w:pPr>
          </w:p>
        </w:tc>
      </w:tr>
      <w:tr w:rsidR="006C41F4" w:rsidRPr="00A04663" w:rsidTr="007312E3">
        <w:tc>
          <w:tcPr>
            <w:tcW w:w="567" w:type="dxa"/>
          </w:tcPr>
          <w:p w:rsidR="006C41F4" w:rsidRDefault="00A32DAD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lastRenderedPageBreak/>
              <w:t>11</w:t>
            </w:r>
            <w:r w:rsidR="006C41F4">
              <w:rPr>
                <w:sz w:val="20"/>
                <w:szCs w:val="20"/>
                <w:lang w:val="bg-BG"/>
              </w:rPr>
              <w:t>.7</w:t>
            </w:r>
          </w:p>
        </w:tc>
        <w:tc>
          <w:tcPr>
            <w:tcW w:w="4198" w:type="dxa"/>
          </w:tcPr>
          <w:p w:rsidR="006C41F4" w:rsidRPr="006C41F4" w:rsidRDefault="006C41F4" w:rsidP="00446B89">
            <w:pPr>
              <w:jc w:val="both"/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  <w:r w:rsidRPr="006C41F4">
              <w:rPr>
                <w:rStyle w:val="BodyText1"/>
                <w:rFonts w:eastAsia="Courier New"/>
                <w:color w:val="auto"/>
                <w:sz w:val="20"/>
                <w:szCs w:val="20"/>
              </w:rPr>
              <w:t>Предвидено ли е унифициране на данните, които се вписват в регистъра на информационните обекти, съгласно формализираните описания в чл. 17, ал. 3 от Наредбата</w:t>
            </w:r>
            <w:r w:rsidR="00446B89">
              <w:rPr>
                <w:rStyle w:val="BodyText1"/>
                <w:rFonts w:eastAsia="Courier New"/>
                <w:color w:val="auto"/>
                <w:sz w:val="20"/>
                <w:szCs w:val="20"/>
              </w:rPr>
              <w:t>?</w:t>
            </w:r>
          </w:p>
        </w:tc>
        <w:tc>
          <w:tcPr>
            <w:tcW w:w="2059" w:type="dxa"/>
          </w:tcPr>
          <w:p w:rsidR="006C41F4" w:rsidRPr="00046DD2" w:rsidRDefault="00090E06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 w:rsidRPr="00090E06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 17, ал. 3 от Наредбата</w:t>
            </w:r>
          </w:p>
        </w:tc>
        <w:tc>
          <w:tcPr>
            <w:tcW w:w="4462" w:type="dxa"/>
          </w:tcPr>
          <w:p w:rsidR="006C41F4" w:rsidRPr="00046DD2" w:rsidRDefault="006C41F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</w:tcPr>
          <w:p w:rsidR="006C41F4" w:rsidRPr="00E218B8" w:rsidRDefault="006C41F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lang w:val="bg-BG"/>
              </w:rPr>
            </w:pPr>
          </w:p>
        </w:tc>
      </w:tr>
      <w:tr w:rsidR="00485F94" w:rsidRPr="00A04663" w:rsidTr="007312E3">
        <w:tc>
          <w:tcPr>
            <w:tcW w:w="567" w:type="dxa"/>
          </w:tcPr>
          <w:p w:rsidR="00485F94" w:rsidRDefault="008335D0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12.</w:t>
            </w:r>
          </w:p>
        </w:tc>
        <w:tc>
          <w:tcPr>
            <w:tcW w:w="4198" w:type="dxa"/>
          </w:tcPr>
          <w:p w:rsidR="00485F94" w:rsidRPr="006C41F4" w:rsidRDefault="00485F94" w:rsidP="00446B89">
            <w:pPr>
              <w:jc w:val="both"/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  <w:r w:rsidRPr="00485F94">
              <w:rPr>
                <w:rStyle w:val="BodyText1"/>
                <w:rFonts w:eastAsia="Courier New"/>
                <w:color w:val="auto"/>
                <w:sz w:val="20"/>
                <w:szCs w:val="20"/>
              </w:rPr>
              <w:t>Предвидени ли са възможности за изпълнение на изискванията за задължително наличие и използване на програмни интерфейси, изискуемите метаданни  и атрибути за версия,  достъпност за стари версии - минимум 24 месеца след публикуване на нова версия и други, съгласно формализираните описания в чл. 14 и чл. 41 от Наредбата.</w:t>
            </w:r>
          </w:p>
        </w:tc>
        <w:tc>
          <w:tcPr>
            <w:tcW w:w="2059" w:type="dxa"/>
          </w:tcPr>
          <w:p w:rsidR="00485F94" w:rsidRPr="00090E06" w:rsidRDefault="00485F9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 w:rsidRPr="00485F9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чл.14 и 41</w:t>
            </w:r>
            <w:r w:rsidR="00AE5D57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, ал. 3</w:t>
            </w:r>
            <w:r w:rsidRPr="00485F9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 от Наредбата</w:t>
            </w:r>
          </w:p>
        </w:tc>
        <w:tc>
          <w:tcPr>
            <w:tcW w:w="4462" w:type="dxa"/>
          </w:tcPr>
          <w:p w:rsidR="00485F94" w:rsidRPr="00046DD2" w:rsidRDefault="00485F9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</w:tcPr>
          <w:p w:rsidR="00485F94" w:rsidRPr="00E218B8" w:rsidRDefault="00485F9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lang w:val="bg-BG"/>
              </w:rPr>
            </w:pPr>
          </w:p>
        </w:tc>
      </w:tr>
      <w:tr w:rsidR="00485F94" w:rsidRPr="00A04663" w:rsidTr="007312E3">
        <w:tc>
          <w:tcPr>
            <w:tcW w:w="567" w:type="dxa"/>
          </w:tcPr>
          <w:p w:rsidR="00485F94" w:rsidRDefault="008335D0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</w:t>
            </w:r>
          </w:p>
        </w:tc>
        <w:tc>
          <w:tcPr>
            <w:tcW w:w="4198" w:type="dxa"/>
          </w:tcPr>
          <w:p w:rsidR="00485F94" w:rsidRPr="006C41F4" w:rsidRDefault="00266D3A" w:rsidP="00446B89">
            <w:pPr>
              <w:jc w:val="both"/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  <w:r w:rsidRPr="00266D3A">
              <w:rPr>
                <w:rStyle w:val="BodyText1"/>
                <w:rFonts w:eastAsia="Courier New"/>
                <w:color w:val="auto"/>
                <w:sz w:val="20"/>
                <w:szCs w:val="20"/>
              </w:rPr>
              <w:t>В случаите когато се предвижда разработка на информационна система за предоставяне на електронна услуга, изпълнено ли е изискването за  изцяло автоматизирано предоставяне на ЕАУ, както и за удовлетвореност на изискванията за задължителното минимално  ниво на ЕАУ , както и нивото на осигуреност на средствата за електронна идентификация</w:t>
            </w:r>
          </w:p>
        </w:tc>
        <w:tc>
          <w:tcPr>
            <w:tcW w:w="2059" w:type="dxa"/>
          </w:tcPr>
          <w:p w:rsidR="00485F94" w:rsidRPr="00090E06" w:rsidRDefault="007872C0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 w:rsidRPr="007872C0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чл.19 от Наредбата</w:t>
            </w:r>
          </w:p>
        </w:tc>
        <w:tc>
          <w:tcPr>
            <w:tcW w:w="4462" w:type="dxa"/>
          </w:tcPr>
          <w:p w:rsidR="00485F94" w:rsidRPr="00046DD2" w:rsidRDefault="00485F9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</w:tcPr>
          <w:p w:rsidR="00485F94" w:rsidRPr="00E218B8" w:rsidRDefault="00485F9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lang w:val="bg-BG"/>
              </w:rPr>
            </w:pPr>
          </w:p>
        </w:tc>
      </w:tr>
      <w:tr w:rsidR="00AD4B23" w:rsidRPr="00A04663" w:rsidTr="007312E3">
        <w:tc>
          <w:tcPr>
            <w:tcW w:w="567" w:type="dxa"/>
          </w:tcPr>
          <w:p w:rsidR="00AD4B23" w:rsidRDefault="00AD4B23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4198" w:type="dxa"/>
          </w:tcPr>
          <w:p w:rsidR="00AD4B23" w:rsidRPr="00266D3A" w:rsidRDefault="00AD4B23" w:rsidP="00446B89">
            <w:pPr>
              <w:jc w:val="both"/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  <w:r w:rsidRPr="00AD4B23">
              <w:rPr>
                <w:rStyle w:val="BodyText1"/>
                <w:rFonts w:eastAsia="Courier New"/>
                <w:color w:val="auto"/>
                <w:sz w:val="20"/>
                <w:szCs w:val="20"/>
              </w:rPr>
              <w:t>Включени ли са изисквания за достъпността на Интернет страници и мобилни приложения, съгласно хармонизирания стандарт EN 301 549 V2.1.2 (2018-08) - касаещ достъпността на продукти и услуги в сферата на ИКТ, освен в случаите по чл. 58в, ал. 2 или 3 от ЗЕУ.</w:t>
            </w:r>
          </w:p>
        </w:tc>
        <w:tc>
          <w:tcPr>
            <w:tcW w:w="2059" w:type="dxa"/>
          </w:tcPr>
          <w:p w:rsidR="00AD4B23" w:rsidRPr="007872C0" w:rsidRDefault="00AD4B23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 w:rsidRPr="00AD4B23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 39 от Наредбата</w:t>
            </w:r>
          </w:p>
        </w:tc>
        <w:tc>
          <w:tcPr>
            <w:tcW w:w="4462" w:type="dxa"/>
          </w:tcPr>
          <w:p w:rsidR="00AD4B23" w:rsidRPr="00046DD2" w:rsidRDefault="00AD4B23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</w:tcPr>
          <w:p w:rsidR="00AD4B23" w:rsidRPr="00E218B8" w:rsidRDefault="00AD4B23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lang w:val="bg-BG"/>
              </w:rPr>
            </w:pPr>
          </w:p>
        </w:tc>
      </w:tr>
      <w:tr w:rsidR="00485F94" w:rsidRPr="00A04663" w:rsidTr="007312E3">
        <w:tc>
          <w:tcPr>
            <w:tcW w:w="567" w:type="dxa"/>
          </w:tcPr>
          <w:p w:rsidR="00485F94" w:rsidRDefault="00AD4B23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</w:t>
            </w:r>
            <w:r w:rsidR="008335D0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4198" w:type="dxa"/>
          </w:tcPr>
          <w:p w:rsidR="00485F94" w:rsidRPr="006C41F4" w:rsidRDefault="00473CB8" w:rsidP="00446B89">
            <w:pPr>
              <w:jc w:val="both"/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  <w:r w:rsidRPr="00473CB8">
              <w:rPr>
                <w:rStyle w:val="BodyText1"/>
                <w:rFonts w:eastAsia="Courier New"/>
                <w:color w:val="auto"/>
                <w:sz w:val="20"/>
                <w:szCs w:val="20"/>
              </w:rPr>
              <w:t>Включени ли са изискванията за определяне на наименованията на домейните и за институционална идентичност на интернет страниците на администрациите, съгласно чл. 40 и чл. 47 от Наредбата?</w:t>
            </w:r>
          </w:p>
        </w:tc>
        <w:tc>
          <w:tcPr>
            <w:tcW w:w="2059" w:type="dxa"/>
          </w:tcPr>
          <w:p w:rsidR="00485F94" w:rsidRPr="00090E06" w:rsidRDefault="00473CB8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 w:rsidRPr="00473CB8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 40 и чл. 47 от Наредбата</w:t>
            </w:r>
          </w:p>
        </w:tc>
        <w:tc>
          <w:tcPr>
            <w:tcW w:w="4462" w:type="dxa"/>
          </w:tcPr>
          <w:p w:rsidR="00485F94" w:rsidRPr="00046DD2" w:rsidRDefault="00485F9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</w:tcPr>
          <w:p w:rsidR="00485F94" w:rsidRPr="00E218B8" w:rsidRDefault="00485F9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lang w:val="bg-BG"/>
              </w:rPr>
            </w:pPr>
          </w:p>
        </w:tc>
      </w:tr>
      <w:tr w:rsidR="00EF3894" w:rsidRPr="00A04663" w:rsidTr="00924F52">
        <w:tc>
          <w:tcPr>
            <w:tcW w:w="14238" w:type="dxa"/>
            <w:gridSpan w:val="5"/>
          </w:tcPr>
          <w:p w:rsidR="00EF3894" w:rsidRPr="00EF3894" w:rsidRDefault="00EF389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bg-BG"/>
              </w:rPr>
            </w:pPr>
            <w:r w:rsidRPr="00EF3894">
              <w:rPr>
                <w:sz w:val="24"/>
                <w:szCs w:val="24"/>
                <w:lang w:val="bg-BG"/>
              </w:rPr>
              <w:t xml:space="preserve">Част </w:t>
            </w:r>
            <w:r w:rsidRPr="00EF3894">
              <w:rPr>
                <w:sz w:val="24"/>
                <w:szCs w:val="24"/>
              </w:rPr>
              <w:t>II</w:t>
            </w:r>
            <w:r w:rsidRPr="00EF3894">
              <w:rPr>
                <w:sz w:val="24"/>
                <w:szCs w:val="24"/>
                <w:lang w:val="bg-BG"/>
              </w:rPr>
              <w:t>.</w:t>
            </w:r>
          </w:p>
        </w:tc>
      </w:tr>
      <w:tr w:rsidR="00EF3894" w:rsidRPr="00A04663" w:rsidTr="007312E3">
        <w:tc>
          <w:tcPr>
            <w:tcW w:w="567" w:type="dxa"/>
          </w:tcPr>
          <w:p w:rsidR="00EF3894" w:rsidRDefault="00535393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4198" w:type="dxa"/>
          </w:tcPr>
          <w:p w:rsidR="00EF3894" w:rsidRPr="00547E9C" w:rsidRDefault="0096457C" w:rsidP="00446B89">
            <w:pPr>
              <w:jc w:val="both"/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  <w:r w:rsidRPr="0096457C">
              <w:rPr>
                <w:rStyle w:val="BodyText1"/>
                <w:rFonts w:eastAsia="Courier New"/>
                <w:color w:val="auto"/>
                <w:sz w:val="20"/>
                <w:szCs w:val="20"/>
              </w:rPr>
              <w:t xml:space="preserve">Предвидено ли е ненужните портове по протоколи TCP и </w:t>
            </w:r>
            <w:proofErr w:type="spellStart"/>
            <w:r w:rsidRPr="0096457C">
              <w:rPr>
                <w:rStyle w:val="BodyText1"/>
                <w:rFonts w:eastAsia="Courier New"/>
                <w:color w:val="auto"/>
                <w:sz w:val="20"/>
                <w:szCs w:val="20"/>
              </w:rPr>
              <w:t>User</w:t>
            </w:r>
            <w:proofErr w:type="spellEnd"/>
            <w:r w:rsidRPr="0096457C">
              <w:rPr>
                <w:rStyle w:val="BodyText1"/>
                <w:rFonts w:eastAsia="Courier Ne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6457C">
              <w:rPr>
                <w:rStyle w:val="BodyText1"/>
                <w:rFonts w:eastAsia="Courier New"/>
                <w:color w:val="auto"/>
                <w:sz w:val="20"/>
                <w:szCs w:val="20"/>
              </w:rPr>
              <w:t>Datagram</w:t>
            </w:r>
            <w:proofErr w:type="spellEnd"/>
            <w:r w:rsidRPr="0096457C">
              <w:rPr>
                <w:rStyle w:val="BodyText1"/>
                <w:rFonts w:eastAsia="Courier Ne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6457C">
              <w:rPr>
                <w:rStyle w:val="BodyText1"/>
                <w:rFonts w:eastAsia="Courier New"/>
                <w:color w:val="auto"/>
                <w:sz w:val="20"/>
                <w:szCs w:val="20"/>
              </w:rPr>
              <w:t>Protocol</w:t>
            </w:r>
            <w:proofErr w:type="spellEnd"/>
            <w:r w:rsidRPr="0096457C">
              <w:rPr>
                <w:rStyle w:val="BodyText1"/>
                <w:rFonts w:eastAsia="Courier New"/>
                <w:color w:val="auto"/>
                <w:sz w:val="20"/>
                <w:szCs w:val="20"/>
              </w:rPr>
              <w:t xml:space="preserve"> (UDP) да бъдат забранени чрез адекватно </w:t>
            </w:r>
            <w:r w:rsidRPr="0096457C">
              <w:rPr>
                <w:rStyle w:val="BodyText1"/>
                <w:rFonts w:eastAsia="Courier New"/>
                <w:color w:val="auto"/>
                <w:sz w:val="20"/>
                <w:szCs w:val="20"/>
              </w:rPr>
              <w:lastRenderedPageBreak/>
              <w:t>конфигуриране на използваните софтуерни решения, хардуерни устройства и оборудване за защита и контрол на трафика?</w:t>
            </w:r>
          </w:p>
        </w:tc>
        <w:tc>
          <w:tcPr>
            <w:tcW w:w="2059" w:type="dxa"/>
          </w:tcPr>
          <w:p w:rsidR="00EF3894" w:rsidRPr="00547E9C" w:rsidRDefault="00A53ABB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lastRenderedPageBreak/>
              <w:t>чл. 14, ал. 1</w:t>
            </w:r>
            <w:r w:rsidR="00963CF5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 от НМИМИС</w:t>
            </w:r>
          </w:p>
        </w:tc>
        <w:tc>
          <w:tcPr>
            <w:tcW w:w="4462" w:type="dxa"/>
          </w:tcPr>
          <w:p w:rsidR="00EF3894" w:rsidRPr="00046DD2" w:rsidRDefault="00EF389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</w:tcPr>
          <w:p w:rsidR="00EF3894" w:rsidRPr="00E218B8" w:rsidRDefault="00EF389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lang w:val="bg-BG"/>
              </w:rPr>
            </w:pPr>
          </w:p>
        </w:tc>
      </w:tr>
      <w:tr w:rsidR="00EF3894" w:rsidRPr="00A04663" w:rsidTr="007312E3">
        <w:tc>
          <w:tcPr>
            <w:tcW w:w="567" w:type="dxa"/>
          </w:tcPr>
          <w:p w:rsidR="00EF3894" w:rsidRDefault="00535393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lastRenderedPageBreak/>
              <w:t>2.</w:t>
            </w:r>
          </w:p>
        </w:tc>
        <w:tc>
          <w:tcPr>
            <w:tcW w:w="4198" w:type="dxa"/>
          </w:tcPr>
          <w:p w:rsidR="00EF3894" w:rsidRPr="00547E9C" w:rsidRDefault="009411E1" w:rsidP="00446B89">
            <w:pPr>
              <w:jc w:val="both"/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  <w:r w:rsidRPr="009411E1">
              <w:rPr>
                <w:rStyle w:val="BodyText1"/>
                <w:rFonts w:eastAsia="Courier New"/>
                <w:color w:val="auto"/>
                <w:sz w:val="20"/>
                <w:szCs w:val="20"/>
              </w:rPr>
              <w:t>Предвидено ли е използването на отделна, изолирана от другите информационни и комуникационни системи и от интернет, подходящо защитена среда (мрежа, система, софтуер и др.) за целите на администриране на информационните и комуникационните системи и техните компоненти?</w:t>
            </w:r>
          </w:p>
        </w:tc>
        <w:tc>
          <w:tcPr>
            <w:tcW w:w="2059" w:type="dxa"/>
          </w:tcPr>
          <w:p w:rsidR="00EF3894" w:rsidRPr="00547E9C" w:rsidRDefault="00963CF5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 18, ал. 1 от НМИМИС</w:t>
            </w:r>
          </w:p>
        </w:tc>
        <w:tc>
          <w:tcPr>
            <w:tcW w:w="4462" w:type="dxa"/>
          </w:tcPr>
          <w:p w:rsidR="00EF3894" w:rsidRPr="00046DD2" w:rsidRDefault="00EF389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</w:tcPr>
          <w:p w:rsidR="00EF3894" w:rsidRPr="00E218B8" w:rsidRDefault="00EF389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lang w:val="bg-BG"/>
              </w:rPr>
            </w:pPr>
          </w:p>
        </w:tc>
      </w:tr>
      <w:tr w:rsidR="00EF3894" w:rsidRPr="00A04663" w:rsidTr="007312E3">
        <w:tc>
          <w:tcPr>
            <w:tcW w:w="567" w:type="dxa"/>
          </w:tcPr>
          <w:p w:rsidR="00EF3894" w:rsidRDefault="00535393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3.</w:t>
            </w:r>
          </w:p>
        </w:tc>
        <w:tc>
          <w:tcPr>
            <w:tcW w:w="4198" w:type="dxa"/>
          </w:tcPr>
          <w:p w:rsidR="00EF3894" w:rsidRPr="00547E9C" w:rsidRDefault="004C2C6A" w:rsidP="00446B89">
            <w:pPr>
              <w:jc w:val="both"/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  <w:r w:rsidRPr="004C2C6A">
              <w:rPr>
                <w:rStyle w:val="BodyText1"/>
                <w:rFonts w:eastAsia="Courier New"/>
                <w:color w:val="auto"/>
                <w:sz w:val="20"/>
                <w:szCs w:val="20"/>
              </w:rPr>
              <w:t>Предвидена ли е валидация за всички входни данни, постъпващи от клиента, включително съдържанието, предоставено от потребителя и съдържанието на браузъра, като headеrs на препращащия и потребителски агент?</w:t>
            </w:r>
          </w:p>
        </w:tc>
        <w:tc>
          <w:tcPr>
            <w:tcW w:w="2059" w:type="dxa"/>
          </w:tcPr>
          <w:p w:rsidR="00EF3894" w:rsidRPr="00547E9C" w:rsidRDefault="00CC0461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 24, ал. 1, т. 6 от НМИМИС</w:t>
            </w:r>
          </w:p>
        </w:tc>
        <w:tc>
          <w:tcPr>
            <w:tcW w:w="4462" w:type="dxa"/>
          </w:tcPr>
          <w:p w:rsidR="00EF3894" w:rsidRPr="00046DD2" w:rsidRDefault="00EF389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</w:tcPr>
          <w:p w:rsidR="00EF3894" w:rsidRPr="00E218B8" w:rsidRDefault="00EF389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lang w:val="bg-BG"/>
              </w:rPr>
            </w:pPr>
          </w:p>
        </w:tc>
      </w:tr>
      <w:tr w:rsidR="00EF3894" w:rsidRPr="00A04663" w:rsidTr="007312E3">
        <w:tc>
          <w:tcPr>
            <w:tcW w:w="567" w:type="dxa"/>
          </w:tcPr>
          <w:p w:rsidR="00EF3894" w:rsidRDefault="00535393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4.</w:t>
            </w:r>
          </w:p>
        </w:tc>
        <w:tc>
          <w:tcPr>
            <w:tcW w:w="4198" w:type="dxa"/>
          </w:tcPr>
          <w:p w:rsidR="00EF3894" w:rsidRPr="00547E9C" w:rsidRDefault="00535393" w:rsidP="00446B89">
            <w:pPr>
              <w:jc w:val="both"/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  <w:r w:rsidRPr="00535393">
              <w:rPr>
                <w:rStyle w:val="BodyText1"/>
                <w:rFonts w:eastAsia="Courier New"/>
                <w:color w:val="auto"/>
                <w:sz w:val="20"/>
                <w:szCs w:val="20"/>
              </w:rPr>
              <w:t>Предвидено ли и всички данни да бъдат кодирани с HTML, изпращани от клиента и показвани в уеб страница?</w:t>
            </w:r>
          </w:p>
        </w:tc>
        <w:tc>
          <w:tcPr>
            <w:tcW w:w="2059" w:type="dxa"/>
          </w:tcPr>
          <w:p w:rsidR="00EF3894" w:rsidRPr="00547E9C" w:rsidRDefault="009D6CAA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 24, ал. 1, т. 8 от НМИМИС</w:t>
            </w:r>
          </w:p>
        </w:tc>
        <w:tc>
          <w:tcPr>
            <w:tcW w:w="4462" w:type="dxa"/>
          </w:tcPr>
          <w:p w:rsidR="00EF3894" w:rsidRPr="00046DD2" w:rsidRDefault="00EF389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</w:tcPr>
          <w:p w:rsidR="00EF3894" w:rsidRPr="00E218B8" w:rsidRDefault="00EF389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lang w:val="bg-BG"/>
              </w:rPr>
            </w:pPr>
          </w:p>
        </w:tc>
      </w:tr>
      <w:tr w:rsidR="00EF3894" w:rsidRPr="00A04663" w:rsidTr="007312E3">
        <w:tc>
          <w:tcPr>
            <w:tcW w:w="567" w:type="dxa"/>
          </w:tcPr>
          <w:p w:rsidR="00EF3894" w:rsidRDefault="00535393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5.</w:t>
            </w:r>
          </w:p>
        </w:tc>
        <w:tc>
          <w:tcPr>
            <w:tcW w:w="4198" w:type="dxa"/>
          </w:tcPr>
          <w:p w:rsidR="00EF3894" w:rsidRPr="00547E9C" w:rsidRDefault="00535393" w:rsidP="00446B89">
            <w:pPr>
              <w:jc w:val="both"/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  <w:r w:rsidRPr="00535393">
              <w:rPr>
                <w:rStyle w:val="BodyText1"/>
                <w:rFonts w:eastAsia="Courier New"/>
                <w:color w:val="auto"/>
                <w:sz w:val="20"/>
                <w:szCs w:val="20"/>
              </w:rPr>
              <w:t>Предвидено ли е ограничение на заявките и по-специално по максимална дължина на съдържанието, максимална дължина на заявката и максимална дължина на заявката по URL?</w:t>
            </w:r>
          </w:p>
        </w:tc>
        <w:tc>
          <w:tcPr>
            <w:tcW w:w="2059" w:type="dxa"/>
          </w:tcPr>
          <w:p w:rsidR="00EF3894" w:rsidRPr="00547E9C" w:rsidRDefault="00C44896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 24, ал. 1, т. 9</w:t>
            </w:r>
            <w:r w:rsidR="00F7153A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б,а 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 от НМИМИС</w:t>
            </w:r>
          </w:p>
        </w:tc>
        <w:tc>
          <w:tcPr>
            <w:tcW w:w="4462" w:type="dxa"/>
          </w:tcPr>
          <w:p w:rsidR="00EF3894" w:rsidRPr="00046DD2" w:rsidRDefault="00EF389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</w:tcPr>
          <w:p w:rsidR="00EF3894" w:rsidRPr="00E218B8" w:rsidRDefault="00EF389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lang w:val="bg-BG"/>
              </w:rPr>
            </w:pPr>
          </w:p>
        </w:tc>
      </w:tr>
      <w:tr w:rsidR="00EF3894" w:rsidRPr="00A04663" w:rsidTr="007312E3">
        <w:tc>
          <w:tcPr>
            <w:tcW w:w="567" w:type="dxa"/>
          </w:tcPr>
          <w:p w:rsidR="00EF3894" w:rsidRDefault="00535393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6.</w:t>
            </w:r>
          </w:p>
        </w:tc>
        <w:tc>
          <w:tcPr>
            <w:tcW w:w="4198" w:type="dxa"/>
          </w:tcPr>
          <w:p w:rsidR="00EF3894" w:rsidRPr="00547E9C" w:rsidRDefault="00535393" w:rsidP="00446B89">
            <w:pPr>
              <w:jc w:val="both"/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  <w:r w:rsidRPr="00535393">
              <w:rPr>
                <w:rStyle w:val="BodyText1"/>
                <w:rFonts w:eastAsia="Courier New"/>
                <w:color w:val="auto"/>
                <w:sz w:val="20"/>
                <w:szCs w:val="20"/>
              </w:rPr>
              <w:t xml:space="preserve">Предвиден и конфигуриран ли е типът и размерът на </w:t>
            </w:r>
            <w:proofErr w:type="spellStart"/>
            <w:r w:rsidRPr="00535393">
              <w:rPr>
                <w:rStyle w:val="BodyText1"/>
                <w:rFonts w:eastAsia="Courier New"/>
                <w:color w:val="auto"/>
                <w:sz w:val="20"/>
                <w:szCs w:val="20"/>
              </w:rPr>
              <w:t>headers</w:t>
            </w:r>
            <w:proofErr w:type="spellEnd"/>
            <w:r w:rsidRPr="00535393">
              <w:rPr>
                <w:rStyle w:val="BodyText1"/>
                <w:rFonts w:eastAsia="Courier New"/>
                <w:color w:val="auto"/>
                <w:sz w:val="20"/>
                <w:szCs w:val="20"/>
              </w:rPr>
              <w:t>, които уеб сървърът ще приеме?</w:t>
            </w:r>
          </w:p>
        </w:tc>
        <w:tc>
          <w:tcPr>
            <w:tcW w:w="2059" w:type="dxa"/>
          </w:tcPr>
          <w:p w:rsidR="00EF3894" w:rsidRPr="00547E9C" w:rsidRDefault="00B77FC5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 24, ал. 1, т.</w:t>
            </w:r>
            <w:r w:rsidR="008E149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 9</w:t>
            </w:r>
            <w:r w:rsidR="00814A5A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б,</w:t>
            </w:r>
            <w:r w:rsidR="008E1494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б от НМИМИС</w:t>
            </w:r>
          </w:p>
        </w:tc>
        <w:tc>
          <w:tcPr>
            <w:tcW w:w="4462" w:type="dxa"/>
          </w:tcPr>
          <w:p w:rsidR="00EF3894" w:rsidRPr="00046DD2" w:rsidRDefault="00EF389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</w:tcPr>
          <w:p w:rsidR="00EF3894" w:rsidRPr="00E218B8" w:rsidRDefault="00EF389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lang w:val="bg-BG"/>
              </w:rPr>
            </w:pPr>
          </w:p>
        </w:tc>
      </w:tr>
      <w:tr w:rsidR="00EF3894" w:rsidRPr="00A04663" w:rsidTr="007312E3">
        <w:tc>
          <w:tcPr>
            <w:tcW w:w="567" w:type="dxa"/>
          </w:tcPr>
          <w:p w:rsidR="00EF3894" w:rsidRDefault="00535393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7.</w:t>
            </w:r>
          </w:p>
        </w:tc>
        <w:tc>
          <w:tcPr>
            <w:tcW w:w="4198" w:type="dxa"/>
          </w:tcPr>
          <w:p w:rsidR="00EF3894" w:rsidRPr="00547E9C" w:rsidRDefault="00535393" w:rsidP="00446B89">
            <w:pPr>
              <w:jc w:val="both"/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  <w:r w:rsidRPr="00535393">
              <w:rPr>
                <w:rStyle w:val="BodyText1"/>
                <w:rFonts w:eastAsia="Courier New"/>
                <w:color w:val="auto"/>
                <w:sz w:val="20"/>
                <w:szCs w:val="20"/>
              </w:rPr>
              <w:t>Предвидено ли е да се ограничи времетраенето на връзката (</w:t>
            </w:r>
            <w:proofErr w:type="spellStart"/>
            <w:r w:rsidRPr="00535393">
              <w:rPr>
                <w:rStyle w:val="BodyText1"/>
                <w:rFonts w:eastAsia="Courier New"/>
                <w:color w:val="auto"/>
                <w:sz w:val="20"/>
                <w:szCs w:val="20"/>
              </w:rPr>
              <w:t>connection</w:t>
            </w:r>
            <w:proofErr w:type="spellEnd"/>
            <w:r w:rsidRPr="00535393">
              <w:rPr>
                <w:rStyle w:val="BodyText1"/>
                <w:rFonts w:eastAsia="Courier Ne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5393">
              <w:rPr>
                <w:rStyle w:val="BodyText1"/>
                <w:rFonts w:eastAsia="Courier New"/>
                <w:color w:val="auto"/>
                <w:sz w:val="20"/>
                <w:szCs w:val="20"/>
              </w:rPr>
              <w:t>Timeout</w:t>
            </w:r>
            <w:proofErr w:type="spellEnd"/>
            <w:r w:rsidRPr="00535393">
              <w:rPr>
                <w:rStyle w:val="BodyText1"/>
                <w:rFonts w:eastAsia="Courier New"/>
                <w:color w:val="auto"/>
                <w:sz w:val="20"/>
                <w:szCs w:val="20"/>
              </w:rPr>
              <w:t xml:space="preserve">), времето, за което сървърът изчаква всички </w:t>
            </w:r>
            <w:proofErr w:type="spellStart"/>
            <w:r w:rsidRPr="00535393">
              <w:rPr>
                <w:rStyle w:val="BodyText1"/>
                <w:rFonts w:eastAsia="Courier New"/>
                <w:color w:val="auto"/>
                <w:sz w:val="20"/>
                <w:szCs w:val="20"/>
              </w:rPr>
              <w:t>headers</w:t>
            </w:r>
            <w:proofErr w:type="spellEnd"/>
            <w:r w:rsidRPr="00535393">
              <w:rPr>
                <w:rStyle w:val="BodyText1"/>
                <w:rFonts w:eastAsia="Courier New"/>
                <w:color w:val="auto"/>
                <w:sz w:val="20"/>
                <w:szCs w:val="20"/>
              </w:rPr>
              <w:t xml:space="preserve"> на заявката, преди да я прекъсне, както и минималният брой байтове в секунда при изпращане на отговор на заявка?</w:t>
            </w:r>
          </w:p>
        </w:tc>
        <w:tc>
          <w:tcPr>
            <w:tcW w:w="2059" w:type="dxa"/>
          </w:tcPr>
          <w:p w:rsidR="00EF3894" w:rsidRPr="00547E9C" w:rsidRDefault="00087C8E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 24, ал. 1, т. 9</w:t>
            </w:r>
            <w:r w:rsidR="003B375B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б,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в</w:t>
            </w:r>
            <w:r w:rsidRPr="00087C8E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 от НМИМИС</w:t>
            </w:r>
          </w:p>
        </w:tc>
        <w:tc>
          <w:tcPr>
            <w:tcW w:w="4462" w:type="dxa"/>
          </w:tcPr>
          <w:p w:rsidR="00EF3894" w:rsidRPr="00046DD2" w:rsidRDefault="00EF389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</w:tcPr>
          <w:p w:rsidR="00EF3894" w:rsidRPr="00E218B8" w:rsidRDefault="00EF389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lang w:val="bg-BG"/>
              </w:rPr>
            </w:pPr>
          </w:p>
        </w:tc>
      </w:tr>
      <w:tr w:rsidR="00EF3894" w:rsidRPr="00A04663" w:rsidTr="007312E3">
        <w:tc>
          <w:tcPr>
            <w:tcW w:w="567" w:type="dxa"/>
          </w:tcPr>
          <w:p w:rsidR="00EF3894" w:rsidRDefault="009B2FE6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7.1</w:t>
            </w:r>
          </w:p>
        </w:tc>
        <w:tc>
          <w:tcPr>
            <w:tcW w:w="4198" w:type="dxa"/>
          </w:tcPr>
          <w:p w:rsidR="00EF3894" w:rsidRPr="00547E9C" w:rsidRDefault="009B2FE6" w:rsidP="00446B89">
            <w:pPr>
              <w:jc w:val="both"/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  <w:r w:rsidRPr="009B2FE6">
              <w:rPr>
                <w:rStyle w:val="BodyText1"/>
                <w:rFonts w:eastAsia="Courier New"/>
                <w:color w:val="auto"/>
                <w:sz w:val="20"/>
                <w:szCs w:val="20"/>
              </w:rPr>
              <w:t>Предвидено ли е да се въведе ограничение на броя неуспешни опити за влизане в системата?</w:t>
            </w:r>
          </w:p>
        </w:tc>
        <w:tc>
          <w:tcPr>
            <w:tcW w:w="2059" w:type="dxa"/>
          </w:tcPr>
          <w:p w:rsidR="00EF3894" w:rsidRPr="00547E9C" w:rsidRDefault="004C5C21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 24, ал. 1, т. 10</w:t>
            </w:r>
            <w:r w:rsidRPr="004C5C21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 от НМИМИС</w:t>
            </w:r>
          </w:p>
        </w:tc>
        <w:tc>
          <w:tcPr>
            <w:tcW w:w="4462" w:type="dxa"/>
          </w:tcPr>
          <w:p w:rsidR="00EF3894" w:rsidRPr="00046DD2" w:rsidRDefault="00EF389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</w:tcPr>
          <w:p w:rsidR="00EF3894" w:rsidRPr="00E218B8" w:rsidRDefault="00EF389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lang w:val="bg-BG"/>
              </w:rPr>
            </w:pPr>
          </w:p>
        </w:tc>
      </w:tr>
      <w:tr w:rsidR="00EF3894" w:rsidRPr="00A04663" w:rsidTr="007312E3">
        <w:tc>
          <w:tcPr>
            <w:tcW w:w="567" w:type="dxa"/>
          </w:tcPr>
          <w:p w:rsidR="00EF3894" w:rsidRDefault="009B2FE6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7.2</w:t>
            </w:r>
          </w:p>
        </w:tc>
        <w:tc>
          <w:tcPr>
            <w:tcW w:w="4198" w:type="dxa"/>
          </w:tcPr>
          <w:p w:rsidR="00EF3894" w:rsidRPr="00547E9C" w:rsidRDefault="009B2FE6" w:rsidP="00446B89">
            <w:pPr>
              <w:jc w:val="both"/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  <w:r w:rsidRPr="009B2FE6">
              <w:rPr>
                <w:rStyle w:val="BodyText1"/>
                <w:rFonts w:eastAsia="Courier New"/>
                <w:color w:val="auto"/>
                <w:sz w:val="20"/>
                <w:szCs w:val="20"/>
              </w:rPr>
              <w:t xml:space="preserve">Предвидено ли е да не се допуска извеждането на списък на уеб </w:t>
            </w:r>
            <w:r w:rsidRPr="009B2FE6">
              <w:rPr>
                <w:rStyle w:val="BodyText1"/>
                <w:rFonts w:eastAsia="Courier New"/>
                <w:color w:val="auto"/>
                <w:sz w:val="20"/>
                <w:szCs w:val="20"/>
              </w:rPr>
              <w:lastRenderedPageBreak/>
              <w:t>директориите?</w:t>
            </w:r>
          </w:p>
        </w:tc>
        <w:tc>
          <w:tcPr>
            <w:tcW w:w="2059" w:type="dxa"/>
          </w:tcPr>
          <w:p w:rsidR="00EF3894" w:rsidRPr="00547E9C" w:rsidRDefault="00960EA1" w:rsidP="00960EA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 w:rsidRPr="00960EA1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lastRenderedPageBreak/>
              <w:t>чл. 24, а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л. 1, т. 11</w:t>
            </w:r>
            <w:r w:rsidRPr="00960EA1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 от НМИМИС</w:t>
            </w:r>
          </w:p>
        </w:tc>
        <w:tc>
          <w:tcPr>
            <w:tcW w:w="4462" w:type="dxa"/>
          </w:tcPr>
          <w:p w:rsidR="00EF3894" w:rsidRPr="00046DD2" w:rsidRDefault="00EF389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</w:tcPr>
          <w:p w:rsidR="00EF3894" w:rsidRPr="00E218B8" w:rsidRDefault="00EF389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lang w:val="bg-BG"/>
              </w:rPr>
            </w:pPr>
          </w:p>
        </w:tc>
      </w:tr>
      <w:tr w:rsidR="00EF3894" w:rsidRPr="00A04663" w:rsidTr="007312E3">
        <w:tc>
          <w:tcPr>
            <w:tcW w:w="567" w:type="dxa"/>
          </w:tcPr>
          <w:p w:rsidR="00EF3894" w:rsidRDefault="00BE4F41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lastRenderedPageBreak/>
              <w:t>7.3</w:t>
            </w:r>
            <w:r w:rsidR="00FE46AC">
              <w:rPr>
                <w:sz w:val="20"/>
                <w:szCs w:val="20"/>
                <w:lang w:val="bg-BG"/>
              </w:rPr>
              <w:t>.1</w:t>
            </w:r>
          </w:p>
        </w:tc>
        <w:tc>
          <w:tcPr>
            <w:tcW w:w="4198" w:type="dxa"/>
          </w:tcPr>
          <w:p w:rsidR="00EF3894" w:rsidRPr="00547E9C" w:rsidRDefault="00BE4F41" w:rsidP="00446B89">
            <w:pPr>
              <w:jc w:val="both"/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  <w:r w:rsidRPr="00BE4F41">
              <w:rPr>
                <w:rStyle w:val="BodyText1"/>
                <w:rFonts w:eastAsia="Courier New"/>
                <w:color w:val="auto"/>
                <w:sz w:val="20"/>
                <w:szCs w:val="20"/>
              </w:rPr>
              <w:t>Предвиден ли е флаг за защита (</w:t>
            </w:r>
            <w:proofErr w:type="spellStart"/>
            <w:r w:rsidRPr="00BE4F41">
              <w:rPr>
                <w:rStyle w:val="BodyText1"/>
                <w:rFonts w:eastAsia="Courier New"/>
                <w:color w:val="auto"/>
                <w:sz w:val="20"/>
                <w:szCs w:val="20"/>
              </w:rPr>
              <w:t>security</w:t>
            </w:r>
            <w:proofErr w:type="spellEnd"/>
            <w:r w:rsidRPr="00BE4F41">
              <w:rPr>
                <w:rStyle w:val="BodyText1"/>
                <w:rFonts w:eastAsia="Courier Ne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E4F41">
              <w:rPr>
                <w:rStyle w:val="BodyText1"/>
                <w:rFonts w:eastAsia="Courier New"/>
                <w:color w:val="auto"/>
                <w:sz w:val="20"/>
                <w:szCs w:val="20"/>
              </w:rPr>
              <w:t>flag</w:t>
            </w:r>
            <w:proofErr w:type="spellEnd"/>
            <w:r w:rsidRPr="00BE4F41">
              <w:rPr>
                <w:rStyle w:val="BodyText1"/>
                <w:rFonts w:eastAsia="Courier New"/>
                <w:color w:val="auto"/>
                <w:sz w:val="20"/>
                <w:szCs w:val="20"/>
              </w:rPr>
              <w:t>), който инструктира браузъра, че „бисквитката“ може да бъде достъпна само чрез защитени SSL канали?</w:t>
            </w:r>
          </w:p>
        </w:tc>
        <w:tc>
          <w:tcPr>
            <w:tcW w:w="2059" w:type="dxa"/>
          </w:tcPr>
          <w:p w:rsidR="00EF3894" w:rsidRPr="00547E9C" w:rsidRDefault="00B26E96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 24, ал. 1, т. 12</w:t>
            </w:r>
            <w:r w:rsidR="005C6359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б,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а </w:t>
            </w:r>
            <w:r w:rsidRPr="00B26E96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 от НМИМИС</w:t>
            </w:r>
          </w:p>
        </w:tc>
        <w:tc>
          <w:tcPr>
            <w:tcW w:w="4462" w:type="dxa"/>
          </w:tcPr>
          <w:p w:rsidR="00EF3894" w:rsidRPr="00046DD2" w:rsidRDefault="00EF389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</w:tcPr>
          <w:p w:rsidR="00EF3894" w:rsidRPr="00E218B8" w:rsidRDefault="00EF389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lang w:val="bg-BG"/>
              </w:rPr>
            </w:pPr>
          </w:p>
        </w:tc>
      </w:tr>
      <w:tr w:rsidR="00EF3894" w:rsidRPr="00A04663" w:rsidTr="007312E3">
        <w:tc>
          <w:tcPr>
            <w:tcW w:w="567" w:type="dxa"/>
          </w:tcPr>
          <w:p w:rsidR="00EF3894" w:rsidRDefault="00FE46AC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7.3.2</w:t>
            </w:r>
          </w:p>
        </w:tc>
        <w:tc>
          <w:tcPr>
            <w:tcW w:w="4198" w:type="dxa"/>
          </w:tcPr>
          <w:p w:rsidR="00FE46AC" w:rsidRPr="00FE46AC" w:rsidRDefault="00FE46AC" w:rsidP="00FE46AC">
            <w:pPr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  <w:r w:rsidRPr="00FE46AC">
              <w:rPr>
                <w:rStyle w:val="BodyText1"/>
                <w:rFonts w:eastAsia="Courier New"/>
                <w:color w:val="auto"/>
                <w:sz w:val="20"/>
                <w:szCs w:val="20"/>
              </w:rPr>
              <w:t xml:space="preserve">Предвиден ли е флаг HTTP </w:t>
            </w:r>
            <w:proofErr w:type="spellStart"/>
            <w:r w:rsidRPr="00FE46AC">
              <w:rPr>
                <w:rStyle w:val="BodyText1"/>
                <w:rFonts w:eastAsia="Courier New"/>
                <w:color w:val="auto"/>
                <w:sz w:val="20"/>
                <w:szCs w:val="20"/>
              </w:rPr>
              <w:t>only</w:t>
            </w:r>
            <w:proofErr w:type="spellEnd"/>
            <w:r w:rsidRPr="00FE46AC">
              <w:rPr>
                <w:rStyle w:val="BodyText1"/>
                <w:rFonts w:eastAsia="Courier New"/>
                <w:color w:val="auto"/>
                <w:sz w:val="20"/>
                <w:szCs w:val="20"/>
              </w:rPr>
              <w:t>, който инструктира браузъра, че „бисквитката“ може да бъде достъпна само от сървъра, а не от скриптовете, от страна на клиента?</w:t>
            </w:r>
          </w:p>
          <w:p w:rsidR="00EF3894" w:rsidRPr="00547E9C" w:rsidRDefault="00EF3894" w:rsidP="00446B89">
            <w:pPr>
              <w:jc w:val="both"/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</w:tcPr>
          <w:p w:rsidR="00EF3894" w:rsidRPr="00547E9C" w:rsidRDefault="00870AC1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 24, ал. 1, т. 12</w:t>
            </w:r>
            <w:r w:rsidR="005C6359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б,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б </w:t>
            </w:r>
            <w:r w:rsidRPr="00870AC1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 от НМИМИС</w:t>
            </w:r>
          </w:p>
        </w:tc>
        <w:tc>
          <w:tcPr>
            <w:tcW w:w="4462" w:type="dxa"/>
          </w:tcPr>
          <w:p w:rsidR="00EF3894" w:rsidRPr="00046DD2" w:rsidRDefault="00EF389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</w:tcPr>
          <w:p w:rsidR="00EF3894" w:rsidRPr="00E218B8" w:rsidRDefault="00EF389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lang w:val="bg-BG"/>
              </w:rPr>
            </w:pPr>
          </w:p>
        </w:tc>
      </w:tr>
      <w:tr w:rsidR="00EF3894" w:rsidRPr="00A04663" w:rsidTr="007312E3">
        <w:tc>
          <w:tcPr>
            <w:tcW w:w="567" w:type="dxa"/>
          </w:tcPr>
          <w:p w:rsidR="00EF3894" w:rsidRDefault="00FE46AC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7.3.3</w:t>
            </w:r>
          </w:p>
        </w:tc>
        <w:tc>
          <w:tcPr>
            <w:tcW w:w="4198" w:type="dxa"/>
          </w:tcPr>
          <w:p w:rsidR="00EF3894" w:rsidRPr="00547E9C" w:rsidRDefault="009F5664" w:rsidP="00446B89">
            <w:pPr>
              <w:jc w:val="both"/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  <w:r w:rsidRPr="009F5664">
              <w:rPr>
                <w:rStyle w:val="BodyText1"/>
                <w:rFonts w:eastAsia="Courier New"/>
                <w:color w:val="auto"/>
                <w:sz w:val="20"/>
                <w:szCs w:val="20"/>
              </w:rPr>
              <w:t>Предвидени и предприети ли са мерки за защита на DNS, като задължително се прилага DNSSEC (</w:t>
            </w:r>
            <w:proofErr w:type="spellStart"/>
            <w:r w:rsidRPr="009F5664">
              <w:rPr>
                <w:rStyle w:val="BodyText1"/>
                <w:rFonts w:eastAsia="Courier New"/>
                <w:color w:val="auto"/>
                <w:sz w:val="20"/>
                <w:szCs w:val="20"/>
              </w:rPr>
              <w:t>Domain</w:t>
            </w:r>
            <w:proofErr w:type="spellEnd"/>
            <w:r w:rsidRPr="009F5664">
              <w:rPr>
                <w:rStyle w:val="BodyText1"/>
                <w:rFonts w:eastAsia="Courier Ne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5664">
              <w:rPr>
                <w:rStyle w:val="BodyText1"/>
                <w:rFonts w:eastAsia="Courier New"/>
                <w:color w:val="auto"/>
                <w:sz w:val="20"/>
                <w:szCs w:val="20"/>
              </w:rPr>
              <w:t>Name</w:t>
            </w:r>
            <w:proofErr w:type="spellEnd"/>
            <w:r w:rsidRPr="009F5664">
              <w:rPr>
                <w:rStyle w:val="BodyText1"/>
                <w:rFonts w:eastAsia="Courier Ne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5664">
              <w:rPr>
                <w:rStyle w:val="BodyText1"/>
                <w:rFonts w:eastAsia="Courier New"/>
                <w:color w:val="auto"/>
                <w:sz w:val="20"/>
                <w:szCs w:val="20"/>
              </w:rPr>
              <w:t>System</w:t>
            </w:r>
            <w:proofErr w:type="spellEnd"/>
            <w:r w:rsidRPr="009F5664">
              <w:rPr>
                <w:rStyle w:val="BodyText1"/>
                <w:rFonts w:eastAsia="Courier Ne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5664">
              <w:rPr>
                <w:rStyle w:val="BodyText1"/>
                <w:rFonts w:eastAsia="Courier New"/>
                <w:color w:val="auto"/>
                <w:sz w:val="20"/>
                <w:szCs w:val="20"/>
              </w:rPr>
              <w:t>Security</w:t>
            </w:r>
            <w:proofErr w:type="spellEnd"/>
            <w:r w:rsidRPr="009F5664">
              <w:rPr>
                <w:rStyle w:val="BodyText1"/>
                <w:rFonts w:eastAsia="Courier Ne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5664">
              <w:rPr>
                <w:rStyle w:val="BodyText1"/>
                <w:rFonts w:eastAsia="Courier New"/>
                <w:color w:val="auto"/>
                <w:sz w:val="20"/>
                <w:szCs w:val="20"/>
              </w:rPr>
              <w:t>Extensions</w:t>
            </w:r>
            <w:proofErr w:type="spellEnd"/>
            <w:r w:rsidRPr="009F5664">
              <w:rPr>
                <w:rStyle w:val="BodyText1"/>
                <w:rFonts w:eastAsia="Courier New"/>
                <w:color w:val="auto"/>
                <w:sz w:val="20"/>
                <w:szCs w:val="20"/>
              </w:rPr>
              <w:t>)</w:t>
            </w:r>
          </w:p>
        </w:tc>
        <w:tc>
          <w:tcPr>
            <w:tcW w:w="2059" w:type="dxa"/>
          </w:tcPr>
          <w:p w:rsidR="00EF3894" w:rsidRPr="00547E9C" w:rsidRDefault="00E64B3D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 25, т. 2 от НМИМИС</w:t>
            </w:r>
          </w:p>
        </w:tc>
        <w:tc>
          <w:tcPr>
            <w:tcW w:w="4462" w:type="dxa"/>
          </w:tcPr>
          <w:p w:rsidR="00EF3894" w:rsidRPr="00046DD2" w:rsidRDefault="00EF389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</w:tcPr>
          <w:p w:rsidR="00EF3894" w:rsidRPr="00E218B8" w:rsidRDefault="00EF389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lang w:val="bg-BG"/>
              </w:rPr>
            </w:pPr>
          </w:p>
        </w:tc>
      </w:tr>
      <w:tr w:rsidR="00EF3894" w:rsidRPr="00A04663" w:rsidTr="007312E3">
        <w:tc>
          <w:tcPr>
            <w:tcW w:w="567" w:type="dxa"/>
          </w:tcPr>
          <w:p w:rsidR="00EF3894" w:rsidRDefault="00314B69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8.1</w:t>
            </w:r>
          </w:p>
        </w:tc>
        <w:tc>
          <w:tcPr>
            <w:tcW w:w="4198" w:type="dxa"/>
          </w:tcPr>
          <w:p w:rsidR="00EF3894" w:rsidRPr="00547E9C" w:rsidRDefault="00314B69" w:rsidP="00446B89">
            <w:pPr>
              <w:jc w:val="both"/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  <w:r w:rsidRPr="00314B69">
              <w:rPr>
                <w:rStyle w:val="BodyText1"/>
                <w:rFonts w:eastAsia="Courier New"/>
                <w:color w:val="auto"/>
                <w:sz w:val="20"/>
                <w:szCs w:val="20"/>
              </w:rPr>
              <w:t>Предвидено ли е в сървъри за приложения, които поддържат критични дейности, сървъри от системната инфраструктура, сървъри от мрежовата инфраструктура, охранителни съоръжения, станции за инженеринг и поддръжка на индустриални системи, мрежово оборудване и работни места на администратори да се регистрират автоматично всички събития, които са свързани най-малко с автентикация на потребителите, управление на профилите, правата на достъп, промени в правилата за сигурност и функциониране на информационните и комуникационните системи?</w:t>
            </w:r>
          </w:p>
        </w:tc>
        <w:tc>
          <w:tcPr>
            <w:tcW w:w="2059" w:type="dxa"/>
          </w:tcPr>
          <w:p w:rsidR="00EF3894" w:rsidRPr="00547E9C" w:rsidRDefault="00E64B3D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 29, т. 1 от НМИМИС</w:t>
            </w:r>
          </w:p>
        </w:tc>
        <w:tc>
          <w:tcPr>
            <w:tcW w:w="4462" w:type="dxa"/>
          </w:tcPr>
          <w:p w:rsidR="00EF3894" w:rsidRPr="00046DD2" w:rsidRDefault="00EF389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</w:tcPr>
          <w:p w:rsidR="00EF3894" w:rsidRPr="00E218B8" w:rsidRDefault="00EF389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lang w:val="bg-BG"/>
              </w:rPr>
            </w:pPr>
          </w:p>
        </w:tc>
      </w:tr>
      <w:tr w:rsidR="00EF3894" w:rsidRPr="00A04663" w:rsidTr="007312E3">
        <w:tc>
          <w:tcPr>
            <w:tcW w:w="567" w:type="dxa"/>
          </w:tcPr>
          <w:p w:rsidR="00EF3894" w:rsidRDefault="00314B69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8.2</w:t>
            </w:r>
          </w:p>
        </w:tc>
        <w:tc>
          <w:tcPr>
            <w:tcW w:w="4198" w:type="dxa"/>
          </w:tcPr>
          <w:p w:rsidR="00EF3894" w:rsidRPr="00547E9C" w:rsidRDefault="00216ABE" w:rsidP="00446B89">
            <w:pPr>
              <w:jc w:val="both"/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  <w:r w:rsidRPr="00216ABE">
              <w:rPr>
                <w:rStyle w:val="BodyText1"/>
                <w:rFonts w:eastAsia="Courier New"/>
                <w:color w:val="auto"/>
                <w:sz w:val="20"/>
                <w:szCs w:val="20"/>
              </w:rPr>
              <w:t>Предвидено ли е за всяко от тези събития в записите да се отбелязва с астрономическото време, когато е настъпило събитието?</w:t>
            </w:r>
          </w:p>
        </w:tc>
        <w:tc>
          <w:tcPr>
            <w:tcW w:w="2059" w:type="dxa"/>
          </w:tcPr>
          <w:p w:rsidR="00EF3894" w:rsidRPr="00547E9C" w:rsidRDefault="00E64B3D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 29, т. 2 от НМИМИС</w:t>
            </w:r>
          </w:p>
        </w:tc>
        <w:tc>
          <w:tcPr>
            <w:tcW w:w="4462" w:type="dxa"/>
          </w:tcPr>
          <w:p w:rsidR="00EF3894" w:rsidRPr="00046DD2" w:rsidRDefault="00EF389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</w:tcPr>
          <w:p w:rsidR="00EF3894" w:rsidRPr="00E218B8" w:rsidRDefault="00EF389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lang w:val="bg-BG"/>
              </w:rPr>
            </w:pPr>
          </w:p>
        </w:tc>
      </w:tr>
      <w:tr w:rsidR="00EF3894" w:rsidRPr="00A04663" w:rsidTr="007312E3">
        <w:tc>
          <w:tcPr>
            <w:tcW w:w="567" w:type="dxa"/>
          </w:tcPr>
          <w:p w:rsidR="00EF3894" w:rsidRDefault="00314B69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8.3</w:t>
            </w:r>
          </w:p>
        </w:tc>
        <w:tc>
          <w:tcPr>
            <w:tcW w:w="4198" w:type="dxa"/>
          </w:tcPr>
          <w:p w:rsidR="00EF3894" w:rsidRPr="00547E9C" w:rsidRDefault="00661BB3" w:rsidP="00446B89">
            <w:pPr>
              <w:jc w:val="both"/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  <w:r w:rsidRPr="00661BB3">
              <w:rPr>
                <w:rStyle w:val="BodyText1"/>
                <w:rFonts w:eastAsia="Courier New"/>
                <w:color w:val="auto"/>
                <w:sz w:val="20"/>
                <w:szCs w:val="20"/>
              </w:rPr>
              <w:t>Предвидено ли е информацията да бъде архивирана за срок не по-кратък от дванадесет месеца?</w:t>
            </w:r>
          </w:p>
        </w:tc>
        <w:tc>
          <w:tcPr>
            <w:tcW w:w="2059" w:type="dxa"/>
          </w:tcPr>
          <w:p w:rsidR="00EF3894" w:rsidRPr="00547E9C" w:rsidRDefault="007777A0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 29, т. 5 от НМИМИС</w:t>
            </w:r>
          </w:p>
        </w:tc>
        <w:tc>
          <w:tcPr>
            <w:tcW w:w="4462" w:type="dxa"/>
          </w:tcPr>
          <w:p w:rsidR="00EF3894" w:rsidRPr="00046DD2" w:rsidRDefault="00EF389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</w:tcPr>
          <w:p w:rsidR="00EF3894" w:rsidRPr="00E218B8" w:rsidRDefault="00EF389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lang w:val="bg-BG"/>
              </w:rPr>
            </w:pPr>
          </w:p>
        </w:tc>
      </w:tr>
      <w:tr w:rsidR="00EF3894" w:rsidRPr="00A04663" w:rsidTr="007312E3">
        <w:tc>
          <w:tcPr>
            <w:tcW w:w="567" w:type="dxa"/>
          </w:tcPr>
          <w:p w:rsidR="00EF3894" w:rsidRDefault="00314B69" w:rsidP="00EE0184">
            <w:pPr>
              <w:pStyle w:val="BodyText15"/>
              <w:shd w:val="clear" w:color="auto" w:fill="auto"/>
              <w:spacing w:before="0" w:after="0" w:line="360" w:lineRule="auto"/>
              <w:ind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9.</w:t>
            </w:r>
          </w:p>
        </w:tc>
        <w:tc>
          <w:tcPr>
            <w:tcW w:w="4198" w:type="dxa"/>
          </w:tcPr>
          <w:p w:rsidR="00EF3894" w:rsidRPr="00547E9C" w:rsidRDefault="00B733B7" w:rsidP="00446B89">
            <w:pPr>
              <w:jc w:val="both"/>
              <w:rPr>
                <w:rStyle w:val="BodyText1"/>
                <w:rFonts w:eastAsia="Courier New"/>
                <w:color w:val="auto"/>
                <w:sz w:val="20"/>
                <w:szCs w:val="20"/>
              </w:rPr>
            </w:pPr>
            <w:r w:rsidRPr="00B733B7">
              <w:rPr>
                <w:rStyle w:val="BodyText1"/>
                <w:rFonts w:eastAsia="Courier New"/>
                <w:color w:val="auto"/>
                <w:sz w:val="20"/>
                <w:szCs w:val="20"/>
              </w:rPr>
              <w:t xml:space="preserve">Предвидено ли е при синхронизиране на часовниците на компоненти на информационните и комуникационните системи да се използва протокол NTP V4 </w:t>
            </w:r>
            <w:r w:rsidRPr="00B733B7">
              <w:rPr>
                <w:rStyle w:val="BodyText1"/>
                <w:rFonts w:eastAsia="Courier New"/>
                <w:color w:val="auto"/>
                <w:sz w:val="20"/>
                <w:szCs w:val="20"/>
              </w:rPr>
              <w:lastRenderedPageBreak/>
              <w:t>(</w:t>
            </w:r>
            <w:proofErr w:type="spellStart"/>
            <w:r w:rsidRPr="00B733B7">
              <w:rPr>
                <w:rStyle w:val="BodyText1"/>
                <w:rFonts w:eastAsia="Courier New"/>
                <w:color w:val="auto"/>
                <w:sz w:val="20"/>
                <w:szCs w:val="20"/>
              </w:rPr>
              <w:t>Network</w:t>
            </w:r>
            <w:proofErr w:type="spellEnd"/>
            <w:r w:rsidRPr="00B733B7">
              <w:rPr>
                <w:rStyle w:val="BodyText1"/>
                <w:rFonts w:eastAsia="Courier Ne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33B7">
              <w:rPr>
                <w:rStyle w:val="BodyText1"/>
                <w:rFonts w:eastAsia="Courier New"/>
                <w:color w:val="auto"/>
                <w:sz w:val="20"/>
                <w:szCs w:val="20"/>
              </w:rPr>
              <w:t>Time</w:t>
            </w:r>
            <w:proofErr w:type="spellEnd"/>
            <w:r w:rsidRPr="00B733B7">
              <w:rPr>
                <w:rStyle w:val="BodyText1"/>
                <w:rFonts w:eastAsia="Courier Ne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33B7">
              <w:rPr>
                <w:rStyle w:val="BodyText1"/>
                <w:rFonts w:eastAsia="Courier New"/>
                <w:color w:val="auto"/>
                <w:sz w:val="20"/>
                <w:szCs w:val="20"/>
              </w:rPr>
              <w:t>Protocol</w:t>
            </w:r>
            <w:proofErr w:type="spellEnd"/>
            <w:r w:rsidRPr="00B733B7">
              <w:rPr>
                <w:rStyle w:val="BodyText1"/>
                <w:rFonts w:eastAsia="Courier New"/>
                <w:color w:val="auto"/>
                <w:sz w:val="20"/>
                <w:szCs w:val="20"/>
              </w:rPr>
              <w:t xml:space="preserve">, версия 4.0 и следващи), основан на RFC 5905 на IETF от 2010 г., като се осигурява </w:t>
            </w:r>
            <w:proofErr w:type="spellStart"/>
            <w:r w:rsidRPr="00B733B7">
              <w:rPr>
                <w:rStyle w:val="BodyText1"/>
                <w:rFonts w:eastAsia="Courier New"/>
                <w:color w:val="auto"/>
                <w:sz w:val="20"/>
                <w:szCs w:val="20"/>
              </w:rPr>
              <w:t>хронометрична</w:t>
            </w:r>
            <w:proofErr w:type="spellEnd"/>
            <w:r w:rsidRPr="00B733B7">
              <w:rPr>
                <w:rStyle w:val="BodyText1"/>
                <w:rFonts w:eastAsia="Courier Ne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33B7">
              <w:rPr>
                <w:rStyle w:val="BodyText1"/>
                <w:rFonts w:eastAsia="Courier New"/>
                <w:color w:val="auto"/>
                <w:sz w:val="20"/>
                <w:szCs w:val="20"/>
              </w:rPr>
              <w:t>детерминация</w:t>
            </w:r>
            <w:proofErr w:type="spellEnd"/>
            <w:r w:rsidRPr="00B733B7">
              <w:rPr>
                <w:rStyle w:val="BodyText1"/>
                <w:rFonts w:eastAsia="Courier New"/>
                <w:color w:val="auto"/>
                <w:sz w:val="20"/>
                <w:szCs w:val="20"/>
              </w:rPr>
              <w:t xml:space="preserve"> с времевата скала на UTC (</w:t>
            </w:r>
            <w:proofErr w:type="spellStart"/>
            <w:r w:rsidRPr="00B733B7">
              <w:rPr>
                <w:rStyle w:val="BodyText1"/>
                <w:rFonts w:eastAsia="Courier New"/>
                <w:color w:val="auto"/>
                <w:sz w:val="20"/>
                <w:szCs w:val="20"/>
              </w:rPr>
              <w:t>Coordinated</w:t>
            </w:r>
            <w:proofErr w:type="spellEnd"/>
            <w:r w:rsidRPr="00B733B7">
              <w:rPr>
                <w:rStyle w:val="BodyText1"/>
                <w:rFonts w:eastAsia="Courier Ne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33B7">
              <w:rPr>
                <w:rStyle w:val="BodyText1"/>
                <w:rFonts w:eastAsia="Courier New"/>
                <w:color w:val="auto"/>
                <w:sz w:val="20"/>
                <w:szCs w:val="20"/>
              </w:rPr>
              <w:t>Universal</w:t>
            </w:r>
            <w:proofErr w:type="spellEnd"/>
            <w:r w:rsidRPr="00B733B7">
              <w:rPr>
                <w:rStyle w:val="BodyText1"/>
                <w:rFonts w:eastAsia="Courier Ne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33B7">
              <w:rPr>
                <w:rStyle w:val="BodyText1"/>
                <w:rFonts w:eastAsia="Courier New"/>
                <w:color w:val="auto"/>
                <w:sz w:val="20"/>
                <w:szCs w:val="20"/>
              </w:rPr>
              <w:t>Time</w:t>
            </w:r>
            <w:proofErr w:type="spellEnd"/>
            <w:r w:rsidRPr="00B733B7">
              <w:rPr>
                <w:rStyle w:val="BodyText1"/>
                <w:rFonts w:eastAsia="Courier New"/>
                <w:color w:val="auto"/>
                <w:sz w:val="20"/>
                <w:szCs w:val="20"/>
              </w:rPr>
              <w:t>), или аналогичен?</w:t>
            </w:r>
          </w:p>
        </w:tc>
        <w:tc>
          <w:tcPr>
            <w:tcW w:w="2059" w:type="dxa"/>
          </w:tcPr>
          <w:p w:rsidR="00EF3894" w:rsidRPr="00547E9C" w:rsidRDefault="007777A0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lastRenderedPageBreak/>
              <w:t>чл. 29, т. 3б</w:t>
            </w:r>
            <w:bookmarkStart w:id="1" w:name="_GoBack"/>
            <w:bookmarkEnd w:id="1"/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 от НМИМИС</w:t>
            </w:r>
          </w:p>
        </w:tc>
        <w:tc>
          <w:tcPr>
            <w:tcW w:w="4462" w:type="dxa"/>
          </w:tcPr>
          <w:p w:rsidR="00EF3894" w:rsidRPr="00046DD2" w:rsidRDefault="00EF3894" w:rsidP="00EE0184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</w:tcPr>
          <w:p w:rsidR="00EF3894" w:rsidRPr="00E218B8" w:rsidRDefault="00EF3894" w:rsidP="00EE018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lang w:val="bg-BG"/>
              </w:rPr>
            </w:pPr>
          </w:p>
        </w:tc>
      </w:tr>
    </w:tbl>
    <w:p w:rsidR="001420B6" w:rsidRPr="00A04663" w:rsidRDefault="001420B6" w:rsidP="0070577E">
      <w:pPr>
        <w:rPr>
          <w:rFonts w:ascii="Times New Roman" w:hAnsi="Times New Roman" w:cs="Times New Roman"/>
        </w:rPr>
      </w:pPr>
    </w:p>
    <w:sectPr w:rsidR="001420B6" w:rsidRPr="00A04663" w:rsidSect="00E50564">
      <w:footerReference w:type="default" r:id="rId8"/>
      <w:pgSz w:w="16834" w:h="11909" w:orient="landscape" w:code="9"/>
      <w:pgMar w:top="990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26" w:rsidRDefault="00F80026" w:rsidP="00BA5A1B">
      <w:r>
        <w:separator/>
      </w:r>
    </w:p>
  </w:endnote>
  <w:endnote w:type="continuationSeparator" w:id="0">
    <w:p w:rsidR="00F80026" w:rsidRDefault="00F80026" w:rsidP="00BA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410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3440" w:rsidRDefault="00DA34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3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A5A1B" w:rsidRDefault="00BA5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26" w:rsidRDefault="00F80026" w:rsidP="00BA5A1B">
      <w:r>
        <w:separator/>
      </w:r>
    </w:p>
  </w:footnote>
  <w:footnote w:type="continuationSeparator" w:id="0">
    <w:p w:rsidR="00F80026" w:rsidRDefault="00F80026" w:rsidP="00BA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505A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EAA51D1"/>
    <w:multiLevelType w:val="hybridMultilevel"/>
    <w:tmpl w:val="38D2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C2965"/>
    <w:multiLevelType w:val="hybridMultilevel"/>
    <w:tmpl w:val="9BC2FC66"/>
    <w:lvl w:ilvl="0" w:tplc="005890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A32063"/>
    <w:multiLevelType w:val="multilevel"/>
    <w:tmpl w:val="676AE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363195"/>
    <w:multiLevelType w:val="hybridMultilevel"/>
    <w:tmpl w:val="F0266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B71CA"/>
    <w:multiLevelType w:val="multilevel"/>
    <w:tmpl w:val="170217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7.%3.1"/>
      <w:lvlJc w:val="left"/>
      <w:pPr>
        <w:ind w:left="1080" w:hanging="720"/>
      </w:pPr>
      <w:rPr>
        <w:rFonts w:cs="Times New Roman"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79E64C0D"/>
    <w:multiLevelType w:val="hybridMultilevel"/>
    <w:tmpl w:val="B19C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F7862"/>
    <w:multiLevelType w:val="hybridMultilevel"/>
    <w:tmpl w:val="38D2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9"/>
    <w:rsid w:val="0003162E"/>
    <w:rsid w:val="00037BD8"/>
    <w:rsid w:val="00046DD2"/>
    <w:rsid w:val="00052438"/>
    <w:rsid w:val="000704C9"/>
    <w:rsid w:val="00080836"/>
    <w:rsid w:val="00087C8E"/>
    <w:rsid w:val="00090918"/>
    <w:rsid w:val="00090E06"/>
    <w:rsid w:val="000A1550"/>
    <w:rsid w:val="000C6900"/>
    <w:rsid w:val="000D7C16"/>
    <w:rsid w:val="00104E27"/>
    <w:rsid w:val="00105153"/>
    <w:rsid w:val="001350E5"/>
    <w:rsid w:val="001420B6"/>
    <w:rsid w:val="00146344"/>
    <w:rsid w:val="00157116"/>
    <w:rsid w:val="0017467B"/>
    <w:rsid w:val="00174FFE"/>
    <w:rsid w:val="001A70D2"/>
    <w:rsid w:val="001A7AE5"/>
    <w:rsid w:val="001D05E4"/>
    <w:rsid w:val="001D4F61"/>
    <w:rsid w:val="001D5600"/>
    <w:rsid w:val="00206334"/>
    <w:rsid w:val="00210EA1"/>
    <w:rsid w:val="002140FE"/>
    <w:rsid w:val="002152F4"/>
    <w:rsid w:val="00216ABE"/>
    <w:rsid w:val="00217490"/>
    <w:rsid w:val="00226DE7"/>
    <w:rsid w:val="002343CD"/>
    <w:rsid w:val="002351AC"/>
    <w:rsid w:val="00241BFE"/>
    <w:rsid w:val="00243543"/>
    <w:rsid w:val="00243E40"/>
    <w:rsid w:val="00266D3A"/>
    <w:rsid w:val="002807AA"/>
    <w:rsid w:val="002844C5"/>
    <w:rsid w:val="00296FDE"/>
    <w:rsid w:val="002B1949"/>
    <w:rsid w:val="002D54D1"/>
    <w:rsid w:val="002E4BF6"/>
    <w:rsid w:val="00314701"/>
    <w:rsid w:val="00314B69"/>
    <w:rsid w:val="00322FDC"/>
    <w:rsid w:val="003654D5"/>
    <w:rsid w:val="00371D9D"/>
    <w:rsid w:val="00372187"/>
    <w:rsid w:val="00390451"/>
    <w:rsid w:val="00392300"/>
    <w:rsid w:val="00396346"/>
    <w:rsid w:val="003B375B"/>
    <w:rsid w:val="003C30C3"/>
    <w:rsid w:val="003D3EDC"/>
    <w:rsid w:val="003F7EA4"/>
    <w:rsid w:val="00403AB6"/>
    <w:rsid w:val="00403D6E"/>
    <w:rsid w:val="004114F1"/>
    <w:rsid w:val="004321CD"/>
    <w:rsid w:val="0043304F"/>
    <w:rsid w:val="00433B5A"/>
    <w:rsid w:val="00436B2A"/>
    <w:rsid w:val="00441303"/>
    <w:rsid w:val="00446B89"/>
    <w:rsid w:val="004521CC"/>
    <w:rsid w:val="00473CB8"/>
    <w:rsid w:val="00485F94"/>
    <w:rsid w:val="00494561"/>
    <w:rsid w:val="004A0ED2"/>
    <w:rsid w:val="004A1B37"/>
    <w:rsid w:val="004A4FAF"/>
    <w:rsid w:val="004A78E9"/>
    <w:rsid w:val="004B1BAE"/>
    <w:rsid w:val="004C2C6A"/>
    <w:rsid w:val="004C5C21"/>
    <w:rsid w:val="004D4400"/>
    <w:rsid w:val="004D73F3"/>
    <w:rsid w:val="004E6070"/>
    <w:rsid w:val="004F0463"/>
    <w:rsid w:val="004F5F02"/>
    <w:rsid w:val="00510054"/>
    <w:rsid w:val="005129B8"/>
    <w:rsid w:val="00513FB3"/>
    <w:rsid w:val="00523A13"/>
    <w:rsid w:val="0052713C"/>
    <w:rsid w:val="00527E6B"/>
    <w:rsid w:val="00532AB9"/>
    <w:rsid w:val="00535393"/>
    <w:rsid w:val="00547E9C"/>
    <w:rsid w:val="00552477"/>
    <w:rsid w:val="005774B3"/>
    <w:rsid w:val="0059331F"/>
    <w:rsid w:val="00595567"/>
    <w:rsid w:val="005A4691"/>
    <w:rsid w:val="005C44E0"/>
    <w:rsid w:val="005C4B76"/>
    <w:rsid w:val="005C6359"/>
    <w:rsid w:val="005D5CE2"/>
    <w:rsid w:val="005F3094"/>
    <w:rsid w:val="00614853"/>
    <w:rsid w:val="00625941"/>
    <w:rsid w:val="00641374"/>
    <w:rsid w:val="00642E54"/>
    <w:rsid w:val="00661BB3"/>
    <w:rsid w:val="00691E8B"/>
    <w:rsid w:val="006934A8"/>
    <w:rsid w:val="00696C7F"/>
    <w:rsid w:val="006C41F4"/>
    <w:rsid w:val="006E4785"/>
    <w:rsid w:val="006F0C9C"/>
    <w:rsid w:val="006F1046"/>
    <w:rsid w:val="006F7FD2"/>
    <w:rsid w:val="00700879"/>
    <w:rsid w:val="00702DCB"/>
    <w:rsid w:val="0070577E"/>
    <w:rsid w:val="007312E3"/>
    <w:rsid w:val="0075089D"/>
    <w:rsid w:val="0076132A"/>
    <w:rsid w:val="00762826"/>
    <w:rsid w:val="00772237"/>
    <w:rsid w:val="007777A0"/>
    <w:rsid w:val="007872C0"/>
    <w:rsid w:val="0078770F"/>
    <w:rsid w:val="0079132D"/>
    <w:rsid w:val="007D12C0"/>
    <w:rsid w:val="007D540D"/>
    <w:rsid w:val="007E4C91"/>
    <w:rsid w:val="00800E89"/>
    <w:rsid w:val="0080100F"/>
    <w:rsid w:val="00802354"/>
    <w:rsid w:val="0080237F"/>
    <w:rsid w:val="00814A5A"/>
    <w:rsid w:val="008237F9"/>
    <w:rsid w:val="008264EE"/>
    <w:rsid w:val="008335D0"/>
    <w:rsid w:val="008353A8"/>
    <w:rsid w:val="0085731E"/>
    <w:rsid w:val="008669E9"/>
    <w:rsid w:val="00870AC1"/>
    <w:rsid w:val="008876CD"/>
    <w:rsid w:val="00893F2D"/>
    <w:rsid w:val="008C637A"/>
    <w:rsid w:val="008C65EE"/>
    <w:rsid w:val="008D2542"/>
    <w:rsid w:val="008E1494"/>
    <w:rsid w:val="008E7CC6"/>
    <w:rsid w:val="008F0309"/>
    <w:rsid w:val="00903681"/>
    <w:rsid w:val="00921B62"/>
    <w:rsid w:val="0092581F"/>
    <w:rsid w:val="009346B3"/>
    <w:rsid w:val="009411E1"/>
    <w:rsid w:val="00942559"/>
    <w:rsid w:val="0094446D"/>
    <w:rsid w:val="00960EA1"/>
    <w:rsid w:val="00963CF5"/>
    <w:rsid w:val="0096457C"/>
    <w:rsid w:val="0098328D"/>
    <w:rsid w:val="00984CB2"/>
    <w:rsid w:val="009922C5"/>
    <w:rsid w:val="009B2FE6"/>
    <w:rsid w:val="009C1751"/>
    <w:rsid w:val="009D04EB"/>
    <w:rsid w:val="009D12A6"/>
    <w:rsid w:val="009D6CAA"/>
    <w:rsid w:val="009F4FD6"/>
    <w:rsid w:val="009F5664"/>
    <w:rsid w:val="00A00942"/>
    <w:rsid w:val="00A04663"/>
    <w:rsid w:val="00A15695"/>
    <w:rsid w:val="00A32DAD"/>
    <w:rsid w:val="00A45B91"/>
    <w:rsid w:val="00A53ABB"/>
    <w:rsid w:val="00A618A2"/>
    <w:rsid w:val="00A752A4"/>
    <w:rsid w:val="00A9417D"/>
    <w:rsid w:val="00AA290F"/>
    <w:rsid w:val="00AA6F33"/>
    <w:rsid w:val="00AB571B"/>
    <w:rsid w:val="00AB6A7C"/>
    <w:rsid w:val="00AC1DD4"/>
    <w:rsid w:val="00AC435E"/>
    <w:rsid w:val="00AD4B23"/>
    <w:rsid w:val="00AD708C"/>
    <w:rsid w:val="00AE5D57"/>
    <w:rsid w:val="00AE7F3D"/>
    <w:rsid w:val="00AF4CAE"/>
    <w:rsid w:val="00B26E96"/>
    <w:rsid w:val="00B32169"/>
    <w:rsid w:val="00B36268"/>
    <w:rsid w:val="00B47890"/>
    <w:rsid w:val="00B733B7"/>
    <w:rsid w:val="00B73962"/>
    <w:rsid w:val="00B77FC5"/>
    <w:rsid w:val="00B95303"/>
    <w:rsid w:val="00B96173"/>
    <w:rsid w:val="00BA1CFC"/>
    <w:rsid w:val="00BA5A1B"/>
    <w:rsid w:val="00BB261A"/>
    <w:rsid w:val="00BC2080"/>
    <w:rsid w:val="00BC2A2C"/>
    <w:rsid w:val="00BC4F17"/>
    <w:rsid w:val="00BC7673"/>
    <w:rsid w:val="00BE4F41"/>
    <w:rsid w:val="00C438FC"/>
    <w:rsid w:val="00C44896"/>
    <w:rsid w:val="00C54AB5"/>
    <w:rsid w:val="00C84176"/>
    <w:rsid w:val="00CA0039"/>
    <w:rsid w:val="00CB1D43"/>
    <w:rsid w:val="00CB39ED"/>
    <w:rsid w:val="00CC0461"/>
    <w:rsid w:val="00CC7524"/>
    <w:rsid w:val="00CD6995"/>
    <w:rsid w:val="00CE1200"/>
    <w:rsid w:val="00CE4A33"/>
    <w:rsid w:val="00D1175B"/>
    <w:rsid w:val="00D42197"/>
    <w:rsid w:val="00D44395"/>
    <w:rsid w:val="00D57B91"/>
    <w:rsid w:val="00D62818"/>
    <w:rsid w:val="00D91EF9"/>
    <w:rsid w:val="00D92695"/>
    <w:rsid w:val="00DA3440"/>
    <w:rsid w:val="00DA5205"/>
    <w:rsid w:val="00DB0ED8"/>
    <w:rsid w:val="00E15438"/>
    <w:rsid w:val="00E218B8"/>
    <w:rsid w:val="00E24E0C"/>
    <w:rsid w:val="00E26563"/>
    <w:rsid w:val="00E4567E"/>
    <w:rsid w:val="00E50564"/>
    <w:rsid w:val="00E64B3D"/>
    <w:rsid w:val="00E91A29"/>
    <w:rsid w:val="00EA13A3"/>
    <w:rsid w:val="00ED4FE7"/>
    <w:rsid w:val="00EE0184"/>
    <w:rsid w:val="00EF3894"/>
    <w:rsid w:val="00F01D6B"/>
    <w:rsid w:val="00F06F53"/>
    <w:rsid w:val="00F15440"/>
    <w:rsid w:val="00F1722E"/>
    <w:rsid w:val="00F20127"/>
    <w:rsid w:val="00F237FE"/>
    <w:rsid w:val="00F274F4"/>
    <w:rsid w:val="00F5242C"/>
    <w:rsid w:val="00F55A18"/>
    <w:rsid w:val="00F616C9"/>
    <w:rsid w:val="00F7153A"/>
    <w:rsid w:val="00F80026"/>
    <w:rsid w:val="00F8071F"/>
    <w:rsid w:val="00F8491A"/>
    <w:rsid w:val="00F93665"/>
    <w:rsid w:val="00FA5F3D"/>
    <w:rsid w:val="00FB066A"/>
    <w:rsid w:val="00FE46AC"/>
    <w:rsid w:val="00FF083E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20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F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34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5"/>
    <w:rsid w:val="001420B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1">
    <w:name w:val="Body Text1"/>
    <w:basedOn w:val="Bodytext"/>
    <w:rsid w:val="001420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bg-BG"/>
    </w:rPr>
  </w:style>
  <w:style w:type="character" w:customStyle="1" w:styleId="BodyText4">
    <w:name w:val="Body Text4"/>
    <w:basedOn w:val="Bodytext"/>
    <w:rsid w:val="001420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bg-BG"/>
    </w:rPr>
  </w:style>
  <w:style w:type="character" w:customStyle="1" w:styleId="BodyText5">
    <w:name w:val="Body Text5"/>
    <w:basedOn w:val="Bodytext"/>
    <w:rsid w:val="001420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bg-BG"/>
    </w:rPr>
  </w:style>
  <w:style w:type="paragraph" w:customStyle="1" w:styleId="BodyText15">
    <w:name w:val="Body Text15"/>
    <w:basedOn w:val="Normal"/>
    <w:link w:val="Bodytext"/>
    <w:rsid w:val="001420B6"/>
    <w:pPr>
      <w:shd w:val="clear" w:color="auto" w:fill="FFFFFF"/>
      <w:spacing w:before="240" w:after="60" w:line="0" w:lineRule="atLeast"/>
      <w:ind w:hanging="640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en-US"/>
    </w:rPr>
  </w:style>
  <w:style w:type="table" w:styleId="TableGrid">
    <w:name w:val="Table Grid"/>
    <w:basedOn w:val="TableNormal"/>
    <w:uiPriority w:val="59"/>
    <w:rsid w:val="001420B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galdocreference">
    <w:name w:val="legaldocreference"/>
    <w:basedOn w:val="DefaultParagraphFont"/>
    <w:rsid w:val="001420B6"/>
  </w:style>
  <w:style w:type="character" w:styleId="PlaceholderText">
    <w:name w:val="Placeholder Text"/>
    <w:basedOn w:val="DefaultParagraphFont"/>
    <w:uiPriority w:val="99"/>
    <w:semiHidden/>
    <w:rsid w:val="001420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B6"/>
    <w:rPr>
      <w:rFonts w:ascii="Tahoma" w:eastAsia="Courier New" w:hAnsi="Tahoma" w:cs="Tahoma"/>
      <w:color w:val="000000"/>
      <w:sz w:val="16"/>
      <w:szCs w:val="16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893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ListParagraph">
    <w:name w:val="List Paragraph"/>
    <w:basedOn w:val="Normal"/>
    <w:qFormat/>
    <w:rsid w:val="00A618A2"/>
    <w:pPr>
      <w:widowControl/>
      <w:numPr>
        <w:numId w:val="5"/>
      </w:numPr>
      <w:suppressAutoHyphens/>
      <w:spacing w:after="200" w:line="276" w:lineRule="auto"/>
      <w:contextualSpacing/>
      <w:jc w:val="both"/>
    </w:pPr>
    <w:rPr>
      <w:rFonts w:ascii="Arial" w:eastAsia="Times New Roman" w:hAnsi="Arial" w:cs="Times New Roman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34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A5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A1B"/>
    <w:rPr>
      <w:rFonts w:ascii="Courier New" w:eastAsia="Courier New" w:hAnsi="Courier New" w:cs="Courier New"/>
      <w:color w:val="000000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A5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A1B"/>
    <w:rPr>
      <w:rFonts w:ascii="Courier New" w:eastAsia="Courier New" w:hAnsi="Courier New" w:cs="Courier New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38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A0937-50D3-4B1C-B18D-065F9D0C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2020-02-18T07:29:00Z</dcterms:created>
  <dcterms:modified xsi:type="dcterms:W3CDTF">2020-02-18T08:01:00Z</dcterms:modified>
</cp:coreProperties>
</file>