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2A1C" w:rsidRPr="004E6F49" w:rsidRDefault="004B2A1C" w:rsidP="00F966C8">
      <w:pPr>
        <w:jc w:val="both"/>
      </w:pPr>
      <w:bookmarkStart w:id="0" w:name="_Toc460592837"/>
    </w:p>
    <w:p w:rsidR="004B2A1C" w:rsidRPr="004E6F49" w:rsidRDefault="004B2A1C" w:rsidP="00936A62">
      <w:pPr>
        <w:jc w:val="right"/>
      </w:pPr>
      <w:r w:rsidRPr="004E6F49">
        <w:rPr>
          <w:sz w:val="24"/>
          <w:szCs w:val="24"/>
        </w:rPr>
        <w:t>Приложение № 1 към чл. 38, ал. 3</w:t>
      </w:r>
    </w:p>
    <w:p w:rsidR="004B2A1C" w:rsidRPr="004E6F49" w:rsidRDefault="004B2A1C" w:rsidP="00F966C8">
      <w:pPr>
        <w:jc w:val="both"/>
      </w:pPr>
    </w:p>
    <w:p w:rsidR="004B2A1C" w:rsidRPr="004E6F49" w:rsidRDefault="004B2A1C" w:rsidP="00F966C8">
      <w:pPr>
        <w:jc w:val="both"/>
      </w:pPr>
    </w:p>
    <w:tbl>
      <w:tblPr>
        <w:tblpPr w:leftFromText="187" w:rightFromText="187" w:vertAnchor="page" w:horzAnchor="margin" w:tblpXSpec="center" w:tblpY="2686"/>
        <w:tblW w:w="4000" w:type="pct"/>
        <w:tblBorders>
          <w:left w:val="single" w:sz="12" w:space="0" w:color="4F81BD"/>
        </w:tblBorders>
        <w:tblCellMar>
          <w:left w:w="144" w:type="dxa"/>
          <w:right w:w="115" w:type="dxa"/>
        </w:tblCellMar>
        <w:tblLook w:val="00A0"/>
      </w:tblPr>
      <w:tblGrid>
        <w:gridCol w:w="7456"/>
      </w:tblGrid>
      <w:tr w:rsidR="007527AF" w:rsidRPr="004E6F49" w:rsidTr="007527AF">
        <w:tc>
          <w:tcPr>
            <w:tcW w:w="7456" w:type="dxa"/>
            <w:tcMar>
              <w:top w:w="216" w:type="dxa"/>
              <w:left w:w="115" w:type="dxa"/>
              <w:bottom w:w="216" w:type="dxa"/>
              <w:right w:w="115" w:type="dxa"/>
            </w:tcMar>
          </w:tcPr>
          <w:p w:rsidR="007527AF" w:rsidRPr="00942A2E" w:rsidRDefault="007527AF" w:rsidP="007527AF">
            <w:pPr>
              <w:pStyle w:val="ac"/>
              <w:rPr>
                <w:color w:val="365F91"/>
                <w:sz w:val="24"/>
                <w:lang w:val="bg-BG"/>
              </w:rPr>
            </w:pPr>
            <w:r>
              <w:rPr>
                <w:color w:val="365F91"/>
                <w:sz w:val="24"/>
                <w:szCs w:val="24"/>
                <w:lang w:val="bg-BG"/>
              </w:rPr>
              <w:t>Община Стражица</w:t>
            </w:r>
          </w:p>
        </w:tc>
      </w:tr>
      <w:tr w:rsidR="007527AF" w:rsidRPr="004E6F49" w:rsidTr="007527AF">
        <w:tc>
          <w:tcPr>
            <w:tcW w:w="7456" w:type="dxa"/>
          </w:tcPr>
          <w:p w:rsidR="007527AF" w:rsidRPr="00942A2E" w:rsidRDefault="007527AF" w:rsidP="007527AF">
            <w:pPr>
              <w:pStyle w:val="ac"/>
              <w:spacing w:line="216" w:lineRule="auto"/>
              <w:rPr>
                <w:color w:val="4F81BD"/>
                <w:sz w:val="88"/>
                <w:szCs w:val="88"/>
                <w:lang w:val="bg-BG"/>
              </w:rPr>
            </w:pPr>
            <w:r w:rsidRPr="00942A2E">
              <w:rPr>
                <w:color w:val="4F81BD"/>
                <w:sz w:val="88"/>
                <w:szCs w:val="88"/>
                <w:lang w:val="bg-BG"/>
              </w:rPr>
              <w:t>ТЕХНИЧЕСКО ЗАДАНИЕ</w:t>
            </w:r>
          </w:p>
        </w:tc>
      </w:tr>
      <w:tr w:rsidR="007527AF" w:rsidRPr="004E6F49" w:rsidTr="007527AF">
        <w:trPr>
          <w:trHeight w:val="1523"/>
        </w:trPr>
        <w:tc>
          <w:tcPr>
            <w:tcW w:w="7456" w:type="dxa"/>
            <w:tcMar>
              <w:top w:w="216" w:type="dxa"/>
              <w:left w:w="115" w:type="dxa"/>
              <w:bottom w:w="216" w:type="dxa"/>
              <w:right w:w="115" w:type="dxa"/>
            </w:tcMar>
          </w:tcPr>
          <w:p w:rsidR="007527AF" w:rsidRDefault="007527AF" w:rsidP="007527AF">
            <w:pPr>
              <w:pStyle w:val="ac"/>
              <w:rPr>
                <w:color w:val="365F91"/>
                <w:sz w:val="24"/>
                <w:szCs w:val="24"/>
                <w:lang w:val="bg-BG"/>
              </w:rPr>
            </w:pPr>
            <w:r w:rsidRPr="00942A2E">
              <w:rPr>
                <w:color w:val="365F91"/>
                <w:sz w:val="24"/>
                <w:szCs w:val="24"/>
                <w:lang w:val="bg-BG"/>
              </w:rPr>
              <w:t>За</w:t>
            </w:r>
          </w:p>
          <w:p w:rsidR="007527AF" w:rsidRDefault="007527AF" w:rsidP="007527AF">
            <w:pPr>
              <w:pStyle w:val="ac"/>
              <w:rPr>
                <w:color w:val="365F91"/>
                <w:sz w:val="24"/>
                <w:szCs w:val="24"/>
                <w:lang w:val="bg-BG"/>
              </w:rPr>
            </w:pPr>
          </w:p>
          <w:p w:rsidR="007527AF" w:rsidRDefault="007527AF" w:rsidP="007527AF">
            <w:pPr>
              <w:pStyle w:val="ac"/>
              <w:rPr>
                <w:b/>
                <w:sz w:val="28"/>
                <w:szCs w:val="28"/>
              </w:rPr>
            </w:pPr>
            <w:r w:rsidRPr="00E929B9">
              <w:rPr>
                <w:b/>
                <w:sz w:val="28"/>
                <w:szCs w:val="28"/>
              </w:rPr>
              <w:t>„</w:t>
            </w:r>
            <w:proofErr w:type="spellStart"/>
            <w:r w:rsidRPr="00E929B9">
              <w:rPr>
                <w:b/>
                <w:sz w:val="28"/>
                <w:szCs w:val="28"/>
              </w:rPr>
              <w:t>Разработка</w:t>
            </w:r>
            <w:proofErr w:type="spellEnd"/>
            <w:r w:rsidRPr="00E929B9">
              <w:rPr>
                <w:b/>
                <w:sz w:val="28"/>
                <w:szCs w:val="28"/>
              </w:rPr>
              <w:t xml:space="preserve"> </w:t>
            </w:r>
            <w:proofErr w:type="spellStart"/>
            <w:r w:rsidRPr="00E929B9">
              <w:rPr>
                <w:b/>
                <w:sz w:val="28"/>
                <w:szCs w:val="28"/>
              </w:rPr>
              <w:t>на</w:t>
            </w:r>
            <w:proofErr w:type="spellEnd"/>
            <w:r w:rsidRPr="00E929B9">
              <w:rPr>
                <w:b/>
                <w:sz w:val="28"/>
                <w:szCs w:val="28"/>
              </w:rPr>
              <w:t xml:space="preserve"> </w:t>
            </w:r>
            <w:proofErr w:type="spellStart"/>
            <w:r w:rsidRPr="00E929B9">
              <w:rPr>
                <w:b/>
                <w:sz w:val="28"/>
                <w:szCs w:val="28"/>
              </w:rPr>
              <w:t>модул</w:t>
            </w:r>
            <w:proofErr w:type="spellEnd"/>
            <w:r w:rsidRPr="00E929B9">
              <w:rPr>
                <w:b/>
                <w:sz w:val="28"/>
                <w:szCs w:val="28"/>
              </w:rPr>
              <w:t xml:space="preserve"> </w:t>
            </w:r>
            <w:proofErr w:type="spellStart"/>
            <w:r w:rsidRPr="00E929B9">
              <w:rPr>
                <w:b/>
                <w:sz w:val="28"/>
                <w:szCs w:val="28"/>
              </w:rPr>
              <w:t>за</w:t>
            </w:r>
            <w:proofErr w:type="spellEnd"/>
            <w:r w:rsidRPr="00E929B9">
              <w:rPr>
                <w:b/>
                <w:sz w:val="28"/>
                <w:szCs w:val="28"/>
              </w:rPr>
              <w:t xml:space="preserve"> </w:t>
            </w:r>
            <w:proofErr w:type="spellStart"/>
            <w:r w:rsidRPr="00E929B9">
              <w:rPr>
                <w:b/>
                <w:sz w:val="28"/>
                <w:szCs w:val="28"/>
              </w:rPr>
              <w:t>трансгранична</w:t>
            </w:r>
            <w:proofErr w:type="spellEnd"/>
            <w:r w:rsidRPr="00E929B9">
              <w:rPr>
                <w:b/>
                <w:sz w:val="28"/>
                <w:szCs w:val="28"/>
              </w:rPr>
              <w:t xml:space="preserve"> </w:t>
            </w:r>
            <w:proofErr w:type="spellStart"/>
            <w:r w:rsidRPr="00E929B9">
              <w:rPr>
                <w:b/>
                <w:sz w:val="28"/>
                <w:szCs w:val="28"/>
              </w:rPr>
              <w:t>комуникация</w:t>
            </w:r>
            <w:proofErr w:type="spellEnd"/>
            <w:r w:rsidRPr="00E929B9">
              <w:rPr>
                <w:b/>
                <w:sz w:val="28"/>
                <w:szCs w:val="28"/>
              </w:rPr>
              <w:t xml:space="preserve"> и </w:t>
            </w:r>
            <w:proofErr w:type="spellStart"/>
            <w:r w:rsidRPr="00E929B9">
              <w:rPr>
                <w:b/>
                <w:sz w:val="28"/>
                <w:szCs w:val="28"/>
              </w:rPr>
              <w:t>модул</w:t>
            </w:r>
            <w:proofErr w:type="spellEnd"/>
            <w:r w:rsidRPr="00E929B9">
              <w:rPr>
                <w:b/>
                <w:sz w:val="28"/>
                <w:szCs w:val="28"/>
              </w:rPr>
              <w:t xml:space="preserve"> </w:t>
            </w:r>
            <w:proofErr w:type="spellStart"/>
            <w:r w:rsidRPr="00E929B9">
              <w:rPr>
                <w:b/>
                <w:sz w:val="28"/>
                <w:szCs w:val="28"/>
              </w:rPr>
              <w:t>за</w:t>
            </w:r>
            <w:proofErr w:type="spellEnd"/>
            <w:r w:rsidRPr="00E929B9">
              <w:rPr>
                <w:b/>
                <w:sz w:val="28"/>
                <w:szCs w:val="28"/>
              </w:rPr>
              <w:t xml:space="preserve"> </w:t>
            </w:r>
            <w:proofErr w:type="spellStart"/>
            <w:r w:rsidRPr="00E929B9">
              <w:rPr>
                <w:b/>
                <w:sz w:val="28"/>
                <w:szCs w:val="28"/>
              </w:rPr>
              <w:t>комуникация</w:t>
            </w:r>
            <w:proofErr w:type="spellEnd"/>
            <w:r w:rsidRPr="00E929B9">
              <w:rPr>
                <w:b/>
                <w:sz w:val="28"/>
                <w:szCs w:val="28"/>
              </w:rPr>
              <w:t xml:space="preserve"> </w:t>
            </w:r>
            <w:proofErr w:type="spellStart"/>
            <w:r w:rsidRPr="00E929B9">
              <w:rPr>
                <w:b/>
                <w:sz w:val="28"/>
                <w:szCs w:val="28"/>
              </w:rPr>
              <w:t>между</w:t>
            </w:r>
            <w:proofErr w:type="spellEnd"/>
            <w:r w:rsidRPr="00E929B9">
              <w:rPr>
                <w:b/>
                <w:sz w:val="28"/>
                <w:szCs w:val="28"/>
              </w:rPr>
              <w:t xml:space="preserve"> </w:t>
            </w:r>
            <w:proofErr w:type="spellStart"/>
            <w:r w:rsidRPr="00E929B9">
              <w:rPr>
                <w:b/>
                <w:sz w:val="28"/>
                <w:szCs w:val="28"/>
              </w:rPr>
              <w:t>частни</w:t>
            </w:r>
            <w:proofErr w:type="spellEnd"/>
            <w:r w:rsidRPr="00E929B9">
              <w:rPr>
                <w:b/>
                <w:sz w:val="28"/>
                <w:szCs w:val="28"/>
              </w:rPr>
              <w:t xml:space="preserve"> </w:t>
            </w:r>
            <w:proofErr w:type="spellStart"/>
            <w:r w:rsidRPr="00E929B9">
              <w:rPr>
                <w:b/>
                <w:sz w:val="28"/>
                <w:szCs w:val="28"/>
              </w:rPr>
              <w:t>лица</w:t>
            </w:r>
            <w:proofErr w:type="spellEnd"/>
            <w:r w:rsidRPr="00E929B9">
              <w:rPr>
                <w:b/>
                <w:sz w:val="28"/>
                <w:szCs w:val="28"/>
              </w:rPr>
              <w:t>“</w:t>
            </w:r>
          </w:p>
          <w:p w:rsidR="007527AF" w:rsidRDefault="007527AF" w:rsidP="007527AF">
            <w:pPr>
              <w:pStyle w:val="ac"/>
              <w:rPr>
                <w:b/>
                <w:sz w:val="28"/>
                <w:szCs w:val="28"/>
              </w:rPr>
            </w:pPr>
          </w:p>
          <w:p w:rsidR="007527AF" w:rsidRPr="007527AF" w:rsidRDefault="00C02F83" w:rsidP="007527AF">
            <w:pPr>
              <w:pStyle w:val="ac"/>
              <w:rPr>
                <w:b/>
                <w:color w:val="365F91"/>
                <w:sz w:val="28"/>
                <w:szCs w:val="28"/>
                <w:lang w:val="bg-BG"/>
              </w:rPr>
            </w:pPr>
            <w:r>
              <w:rPr>
                <w:b/>
                <w:sz w:val="28"/>
                <w:szCs w:val="28"/>
                <w:lang w:val="bg-BG"/>
              </w:rPr>
              <w:t>по</w:t>
            </w:r>
          </w:p>
        </w:tc>
      </w:tr>
      <w:tr w:rsidR="007527AF" w:rsidRPr="004E6F49" w:rsidTr="007527AF">
        <w:tc>
          <w:tcPr>
            <w:tcW w:w="7456" w:type="dxa"/>
            <w:tcMar>
              <w:top w:w="216" w:type="dxa"/>
              <w:left w:w="115" w:type="dxa"/>
              <w:bottom w:w="216" w:type="dxa"/>
              <w:right w:w="115" w:type="dxa"/>
            </w:tcMar>
          </w:tcPr>
          <w:p w:rsidR="007527AF" w:rsidRPr="00324AD9" w:rsidRDefault="007527AF" w:rsidP="007527AF">
            <w:pPr>
              <w:pStyle w:val="af3"/>
              <w:tabs>
                <w:tab w:val="left" w:pos="851"/>
              </w:tabs>
              <w:spacing w:after="0" w:line="240" w:lineRule="auto"/>
              <w:ind w:left="0" w:firstLine="567"/>
              <w:rPr>
                <w:rFonts w:ascii="Times New Roman" w:eastAsia="Times New Roman" w:hAnsi="Times New Roman"/>
                <w:sz w:val="28"/>
                <w:szCs w:val="28"/>
              </w:rPr>
            </w:pPr>
            <w:r w:rsidRPr="00324AD9">
              <w:rPr>
                <w:rFonts w:eastAsia="Times New Roman"/>
                <w:color w:val="365F91"/>
                <w:sz w:val="56"/>
                <w:szCs w:val="56"/>
              </w:rPr>
              <w:t xml:space="preserve">Проект </w:t>
            </w:r>
            <w:r w:rsidRPr="00324AD9">
              <w:rPr>
                <w:rFonts w:ascii="Times New Roman" w:eastAsia="Times New Roman" w:hAnsi="Times New Roman"/>
                <w:b/>
                <w:bCs/>
                <w:sz w:val="28"/>
                <w:szCs w:val="28"/>
                <w:lang w:val="ro-RO"/>
              </w:rPr>
              <w:t>„CROSSBORDER PARTNERSHIP BETWEEN BOLINTIN VALE MUNICIPALITY AND STRAZHITSA MUNICIPALITY IN ORDER  TO IMPROVE DECISION-MAKING SYSTEM - ROWS OF BRIDGES AND GATES (ROBG)</w:t>
            </w:r>
            <w:r w:rsidRPr="00324AD9">
              <w:rPr>
                <w:rFonts w:ascii="Times New Roman" w:eastAsia="Times New Roman" w:hAnsi="Times New Roman"/>
                <w:b/>
                <w:sz w:val="28"/>
                <w:szCs w:val="28"/>
                <w:lang w:val="ro-RO"/>
              </w:rPr>
              <w:t>” (</w:t>
            </w:r>
            <w:r w:rsidRPr="00324AD9">
              <w:rPr>
                <w:rFonts w:ascii="Times New Roman" w:eastAsia="Times New Roman" w:hAnsi="Times New Roman"/>
                <w:b/>
                <w:bCs/>
                <w:sz w:val="28"/>
                <w:szCs w:val="28"/>
              </w:rPr>
              <w:t xml:space="preserve">Трансгранично партньорство между Община </w:t>
            </w:r>
            <w:proofErr w:type="spellStart"/>
            <w:r w:rsidRPr="00324AD9">
              <w:rPr>
                <w:rFonts w:ascii="Times New Roman" w:eastAsia="Times New Roman" w:hAnsi="Times New Roman"/>
                <w:b/>
                <w:bCs/>
                <w:sz w:val="28"/>
                <w:szCs w:val="28"/>
              </w:rPr>
              <w:t>Болинтин-Вале</w:t>
            </w:r>
            <w:proofErr w:type="spellEnd"/>
            <w:r w:rsidRPr="00324AD9">
              <w:rPr>
                <w:rFonts w:ascii="Times New Roman" w:eastAsia="Times New Roman" w:hAnsi="Times New Roman"/>
                <w:b/>
                <w:bCs/>
                <w:sz w:val="28"/>
                <w:szCs w:val="28"/>
              </w:rPr>
              <w:t xml:space="preserve"> и Община Стражица</w:t>
            </w:r>
            <w:r w:rsidRPr="00324AD9">
              <w:rPr>
                <w:rFonts w:ascii="Times New Roman" w:eastAsia="Times New Roman" w:hAnsi="Times New Roman"/>
                <w:b/>
                <w:bCs/>
                <w:sz w:val="28"/>
                <w:szCs w:val="28"/>
                <w:lang w:val="ro-RO"/>
              </w:rPr>
              <w:t xml:space="preserve"> </w:t>
            </w:r>
            <w:r w:rsidRPr="00324AD9">
              <w:rPr>
                <w:rFonts w:ascii="Times New Roman" w:eastAsia="Times New Roman" w:hAnsi="Times New Roman"/>
                <w:b/>
                <w:bCs/>
                <w:sz w:val="28"/>
                <w:szCs w:val="28"/>
              </w:rPr>
              <w:t>за подобряване на системата за вземане на решения</w:t>
            </w:r>
            <w:r w:rsidRPr="00324AD9">
              <w:rPr>
                <w:rFonts w:ascii="Times New Roman" w:eastAsia="Times New Roman" w:hAnsi="Times New Roman"/>
                <w:b/>
                <w:bCs/>
                <w:sz w:val="28"/>
                <w:szCs w:val="28"/>
                <w:lang w:val="ro-RO"/>
              </w:rPr>
              <w:t xml:space="preserve"> – ROWS OF BRIDGES AND GATES (ROBG)</w:t>
            </w:r>
            <w:r w:rsidRPr="00324AD9">
              <w:rPr>
                <w:rFonts w:ascii="Times New Roman" w:eastAsia="Times New Roman" w:hAnsi="Times New Roman"/>
                <w:b/>
                <w:bCs/>
                <w:sz w:val="28"/>
                <w:szCs w:val="28"/>
              </w:rPr>
              <w:t>“</w:t>
            </w:r>
          </w:p>
          <w:p w:rsidR="007527AF" w:rsidRPr="00942A2E" w:rsidRDefault="007527AF" w:rsidP="007527AF">
            <w:pPr>
              <w:pStyle w:val="ac"/>
              <w:rPr>
                <w:color w:val="365F91"/>
                <w:sz w:val="56"/>
                <w:szCs w:val="56"/>
                <w:lang w:val="bg-BG"/>
              </w:rPr>
            </w:pPr>
          </w:p>
        </w:tc>
      </w:tr>
    </w:tbl>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F966C8">
      <w:pPr>
        <w:jc w:val="both"/>
      </w:pPr>
    </w:p>
    <w:p w:rsidR="004B2A1C" w:rsidRPr="004E6F49" w:rsidRDefault="004B2A1C" w:rsidP="00636403">
      <w:pPr>
        <w:rPr>
          <w:rFonts w:cs="Times New Roman"/>
        </w:rPr>
      </w:pPr>
    </w:p>
    <w:p w:rsidR="00865C5A" w:rsidRPr="00865C5A" w:rsidRDefault="00865C5A" w:rsidP="00865C5A">
      <w:pPr>
        <w:rPr>
          <w:vanish/>
        </w:rPr>
      </w:pPr>
    </w:p>
    <w:tbl>
      <w:tblPr>
        <w:tblpPr w:leftFromText="187" w:rightFromText="187" w:horzAnchor="margin" w:tblpXSpec="center" w:tblpYSpec="bottom"/>
        <w:tblW w:w="3857" w:type="pct"/>
        <w:tblLook w:val="00A0"/>
      </w:tblPr>
      <w:tblGrid>
        <w:gridCol w:w="7189"/>
      </w:tblGrid>
      <w:tr w:rsidR="004B2A1C" w:rsidRPr="004E6F49" w:rsidTr="00636403">
        <w:tc>
          <w:tcPr>
            <w:tcW w:w="7189" w:type="dxa"/>
            <w:tcMar>
              <w:top w:w="216" w:type="dxa"/>
              <w:left w:w="115" w:type="dxa"/>
              <w:bottom w:w="216" w:type="dxa"/>
              <w:right w:w="115" w:type="dxa"/>
            </w:tcMar>
          </w:tcPr>
          <w:p w:rsidR="004B2A1C" w:rsidRPr="00942A2E" w:rsidRDefault="005E5856" w:rsidP="00E85435">
            <w:pPr>
              <w:pStyle w:val="ac"/>
              <w:jc w:val="center"/>
              <w:rPr>
                <w:color w:val="000000"/>
                <w:sz w:val="18"/>
                <w:szCs w:val="18"/>
                <w:shd w:val="clear" w:color="auto" w:fill="E7EEEE"/>
                <w:lang w:val="bg-BG"/>
              </w:rPr>
            </w:pPr>
            <w:r w:rsidRPr="00942A2E">
              <w:rPr>
                <w:color w:val="4F81BD"/>
                <w:sz w:val="28"/>
                <w:szCs w:val="28"/>
                <w:lang w:val="bg-BG"/>
              </w:rPr>
              <w:fldChar w:fldCharType="begin"/>
            </w:r>
            <w:r w:rsidR="004B2A1C" w:rsidRPr="00942A2E">
              <w:rPr>
                <w:color w:val="4F81BD"/>
                <w:sz w:val="28"/>
                <w:szCs w:val="28"/>
                <w:lang w:val="bg-BG"/>
              </w:rPr>
              <w:instrText xml:space="preserve"> {DATE \@ YYYY} \@ YYYY} </w:instrText>
            </w:r>
            <w:r w:rsidRPr="00942A2E">
              <w:rPr>
                <w:color w:val="4F81BD"/>
                <w:sz w:val="28"/>
                <w:szCs w:val="28"/>
                <w:lang w:val="bg-BG"/>
              </w:rPr>
              <w:fldChar w:fldCharType="end"/>
            </w:r>
          </w:p>
          <w:p w:rsidR="004B2A1C" w:rsidRPr="00942A2E" w:rsidRDefault="004B2A1C" w:rsidP="00E85435">
            <w:pPr>
              <w:pStyle w:val="ac"/>
              <w:rPr>
                <w:color w:val="4F81BD"/>
                <w:sz w:val="28"/>
                <w:szCs w:val="28"/>
                <w:lang w:val="bg-BG"/>
              </w:rPr>
            </w:pPr>
          </w:p>
          <w:p w:rsidR="004B2A1C" w:rsidRPr="00942A2E" w:rsidRDefault="004B2A1C" w:rsidP="00E85435">
            <w:pPr>
              <w:pStyle w:val="ac"/>
              <w:rPr>
                <w:color w:val="4F81BD"/>
                <w:lang w:val="bg-BG"/>
              </w:rPr>
            </w:pPr>
          </w:p>
        </w:tc>
      </w:tr>
    </w:tbl>
    <w:p w:rsidR="004B2A1C" w:rsidRPr="004E6F49" w:rsidRDefault="004B2A1C" w:rsidP="00636403">
      <w:pPr>
        <w:jc w:val="both"/>
      </w:pPr>
      <w:r w:rsidRPr="004E6F49">
        <w:rPr>
          <w:sz w:val="24"/>
          <w:szCs w:val="24"/>
        </w:rPr>
        <w:tab/>
      </w:r>
      <w:r w:rsidRPr="004E6F49">
        <w:rPr>
          <w:sz w:val="24"/>
          <w:szCs w:val="24"/>
        </w:rPr>
        <w:tab/>
      </w:r>
      <w:r w:rsidRPr="004E6F49">
        <w:rPr>
          <w:sz w:val="24"/>
          <w:szCs w:val="24"/>
        </w:rPr>
        <w:tab/>
      </w:r>
      <w:r w:rsidRPr="004E6F49">
        <w:rPr>
          <w:sz w:val="24"/>
          <w:szCs w:val="24"/>
        </w:rPr>
        <w:tab/>
      </w:r>
      <w:r w:rsidRPr="004E6F49">
        <w:rPr>
          <w:sz w:val="24"/>
          <w:szCs w:val="24"/>
        </w:rPr>
        <w:tab/>
      </w:r>
      <w:r w:rsidRPr="004E6F49">
        <w:rPr>
          <w:sz w:val="24"/>
          <w:szCs w:val="24"/>
        </w:rPr>
        <w:tab/>
      </w:r>
    </w:p>
    <w:p w:rsidR="004B2A1C" w:rsidRPr="004E6F49" w:rsidRDefault="004B2A1C" w:rsidP="00636403">
      <w:pPr>
        <w:jc w:val="both"/>
      </w:pPr>
      <w:r w:rsidRPr="004E6F49">
        <w:rPr>
          <w:sz w:val="24"/>
          <w:szCs w:val="24"/>
        </w:rPr>
        <w:tab/>
      </w:r>
      <w:r w:rsidRPr="004E6F49">
        <w:rPr>
          <w:sz w:val="24"/>
          <w:szCs w:val="24"/>
        </w:rPr>
        <w:tab/>
      </w:r>
      <w:r w:rsidRPr="004E6F49">
        <w:rPr>
          <w:sz w:val="24"/>
          <w:szCs w:val="24"/>
        </w:rPr>
        <w:tab/>
      </w:r>
      <w:r w:rsidRPr="004E6F49">
        <w:rPr>
          <w:sz w:val="24"/>
          <w:szCs w:val="24"/>
        </w:rPr>
        <w:tab/>
      </w:r>
      <w:r w:rsidRPr="004E6F49">
        <w:rPr>
          <w:sz w:val="24"/>
          <w:szCs w:val="24"/>
        </w:rPr>
        <w:tab/>
      </w:r>
      <w:r w:rsidRPr="004E6F49">
        <w:rPr>
          <w:sz w:val="24"/>
          <w:szCs w:val="24"/>
        </w:rPr>
        <w:tab/>
      </w: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rPr>
          <w:rFonts w:cs="Times New Roman"/>
        </w:rPr>
      </w:pPr>
    </w:p>
    <w:p w:rsidR="004B2A1C" w:rsidRPr="004E6F49" w:rsidRDefault="004B2A1C" w:rsidP="00636403">
      <w:pPr>
        <w:rPr>
          <w:rFonts w:cs="Times New Roman"/>
        </w:rPr>
      </w:pPr>
    </w:p>
    <w:p w:rsidR="004B2A1C" w:rsidRPr="00B7717F" w:rsidRDefault="004B2A1C" w:rsidP="00636403">
      <w:pPr>
        <w:pStyle w:val="1"/>
        <w:jc w:val="center"/>
        <w:rPr>
          <w:rFonts w:ascii="Times New Roman" w:hAnsi="Times New Roman"/>
          <w:b/>
          <w:sz w:val="24"/>
          <w:szCs w:val="24"/>
        </w:rPr>
      </w:pPr>
      <w:bookmarkStart w:id="1" w:name="_Toc460595740"/>
      <w:bookmarkStart w:id="2" w:name="_Toc511213141"/>
      <w:r w:rsidRPr="00B7717F">
        <w:rPr>
          <w:rFonts w:ascii="Times New Roman" w:hAnsi="Times New Roman"/>
          <w:b/>
          <w:sz w:val="24"/>
          <w:szCs w:val="24"/>
        </w:rPr>
        <w:lastRenderedPageBreak/>
        <w:t>СЪДЪРЖАНИЕ</w:t>
      </w:r>
      <w:bookmarkEnd w:id="1"/>
      <w:bookmarkEnd w:id="2"/>
    </w:p>
    <w:p w:rsidR="002C4AE6" w:rsidRPr="00B7717F" w:rsidRDefault="005E5856" w:rsidP="00624A2E">
      <w:pPr>
        <w:pStyle w:val="21"/>
        <w:rPr>
          <w:noProof/>
          <w:lang w:val="en-US"/>
        </w:rPr>
      </w:pPr>
      <w:r w:rsidRPr="00B7717F">
        <w:fldChar w:fldCharType="begin"/>
      </w:r>
      <w:r w:rsidR="004B2A1C" w:rsidRPr="00B7717F">
        <w:instrText xml:space="preserve"> TOC \o "1-3" \h \z \u </w:instrText>
      </w:r>
      <w:r w:rsidRPr="00B7717F">
        <w:fldChar w:fldCharType="separate"/>
      </w:r>
      <w:hyperlink w:anchor="_Toc511213141" w:history="1">
        <w:r w:rsidR="002C4AE6" w:rsidRPr="00B7717F">
          <w:rPr>
            <w:rStyle w:val="af2"/>
            <w:rFonts w:ascii="Times New Roman" w:hAnsi="Times New Roman"/>
            <w:b/>
            <w:noProof/>
            <w:sz w:val="24"/>
            <w:szCs w:val="24"/>
          </w:rPr>
          <w:t>СЪДЪРЖАНИЕ</w:t>
        </w:r>
        <w:r w:rsidR="002C4AE6" w:rsidRPr="00B7717F">
          <w:rPr>
            <w:noProof/>
            <w:webHidden/>
          </w:rPr>
          <w:tab/>
        </w:r>
        <w:r w:rsidR="00594B7B">
          <w:rPr>
            <w:noProof/>
            <w:webHidden/>
          </w:rPr>
          <w:t>…</w:t>
        </w:r>
        <w:r w:rsidRPr="00B7717F">
          <w:rPr>
            <w:noProof/>
            <w:webHidden/>
          </w:rPr>
          <w:fldChar w:fldCharType="begin"/>
        </w:r>
        <w:r w:rsidR="002C4AE6" w:rsidRPr="00B7717F">
          <w:rPr>
            <w:noProof/>
            <w:webHidden/>
          </w:rPr>
          <w:instrText xml:space="preserve"> PAGEREF _Toc511213141 \h </w:instrText>
        </w:r>
        <w:r w:rsidRPr="00B7717F">
          <w:rPr>
            <w:noProof/>
            <w:webHidden/>
          </w:rPr>
        </w:r>
        <w:r w:rsidRPr="00B7717F">
          <w:rPr>
            <w:noProof/>
            <w:webHidden/>
          </w:rPr>
          <w:fldChar w:fldCharType="separate"/>
        </w:r>
        <w:r w:rsidR="00C02F83" w:rsidRPr="00B7717F">
          <w:rPr>
            <w:noProof/>
            <w:webHidden/>
          </w:rPr>
          <w:t>2</w:t>
        </w:r>
        <w:r w:rsidRPr="00B7717F">
          <w:rPr>
            <w:noProof/>
            <w:webHidden/>
          </w:rPr>
          <w:fldChar w:fldCharType="end"/>
        </w:r>
      </w:hyperlink>
    </w:p>
    <w:p w:rsidR="002C4AE6" w:rsidRPr="00B7717F" w:rsidRDefault="005E5856" w:rsidP="00624A2E">
      <w:pPr>
        <w:pStyle w:val="21"/>
        <w:rPr>
          <w:noProof/>
          <w:lang w:val="en-US"/>
        </w:rPr>
      </w:pPr>
      <w:hyperlink w:anchor="_Toc511213142" w:history="1">
        <w:r w:rsidR="002C4AE6" w:rsidRPr="00B7717F">
          <w:rPr>
            <w:rStyle w:val="af2"/>
            <w:rFonts w:ascii="Times New Roman" w:hAnsi="Times New Roman"/>
            <w:b/>
            <w:noProof/>
            <w:sz w:val="24"/>
            <w:szCs w:val="24"/>
          </w:rPr>
          <w:t>1.</w:t>
        </w:r>
        <w:r w:rsidR="002C4AE6" w:rsidRPr="00B7717F">
          <w:rPr>
            <w:noProof/>
            <w:lang w:val="en-US"/>
          </w:rPr>
          <w:tab/>
        </w:r>
        <w:r w:rsidR="002C4AE6" w:rsidRPr="00B7717F">
          <w:rPr>
            <w:rStyle w:val="af2"/>
            <w:rFonts w:ascii="Times New Roman" w:hAnsi="Times New Roman"/>
            <w:b/>
            <w:noProof/>
            <w:sz w:val="24"/>
            <w:szCs w:val="24"/>
          </w:rPr>
          <w:t>РЕЧНИК НА ТЕРМИНИ, ДЕФИНИЦИИ И СЪКРАЩЕНИЯ</w:t>
        </w:r>
        <w:r w:rsidR="002C4AE6" w:rsidRPr="00B7717F">
          <w:rPr>
            <w:noProof/>
            <w:webHidden/>
          </w:rPr>
          <w:tab/>
        </w:r>
        <w:r w:rsidRPr="00B7717F">
          <w:rPr>
            <w:noProof/>
            <w:webHidden/>
          </w:rPr>
          <w:fldChar w:fldCharType="begin"/>
        </w:r>
        <w:r w:rsidR="002C4AE6" w:rsidRPr="00B7717F">
          <w:rPr>
            <w:noProof/>
            <w:webHidden/>
          </w:rPr>
          <w:instrText xml:space="preserve"> PAGEREF _Toc511213142 \h </w:instrText>
        </w:r>
        <w:r w:rsidRPr="00B7717F">
          <w:rPr>
            <w:noProof/>
            <w:webHidden/>
          </w:rPr>
        </w:r>
        <w:r w:rsidRPr="00B7717F">
          <w:rPr>
            <w:noProof/>
            <w:webHidden/>
          </w:rPr>
          <w:fldChar w:fldCharType="separate"/>
        </w:r>
        <w:r w:rsidR="00C02F83" w:rsidRPr="00B7717F">
          <w:rPr>
            <w:noProof/>
            <w:webHidden/>
          </w:rPr>
          <w:t>5</w:t>
        </w:r>
        <w:r w:rsidRPr="00B7717F">
          <w:rPr>
            <w:noProof/>
            <w:webHidden/>
          </w:rPr>
          <w:fldChar w:fldCharType="end"/>
        </w:r>
      </w:hyperlink>
    </w:p>
    <w:p w:rsidR="002C4AE6" w:rsidRPr="00B7717F" w:rsidRDefault="005E5856" w:rsidP="00624A2E">
      <w:pPr>
        <w:pStyle w:val="21"/>
        <w:ind w:firstLine="0"/>
        <w:rPr>
          <w:noProof/>
          <w:lang w:val="en-US"/>
        </w:rPr>
      </w:pPr>
      <w:hyperlink w:anchor="_Toc511213143" w:history="1">
        <w:r w:rsidR="002C4AE6" w:rsidRPr="00B7717F">
          <w:rPr>
            <w:rStyle w:val="af2"/>
            <w:rFonts w:ascii="Times New Roman" w:hAnsi="Times New Roman"/>
            <w:b/>
            <w:noProof/>
            <w:sz w:val="24"/>
            <w:szCs w:val="24"/>
          </w:rPr>
          <w:t>1.1.</w:t>
        </w:r>
        <w:r w:rsidR="002C4AE6" w:rsidRPr="00B7717F">
          <w:rPr>
            <w:noProof/>
            <w:lang w:val="en-US"/>
          </w:rPr>
          <w:tab/>
        </w:r>
        <w:r w:rsidR="002C4AE6" w:rsidRPr="00B7717F">
          <w:rPr>
            <w:rStyle w:val="af2"/>
            <w:rFonts w:ascii="Times New Roman" w:hAnsi="Times New Roman"/>
            <w:b/>
            <w:noProof/>
            <w:sz w:val="24"/>
            <w:szCs w:val="24"/>
          </w:rPr>
          <w:t>Използвани акроними</w:t>
        </w:r>
        <w:r w:rsidR="002C4AE6" w:rsidRPr="00B7717F">
          <w:rPr>
            <w:noProof/>
            <w:webHidden/>
          </w:rPr>
          <w:tab/>
        </w:r>
        <w:r w:rsidRPr="00B7717F">
          <w:rPr>
            <w:noProof/>
            <w:webHidden/>
          </w:rPr>
          <w:fldChar w:fldCharType="begin"/>
        </w:r>
        <w:r w:rsidR="002C4AE6" w:rsidRPr="00B7717F">
          <w:rPr>
            <w:noProof/>
            <w:webHidden/>
          </w:rPr>
          <w:instrText xml:space="preserve"> PAGEREF _Toc511213143 \h </w:instrText>
        </w:r>
        <w:r w:rsidRPr="00B7717F">
          <w:rPr>
            <w:noProof/>
            <w:webHidden/>
          </w:rPr>
        </w:r>
        <w:r w:rsidRPr="00B7717F">
          <w:rPr>
            <w:noProof/>
            <w:webHidden/>
          </w:rPr>
          <w:fldChar w:fldCharType="separate"/>
        </w:r>
        <w:r w:rsidR="00C02F83" w:rsidRPr="00B7717F">
          <w:rPr>
            <w:noProof/>
            <w:webHidden/>
          </w:rPr>
          <w:t>5</w:t>
        </w:r>
        <w:r w:rsidRPr="00B7717F">
          <w:rPr>
            <w:noProof/>
            <w:webHidden/>
          </w:rPr>
          <w:fldChar w:fldCharType="end"/>
        </w:r>
      </w:hyperlink>
    </w:p>
    <w:p w:rsidR="002C4AE6" w:rsidRPr="00B7717F" w:rsidRDefault="005E5856" w:rsidP="00624A2E">
      <w:pPr>
        <w:pStyle w:val="21"/>
        <w:ind w:firstLine="0"/>
        <w:rPr>
          <w:noProof/>
          <w:lang w:val="en-US"/>
        </w:rPr>
      </w:pPr>
      <w:hyperlink w:anchor="_Toc511213144" w:history="1">
        <w:r w:rsidR="002C4AE6" w:rsidRPr="00B7717F">
          <w:rPr>
            <w:rStyle w:val="af2"/>
            <w:rFonts w:ascii="Times New Roman" w:hAnsi="Times New Roman"/>
            <w:b/>
            <w:noProof/>
            <w:sz w:val="24"/>
            <w:szCs w:val="24"/>
          </w:rPr>
          <w:t>1.2.</w:t>
        </w:r>
        <w:r w:rsidR="002C4AE6" w:rsidRPr="00B7717F">
          <w:rPr>
            <w:noProof/>
            <w:lang w:val="en-US"/>
          </w:rPr>
          <w:tab/>
        </w:r>
        <w:r w:rsidR="002C4AE6" w:rsidRPr="00B7717F">
          <w:rPr>
            <w:rStyle w:val="af2"/>
            <w:rFonts w:ascii="Times New Roman" w:hAnsi="Times New Roman"/>
            <w:b/>
            <w:noProof/>
            <w:sz w:val="24"/>
            <w:szCs w:val="24"/>
          </w:rPr>
          <w:t>Технологични дефиниции</w:t>
        </w:r>
        <w:r w:rsidR="002C4AE6" w:rsidRPr="00B7717F">
          <w:rPr>
            <w:noProof/>
            <w:webHidden/>
          </w:rPr>
          <w:tab/>
        </w:r>
        <w:r w:rsidRPr="00B7717F">
          <w:rPr>
            <w:noProof/>
            <w:webHidden/>
          </w:rPr>
          <w:fldChar w:fldCharType="begin"/>
        </w:r>
        <w:r w:rsidR="002C4AE6" w:rsidRPr="00B7717F">
          <w:rPr>
            <w:noProof/>
            <w:webHidden/>
          </w:rPr>
          <w:instrText xml:space="preserve"> PAGEREF _Toc511213144 \h </w:instrText>
        </w:r>
        <w:r w:rsidRPr="00B7717F">
          <w:rPr>
            <w:noProof/>
            <w:webHidden/>
          </w:rPr>
        </w:r>
        <w:r w:rsidRPr="00B7717F">
          <w:rPr>
            <w:noProof/>
            <w:webHidden/>
          </w:rPr>
          <w:fldChar w:fldCharType="separate"/>
        </w:r>
        <w:r w:rsidR="00C02F83" w:rsidRPr="00B7717F">
          <w:rPr>
            <w:noProof/>
            <w:webHidden/>
          </w:rPr>
          <w:t>5</w:t>
        </w:r>
        <w:r w:rsidRPr="00B7717F">
          <w:rPr>
            <w:noProof/>
            <w:webHidden/>
          </w:rPr>
          <w:fldChar w:fldCharType="end"/>
        </w:r>
      </w:hyperlink>
    </w:p>
    <w:p w:rsidR="002C4AE6" w:rsidRPr="00B7717F" w:rsidRDefault="005E5856" w:rsidP="00624A2E">
      <w:pPr>
        <w:pStyle w:val="21"/>
        <w:rPr>
          <w:noProof/>
          <w:lang w:val="en-US"/>
        </w:rPr>
      </w:pPr>
      <w:hyperlink w:anchor="_Toc511213145" w:history="1">
        <w:r w:rsidR="002C4AE6" w:rsidRPr="00B7717F">
          <w:rPr>
            <w:rStyle w:val="af2"/>
            <w:rFonts w:ascii="Times New Roman" w:hAnsi="Times New Roman"/>
            <w:b/>
            <w:noProof/>
            <w:sz w:val="24"/>
            <w:szCs w:val="24"/>
          </w:rPr>
          <w:t>2.</w:t>
        </w:r>
        <w:r w:rsidR="002C4AE6" w:rsidRPr="00B7717F">
          <w:rPr>
            <w:noProof/>
            <w:lang w:val="en-US"/>
          </w:rPr>
          <w:tab/>
        </w:r>
        <w:r w:rsidR="002C4AE6" w:rsidRPr="00B7717F">
          <w:rPr>
            <w:rStyle w:val="af2"/>
            <w:rFonts w:ascii="Times New Roman" w:hAnsi="Times New Roman"/>
            <w:b/>
            <w:noProof/>
            <w:sz w:val="24"/>
            <w:szCs w:val="24"/>
          </w:rPr>
          <w:t>ВЪВЕДЕНИЕ</w:t>
        </w:r>
        <w:r w:rsidR="002C4AE6" w:rsidRPr="00B7717F">
          <w:rPr>
            <w:noProof/>
            <w:webHidden/>
          </w:rPr>
          <w:tab/>
        </w:r>
        <w:r w:rsidRPr="00B7717F">
          <w:rPr>
            <w:noProof/>
            <w:webHidden/>
          </w:rPr>
          <w:fldChar w:fldCharType="begin"/>
        </w:r>
        <w:r w:rsidR="002C4AE6" w:rsidRPr="00B7717F">
          <w:rPr>
            <w:noProof/>
            <w:webHidden/>
          </w:rPr>
          <w:instrText xml:space="preserve"> PAGEREF _Toc511213145 \h </w:instrText>
        </w:r>
        <w:r w:rsidRPr="00B7717F">
          <w:rPr>
            <w:noProof/>
            <w:webHidden/>
          </w:rPr>
        </w:r>
        <w:r w:rsidRPr="00B7717F">
          <w:rPr>
            <w:noProof/>
            <w:webHidden/>
          </w:rPr>
          <w:fldChar w:fldCharType="separate"/>
        </w:r>
        <w:r w:rsidR="00C02F83" w:rsidRPr="00B7717F">
          <w:rPr>
            <w:noProof/>
            <w:webHidden/>
          </w:rPr>
          <w:t>7</w:t>
        </w:r>
        <w:r w:rsidRPr="00B7717F">
          <w:rPr>
            <w:noProof/>
            <w:webHidden/>
          </w:rPr>
          <w:fldChar w:fldCharType="end"/>
        </w:r>
      </w:hyperlink>
    </w:p>
    <w:p w:rsidR="002C4AE6" w:rsidRPr="00B7717F" w:rsidRDefault="005E5856" w:rsidP="00624A2E">
      <w:pPr>
        <w:pStyle w:val="21"/>
        <w:ind w:firstLine="0"/>
        <w:rPr>
          <w:noProof/>
          <w:lang w:val="en-US"/>
        </w:rPr>
      </w:pPr>
      <w:hyperlink w:anchor="_Toc511213146" w:history="1">
        <w:r w:rsidR="002C4AE6" w:rsidRPr="00B7717F">
          <w:rPr>
            <w:rStyle w:val="af2"/>
            <w:rFonts w:ascii="Times New Roman" w:hAnsi="Times New Roman"/>
            <w:b/>
            <w:noProof/>
            <w:sz w:val="24"/>
            <w:szCs w:val="24"/>
          </w:rPr>
          <w:t>2.1.</w:t>
        </w:r>
        <w:r w:rsidR="002C4AE6" w:rsidRPr="00B7717F">
          <w:rPr>
            <w:noProof/>
            <w:lang w:val="en-US"/>
          </w:rPr>
          <w:tab/>
        </w:r>
        <w:r w:rsidR="002C4AE6" w:rsidRPr="00B7717F">
          <w:rPr>
            <w:rStyle w:val="af2"/>
            <w:rFonts w:ascii="Times New Roman" w:hAnsi="Times New Roman"/>
            <w:b/>
            <w:noProof/>
            <w:sz w:val="24"/>
            <w:szCs w:val="24"/>
          </w:rPr>
          <w:t>Цел на документа</w:t>
        </w:r>
        <w:r w:rsidR="002C4AE6" w:rsidRPr="00B7717F">
          <w:rPr>
            <w:noProof/>
            <w:webHidden/>
          </w:rPr>
          <w:tab/>
        </w:r>
        <w:r w:rsidRPr="00B7717F">
          <w:rPr>
            <w:noProof/>
            <w:webHidden/>
          </w:rPr>
          <w:fldChar w:fldCharType="begin"/>
        </w:r>
        <w:r w:rsidR="002C4AE6" w:rsidRPr="00B7717F">
          <w:rPr>
            <w:noProof/>
            <w:webHidden/>
          </w:rPr>
          <w:instrText xml:space="preserve"> PAGEREF _Toc511213146 \h </w:instrText>
        </w:r>
        <w:r w:rsidRPr="00B7717F">
          <w:rPr>
            <w:noProof/>
            <w:webHidden/>
          </w:rPr>
        </w:r>
        <w:r w:rsidRPr="00B7717F">
          <w:rPr>
            <w:noProof/>
            <w:webHidden/>
          </w:rPr>
          <w:fldChar w:fldCharType="separate"/>
        </w:r>
        <w:r w:rsidR="00C02F83" w:rsidRPr="00B7717F">
          <w:rPr>
            <w:noProof/>
            <w:webHidden/>
          </w:rPr>
          <w:t>7</w:t>
        </w:r>
        <w:r w:rsidRPr="00B7717F">
          <w:rPr>
            <w:noProof/>
            <w:webHidden/>
          </w:rPr>
          <w:fldChar w:fldCharType="end"/>
        </w:r>
      </w:hyperlink>
    </w:p>
    <w:p w:rsidR="002C4AE6" w:rsidRPr="00B7717F" w:rsidRDefault="005E5856" w:rsidP="00624A2E">
      <w:pPr>
        <w:pStyle w:val="21"/>
        <w:ind w:firstLine="0"/>
        <w:rPr>
          <w:noProof/>
          <w:lang w:val="en-US"/>
        </w:rPr>
      </w:pPr>
      <w:hyperlink w:anchor="_Toc511213147" w:history="1">
        <w:r w:rsidR="002C4AE6" w:rsidRPr="00B7717F">
          <w:rPr>
            <w:rStyle w:val="af2"/>
            <w:rFonts w:ascii="Times New Roman" w:hAnsi="Times New Roman"/>
            <w:b/>
            <w:noProof/>
            <w:sz w:val="24"/>
            <w:szCs w:val="24"/>
          </w:rPr>
          <w:t>2.2.</w:t>
        </w:r>
        <w:r w:rsidR="002C4AE6" w:rsidRPr="00B7717F">
          <w:rPr>
            <w:noProof/>
            <w:lang w:val="en-US"/>
          </w:rPr>
          <w:tab/>
        </w:r>
        <w:r w:rsidR="002C4AE6" w:rsidRPr="00B7717F">
          <w:rPr>
            <w:rStyle w:val="af2"/>
            <w:rFonts w:ascii="Times New Roman" w:hAnsi="Times New Roman"/>
            <w:b/>
            <w:noProof/>
            <w:sz w:val="24"/>
            <w:szCs w:val="24"/>
          </w:rPr>
          <w:t>За възложителя – функции и структура</w:t>
        </w:r>
        <w:r w:rsidR="002C4AE6" w:rsidRPr="00B7717F">
          <w:rPr>
            <w:noProof/>
            <w:webHidden/>
          </w:rPr>
          <w:tab/>
        </w:r>
        <w:r w:rsidRPr="00B7717F">
          <w:rPr>
            <w:noProof/>
            <w:webHidden/>
          </w:rPr>
          <w:fldChar w:fldCharType="begin"/>
        </w:r>
        <w:r w:rsidR="002C4AE6" w:rsidRPr="00B7717F">
          <w:rPr>
            <w:noProof/>
            <w:webHidden/>
          </w:rPr>
          <w:instrText xml:space="preserve"> PAGEREF _Toc511213147 \h </w:instrText>
        </w:r>
        <w:r w:rsidRPr="00B7717F">
          <w:rPr>
            <w:noProof/>
            <w:webHidden/>
          </w:rPr>
        </w:r>
        <w:r w:rsidRPr="00B7717F">
          <w:rPr>
            <w:noProof/>
            <w:webHidden/>
          </w:rPr>
          <w:fldChar w:fldCharType="separate"/>
        </w:r>
        <w:r w:rsidR="00C02F83" w:rsidRPr="00B7717F">
          <w:rPr>
            <w:noProof/>
            <w:webHidden/>
          </w:rPr>
          <w:t>8</w:t>
        </w:r>
        <w:r w:rsidRPr="00B7717F">
          <w:rPr>
            <w:noProof/>
            <w:webHidden/>
          </w:rPr>
          <w:fldChar w:fldCharType="end"/>
        </w:r>
      </w:hyperlink>
    </w:p>
    <w:p w:rsidR="002C4AE6" w:rsidRPr="00B7717F" w:rsidRDefault="005E5856" w:rsidP="00624A2E">
      <w:pPr>
        <w:pStyle w:val="21"/>
        <w:ind w:firstLine="0"/>
        <w:rPr>
          <w:noProof/>
          <w:lang w:val="en-US"/>
        </w:rPr>
      </w:pPr>
      <w:hyperlink w:anchor="_Toc511213148" w:history="1">
        <w:r w:rsidR="002C4AE6" w:rsidRPr="00B7717F">
          <w:rPr>
            <w:rStyle w:val="af2"/>
            <w:rFonts w:ascii="Times New Roman" w:hAnsi="Times New Roman"/>
            <w:b/>
            <w:noProof/>
            <w:sz w:val="24"/>
            <w:szCs w:val="24"/>
          </w:rPr>
          <w:t>2.3.</w:t>
        </w:r>
        <w:r w:rsidR="002C4AE6" w:rsidRPr="00B7717F">
          <w:rPr>
            <w:noProof/>
            <w:lang w:val="en-US"/>
          </w:rPr>
          <w:tab/>
        </w:r>
        <w:r w:rsidR="002C4AE6" w:rsidRPr="00B7717F">
          <w:rPr>
            <w:rStyle w:val="af2"/>
            <w:rFonts w:ascii="Times New Roman" w:hAnsi="Times New Roman"/>
            <w:b/>
            <w:noProof/>
            <w:sz w:val="24"/>
            <w:szCs w:val="24"/>
          </w:rPr>
          <w:t>За проекта</w:t>
        </w:r>
        <w:r w:rsidR="002C4AE6" w:rsidRPr="00B7717F">
          <w:rPr>
            <w:noProof/>
            <w:webHidden/>
          </w:rPr>
          <w:tab/>
        </w:r>
        <w:r w:rsidR="00D43C85">
          <w:rPr>
            <w:noProof/>
            <w:webHidden/>
          </w:rPr>
          <w:t>8</w:t>
        </w:r>
      </w:hyperlink>
    </w:p>
    <w:p w:rsidR="002C4AE6" w:rsidRPr="00B7717F" w:rsidRDefault="005E5856" w:rsidP="00624A2E">
      <w:pPr>
        <w:pStyle w:val="21"/>
        <w:ind w:firstLine="0"/>
        <w:rPr>
          <w:noProof/>
          <w:lang w:val="en-US"/>
        </w:rPr>
      </w:pPr>
      <w:hyperlink w:anchor="_Toc511213150" w:history="1">
        <w:r w:rsidR="002C4AE6" w:rsidRPr="00B7717F">
          <w:rPr>
            <w:rStyle w:val="af2"/>
            <w:rFonts w:ascii="Times New Roman" w:hAnsi="Times New Roman"/>
            <w:b/>
            <w:noProof/>
            <w:sz w:val="24"/>
            <w:szCs w:val="24"/>
          </w:rPr>
          <w:t>2.4.</w:t>
        </w:r>
        <w:r w:rsidR="002C4AE6" w:rsidRPr="00B7717F">
          <w:rPr>
            <w:noProof/>
            <w:lang w:val="en-US"/>
          </w:rPr>
          <w:tab/>
        </w:r>
        <w:r w:rsidR="002C4AE6" w:rsidRPr="00B7717F">
          <w:rPr>
            <w:rStyle w:val="af2"/>
            <w:rFonts w:ascii="Times New Roman" w:hAnsi="Times New Roman"/>
            <w:b/>
            <w:noProof/>
            <w:sz w:val="24"/>
            <w:szCs w:val="24"/>
          </w:rPr>
          <w:t>Нормативна рамка</w:t>
        </w:r>
        <w:r w:rsidR="002C4AE6" w:rsidRPr="00B7717F">
          <w:rPr>
            <w:noProof/>
            <w:webHidden/>
          </w:rPr>
          <w:tab/>
        </w:r>
        <w:r w:rsidRPr="00B7717F">
          <w:rPr>
            <w:noProof/>
            <w:webHidden/>
          </w:rPr>
          <w:fldChar w:fldCharType="begin"/>
        </w:r>
        <w:r w:rsidR="002C4AE6" w:rsidRPr="00B7717F">
          <w:rPr>
            <w:noProof/>
            <w:webHidden/>
          </w:rPr>
          <w:instrText xml:space="preserve"> PAGEREF _Toc511213150 \h </w:instrText>
        </w:r>
        <w:r w:rsidRPr="00B7717F">
          <w:rPr>
            <w:noProof/>
            <w:webHidden/>
          </w:rPr>
        </w:r>
        <w:r w:rsidRPr="00B7717F">
          <w:rPr>
            <w:noProof/>
            <w:webHidden/>
          </w:rPr>
          <w:fldChar w:fldCharType="separate"/>
        </w:r>
        <w:r w:rsidR="00C02F83" w:rsidRPr="00B7717F">
          <w:rPr>
            <w:noProof/>
            <w:webHidden/>
          </w:rPr>
          <w:t>9</w:t>
        </w:r>
        <w:r w:rsidRPr="00B7717F">
          <w:rPr>
            <w:noProof/>
            <w:webHidden/>
          </w:rPr>
          <w:fldChar w:fldCharType="end"/>
        </w:r>
      </w:hyperlink>
    </w:p>
    <w:p w:rsidR="002C4AE6" w:rsidRPr="00B7717F" w:rsidRDefault="005E5856" w:rsidP="00624A2E">
      <w:pPr>
        <w:pStyle w:val="21"/>
        <w:rPr>
          <w:noProof/>
          <w:lang w:val="en-US"/>
        </w:rPr>
      </w:pPr>
      <w:hyperlink w:anchor="_Toc511213151" w:history="1">
        <w:r w:rsidR="002C4AE6" w:rsidRPr="00B7717F">
          <w:rPr>
            <w:rStyle w:val="af2"/>
            <w:rFonts w:ascii="Times New Roman" w:hAnsi="Times New Roman"/>
            <w:b/>
            <w:noProof/>
            <w:sz w:val="24"/>
            <w:szCs w:val="24"/>
          </w:rPr>
          <w:t>3.</w:t>
        </w:r>
        <w:r w:rsidR="002C4AE6" w:rsidRPr="00B7717F">
          <w:rPr>
            <w:noProof/>
            <w:lang w:val="en-US"/>
          </w:rPr>
          <w:tab/>
        </w:r>
        <w:r w:rsidR="002C4AE6" w:rsidRPr="00B7717F">
          <w:rPr>
            <w:rStyle w:val="af2"/>
            <w:rFonts w:ascii="Times New Roman" w:hAnsi="Times New Roman"/>
            <w:b/>
            <w:noProof/>
            <w:sz w:val="24"/>
            <w:szCs w:val="24"/>
          </w:rPr>
          <w:t>Цели, обхват и очаквани резултати от изпълнение на проекта</w:t>
        </w:r>
        <w:r w:rsidR="00594B7B" w:rsidRPr="00D43C85">
          <w:rPr>
            <w:rStyle w:val="af2"/>
            <w:rFonts w:ascii="Times New Roman" w:hAnsi="Times New Roman"/>
            <w:noProof/>
            <w:sz w:val="24"/>
            <w:szCs w:val="24"/>
          </w:rPr>
          <w:t>………</w:t>
        </w:r>
        <w:r w:rsidR="002C4AE6" w:rsidRPr="00B7717F">
          <w:rPr>
            <w:noProof/>
            <w:webHidden/>
          </w:rPr>
          <w:tab/>
        </w:r>
        <w:r w:rsidR="00594B7B">
          <w:rPr>
            <w:noProof/>
            <w:webHidden/>
          </w:rPr>
          <w:t>…</w:t>
        </w:r>
        <w:r w:rsidR="00D43C85">
          <w:rPr>
            <w:noProof/>
            <w:webHidden/>
          </w:rPr>
          <w:t>……9</w:t>
        </w:r>
      </w:hyperlink>
    </w:p>
    <w:p w:rsidR="002C4AE6" w:rsidRPr="00B7717F" w:rsidRDefault="005E5856" w:rsidP="00624A2E">
      <w:pPr>
        <w:pStyle w:val="21"/>
        <w:ind w:firstLine="0"/>
        <w:rPr>
          <w:noProof/>
          <w:lang w:val="en-US"/>
        </w:rPr>
      </w:pPr>
      <w:hyperlink w:anchor="_Toc511213152" w:history="1">
        <w:r w:rsidR="002C4AE6" w:rsidRPr="00B7717F">
          <w:rPr>
            <w:rStyle w:val="af2"/>
            <w:rFonts w:ascii="Times New Roman" w:hAnsi="Times New Roman"/>
            <w:b/>
            <w:noProof/>
            <w:sz w:val="24"/>
            <w:szCs w:val="24"/>
          </w:rPr>
          <w:t>3.1.</w:t>
        </w:r>
        <w:r w:rsidR="002C4AE6" w:rsidRPr="00B7717F">
          <w:rPr>
            <w:noProof/>
            <w:lang w:val="en-US"/>
          </w:rPr>
          <w:tab/>
        </w:r>
        <w:r w:rsidR="002C4AE6" w:rsidRPr="00B7717F">
          <w:rPr>
            <w:rStyle w:val="af2"/>
            <w:rFonts w:ascii="Times New Roman" w:hAnsi="Times New Roman"/>
            <w:b/>
            <w:noProof/>
            <w:sz w:val="24"/>
            <w:szCs w:val="24"/>
          </w:rPr>
          <w:t>Общи и специфични цели на проекта</w:t>
        </w:r>
        <w:r w:rsidR="002C4AE6" w:rsidRPr="00B7717F">
          <w:rPr>
            <w:noProof/>
            <w:webHidden/>
          </w:rPr>
          <w:tab/>
        </w:r>
        <w:r w:rsidR="00D43C85">
          <w:rPr>
            <w:noProof/>
            <w:webHidden/>
          </w:rPr>
          <w:t>9</w:t>
        </w:r>
      </w:hyperlink>
    </w:p>
    <w:p w:rsidR="002C4AE6" w:rsidRPr="00B7717F" w:rsidRDefault="005E5856" w:rsidP="00624A2E">
      <w:pPr>
        <w:pStyle w:val="21"/>
        <w:ind w:firstLine="0"/>
        <w:rPr>
          <w:noProof/>
          <w:lang w:val="en-US"/>
        </w:rPr>
      </w:pPr>
      <w:hyperlink w:anchor="_Toc511213153" w:history="1">
        <w:r w:rsidR="002C4AE6" w:rsidRPr="00B7717F">
          <w:rPr>
            <w:rStyle w:val="af2"/>
            <w:rFonts w:ascii="Times New Roman" w:hAnsi="Times New Roman"/>
            <w:b/>
            <w:noProof/>
            <w:sz w:val="24"/>
            <w:szCs w:val="24"/>
          </w:rPr>
          <w:t>3.2.</w:t>
        </w:r>
        <w:r w:rsidR="002C4AE6" w:rsidRPr="00B7717F">
          <w:rPr>
            <w:noProof/>
            <w:lang w:val="en-US"/>
          </w:rPr>
          <w:tab/>
        </w:r>
        <w:r w:rsidR="002C4AE6" w:rsidRPr="00B7717F">
          <w:rPr>
            <w:rStyle w:val="af2"/>
            <w:rFonts w:ascii="Times New Roman" w:hAnsi="Times New Roman"/>
            <w:b/>
            <w:noProof/>
            <w:sz w:val="24"/>
            <w:szCs w:val="24"/>
          </w:rPr>
          <w:t>Обхват на проекта</w:t>
        </w:r>
        <w:r w:rsidR="002C4AE6" w:rsidRPr="00B7717F">
          <w:rPr>
            <w:noProof/>
            <w:webHidden/>
          </w:rPr>
          <w:tab/>
        </w:r>
        <w:r w:rsidRPr="00B7717F">
          <w:rPr>
            <w:noProof/>
            <w:webHidden/>
          </w:rPr>
          <w:fldChar w:fldCharType="begin"/>
        </w:r>
        <w:r w:rsidR="002C4AE6" w:rsidRPr="00B7717F">
          <w:rPr>
            <w:noProof/>
            <w:webHidden/>
          </w:rPr>
          <w:instrText xml:space="preserve"> PAGEREF _Toc511213153 \h </w:instrText>
        </w:r>
        <w:r w:rsidRPr="00B7717F">
          <w:rPr>
            <w:noProof/>
            <w:webHidden/>
          </w:rPr>
        </w:r>
        <w:r w:rsidRPr="00B7717F">
          <w:rPr>
            <w:noProof/>
            <w:webHidden/>
          </w:rPr>
          <w:fldChar w:fldCharType="separate"/>
        </w:r>
        <w:r w:rsidR="00C02F83" w:rsidRPr="00B7717F">
          <w:rPr>
            <w:noProof/>
            <w:webHidden/>
          </w:rPr>
          <w:t>10</w:t>
        </w:r>
        <w:r w:rsidRPr="00B7717F">
          <w:rPr>
            <w:noProof/>
            <w:webHidden/>
          </w:rPr>
          <w:fldChar w:fldCharType="end"/>
        </w:r>
      </w:hyperlink>
    </w:p>
    <w:p w:rsidR="002C4AE6" w:rsidRPr="00B7717F" w:rsidRDefault="005E5856" w:rsidP="00624A2E">
      <w:pPr>
        <w:pStyle w:val="21"/>
        <w:ind w:firstLine="0"/>
        <w:rPr>
          <w:noProof/>
          <w:lang w:val="en-US"/>
        </w:rPr>
      </w:pPr>
      <w:hyperlink w:anchor="_Toc511213154" w:history="1">
        <w:r w:rsidR="002C4AE6" w:rsidRPr="00B7717F">
          <w:rPr>
            <w:rStyle w:val="af2"/>
            <w:rFonts w:ascii="Times New Roman" w:hAnsi="Times New Roman"/>
            <w:b/>
            <w:noProof/>
            <w:sz w:val="24"/>
            <w:szCs w:val="24"/>
          </w:rPr>
          <w:t>3.3.</w:t>
        </w:r>
        <w:r w:rsidR="002C4AE6" w:rsidRPr="00B7717F">
          <w:rPr>
            <w:noProof/>
            <w:lang w:val="en-US"/>
          </w:rPr>
          <w:tab/>
        </w:r>
        <w:r w:rsidR="002C4AE6" w:rsidRPr="00B7717F">
          <w:rPr>
            <w:rStyle w:val="af2"/>
            <w:rFonts w:ascii="Times New Roman" w:hAnsi="Times New Roman"/>
            <w:b/>
            <w:noProof/>
            <w:sz w:val="24"/>
            <w:szCs w:val="24"/>
          </w:rPr>
          <w:t>Целеви групи</w:t>
        </w:r>
        <w:r w:rsidR="002C4AE6" w:rsidRPr="00B7717F">
          <w:rPr>
            <w:noProof/>
            <w:webHidden/>
          </w:rPr>
          <w:tab/>
        </w:r>
        <w:r w:rsidRPr="00B7717F">
          <w:rPr>
            <w:noProof/>
            <w:webHidden/>
          </w:rPr>
          <w:fldChar w:fldCharType="begin"/>
        </w:r>
        <w:r w:rsidR="002C4AE6" w:rsidRPr="00B7717F">
          <w:rPr>
            <w:noProof/>
            <w:webHidden/>
          </w:rPr>
          <w:instrText xml:space="preserve"> PAGEREF _Toc511213154 \h </w:instrText>
        </w:r>
        <w:r w:rsidRPr="00B7717F">
          <w:rPr>
            <w:noProof/>
            <w:webHidden/>
          </w:rPr>
        </w:r>
        <w:r w:rsidRPr="00B7717F">
          <w:rPr>
            <w:noProof/>
            <w:webHidden/>
          </w:rPr>
          <w:fldChar w:fldCharType="separate"/>
        </w:r>
        <w:r w:rsidR="00C02F83" w:rsidRPr="00B7717F">
          <w:rPr>
            <w:noProof/>
            <w:webHidden/>
          </w:rPr>
          <w:t>1</w:t>
        </w:r>
        <w:r w:rsidR="00D43C85">
          <w:rPr>
            <w:noProof/>
            <w:webHidden/>
          </w:rPr>
          <w:t>1</w:t>
        </w:r>
        <w:r w:rsidRPr="00B7717F">
          <w:rPr>
            <w:noProof/>
            <w:webHidden/>
          </w:rPr>
          <w:fldChar w:fldCharType="end"/>
        </w:r>
      </w:hyperlink>
    </w:p>
    <w:p w:rsidR="002C4AE6" w:rsidRPr="00B7717F" w:rsidRDefault="005E5856" w:rsidP="00624A2E">
      <w:pPr>
        <w:pStyle w:val="21"/>
        <w:ind w:firstLine="0"/>
        <w:rPr>
          <w:noProof/>
          <w:lang w:val="en-US"/>
        </w:rPr>
      </w:pPr>
      <w:hyperlink w:anchor="_Toc511213155" w:history="1">
        <w:r w:rsidR="002C4AE6" w:rsidRPr="00B7717F">
          <w:rPr>
            <w:rStyle w:val="af2"/>
            <w:rFonts w:ascii="Times New Roman" w:hAnsi="Times New Roman"/>
            <w:b/>
            <w:noProof/>
            <w:sz w:val="24"/>
            <w:szCs w:val="24"/>
          </w:rPr>
          <w:t>3.4.</w:t>
        </w:r>
        <w:r w:rsidR="002C4AE6" w:rsidRPr="00B7717F">
          <w:rPr>
            <w:noProof/>
            <w:lang w:val="en-US"/>
          </w:rPr>
          <w:tab/>
        </w:r>
        <w:r w:rsidR="002C4AE6" w:rsidRPr="00B7717F">
          <w:rPr>
            <w:rStyle w:val="af2"/>
            <w:rFonts w:ascii="Times New Roman" w:hAnsi="Times New Roman"/>
            <w:b/>
            <w:noProof/>
            <w:sz w:val="24"/>
            <w:szCs w:val="24"/>
          </w:rPr>
          <w:t>Очаквани резултати</w:t>
        </w:r>
        <w:r w:rsidR="002C4AE6" w:rsidRPr="00B7717F">
          <w:rPr>
            <w:noProof/>
            <w:webHidden/>
          </w:rPr>
          <w:tab/>
        </w:r>
        <w:r w:rsidRPr="00B7717F">
          <w:rPr>
            <w:noProof/>
            <w:webHidden/>
          </w:rPr>
          <w:fldChar w:fldCharType="begin"/>
        </w:r>
        <w:r w:rsidR="002C4AE6" w:rsidRPr="00B7717F">
          <w:rPr>
            <w:noProof/>
            <w:webHidden/>
          </w:rPr>
          <w:instrText xml:space="preserve"> PAGEREF _Toc511213155 \h </w:instrText>
        </w:r>
        <w:r w:rsidRPr="00B7717F">
          <w:rPr>
            <w:noProof/>
            <w:webHidden/>
          </w:rPr>
        </w:r>
        <w:r w:rsidRPr="00B7717F">
          <w:rPr>
            <w:noProof/>
            <w:webHidden/>
          </w:rPr>
          <w:fldChar w:fldCharType="separate"/>
        </w:r>
        <w:r w:rsidR="00C02F83" w:rsidRPr="00B7717F">
          <w:rPr>
            <w:noProof/>
            <w:webHidden/>
          </w:rPr>
          <w:t>1</w:t>
        </w:r>
        <w:r w:rsidR="00D43C85">
          <w:rPr>
            <w:noProof/>
            <w:webHidden/>
          </w:rPr>
          <w:t>1</w:t>
        </w:r>
        <w:r w:rsidRPr="00B7717F">
          <w:rPr>
            <w:noProof/>
            <w:webHidden/>
          </w:rPr>
          <w:fldChar w:fldCharType="end"/>
        </w:r>
      </w:hyperlink>
    </w:p>
    <w:p w:rsidR="002C4AE6" w:rsidRPr="00B7717F" w:rsidRDefault="005E5856" w:rsidP="00624A2E">
      <w:pPr>
        <w:pStyle w:val="21"/>
        <w:ind w:firstLine="0"/>
        <w:rPr>
          <w:noProof/>
          <w:lang w:val="en-US"/>
        </w:rPr>
      </w:pPr>
      <w:hyperlink w:anchor="_Toc511213156" w:history="1">
        <w:r w:rsidR="002C4AE6" w:rsidRPr="00B7717F">
          <w:rPr>
            <w:rStyle w:val="af2"/>
            <w:rFonts w:ascii="Times New Roman" w:hAnsi="Times New Roman"/>
            <w:b/>
            <w:noProof/>
            <w:sz w:val="24"/>
            <w:szCs w:val="24"/>
          </w:rPr>
          <w:t>3.5.</w:t>
        </w:r>
        <w:r w:rsidR="002C4AE6" w:rsidRPr="00B7717F">
          <w:rPr>
            <w:noProof/>
            <w:lang w:val="en-US"/>
          </w:rPr>
          <w:tab/>
        </w:r>
        <w:r w:rsidR="002C4AE6" w:rsidRPr="00B7717F">
          <w:rPr>
            <w:rStyle w:val="af2"/>
            <w:rFonts w:ascii="Times New Roman" w:hAnsi="Times New Roman"/>
            <w:b/>
            <w:noProof/>
            <w:sz w:val="24"/>
            <w:szCs w:val="24"/>
          </w:rPr>
          <w:t>Период на изпълнение</w:t>
        </w:r>
        <w:r w:rsidR="002C4AE6" w:rsidRPr="00B7717F">
          <w:rPr>
            <w:noProof/>
            <w:webHidden/>
          </w:rPr>
          <w:tab/>
        </w:r>
        <w:r w:rsidRPr="00B7717F">
          <w:rPr>
            <w:noProof/>
            <w:webHidden/>
          </w:rPr>
          <w:fldChar w:fldCharType="begin"/>
        </w:r>
        <w:r w:rsidR="002C4AE6" w:rsidRPr="00B7717F">
          <w:rPr>
            <w:noProof/>
            <w:webHidden/>
          </w:rPr>
          <w:instrText xml:space="preserve"> PAGEREF _Toc511213156 \h </w:instrText>
        </w:r>
        <w:r w:rsidRPr="00B7717F">
          <w:rPr>
            <w:noProof/>
            <w:webHidden/>
          </w:rPr>
        </w:r>
        <w:r w:rsidRPr="00B7717F">
          <w:rPr>
            <w:noProof/>
            <w:webHidden/>
          </w:rPr>
          <w:fldChar w:fldCharType="separate"/>
        </w:r>
        <w:r w:rsidR="00C02F83" w:rsidRPr="00B7717F">
          <w:rPr>
            <w:noProof/>
            <w:webHidden/>
          </w:rPr>
          <w:t>12</w:t>
        </w:r>
        <w:r w:rsidRPr="00B7717F">
          <w:rPr>
            <w:noProof/>
            <w:webHidden/>
          </w:rPr>
          <w:fldChar w:fldCharType="end"/>
        </w:r>
      </w:hyperlink>
    </w:p>
    <w:p w:rsidR="002C4AE6" w:rsidRPr="00B7717F" w:rsidRDefault="005E5856" w:rsidP="00624A2E">
      <w:pPr>
        <w:pStyle w:val="21"/>
        <w:rPr>
          <w:noProof/>
          <w:lang w:val="en-US"/>
        </w:rPr>
      </w:pPr>
      <w:hyperlink w:anchor="_Toc511213157" w:history="1">
        <w:r w:rsidR="002C4AE6" w:rsidRPr="00B7717F">
          <w:rPr>
            <w:rStyle w:val="af2"/>
            <w:rFonts w:ascii="Times New Roman" w:hAnsi="Times New Roman"/>
            <w:b/>
            <w:noProof/>
            <w:sz w:val="24"/>
            <w:szCs w:val="24"/>
          </w:rPr>
          <w:t>4.</w:t>
        </w:r>
        <w:r w:rsidR="002C4AE6" w:rsidRPr="00B7717F">
          <w:rPr>
            <w:noProof/>
            <w:lang w:val="en-US"/>
          </w:rPr>
          <w:tab/>
        </w:r>
        <w:r w:rsidR="002C4AE6" w:rsidRPr="00B7717F">
          <w:rPr>
            <w:rStyle w:val="af2"/>
            <w:rFonts w:ascii="Times New Roman" w:hAnsi="Times New Roman"/>
            <w:b/>
            <w:noProof/>
            <w:sz w:val="24"/>
            <w:szCs w:val="24"/>
          </w:rPr>
          <w:t>ТЕКУЩО СЪСТОЯНИЕ</w:t>
        </w:r>
        <w:r w:rsidR="002C4AE6" w:rsidRPr="00B7717F">
          <w:rPr>
            <w:noProof/>
            <w:webHidden/>
          </w:rPr>
          <w:tab/>
        </w:r>
        <w:r w:rsidRPr="00B7717F">
          <w:rPr>
            <w:noProof/>
            <w:webHidden/>
          </w:rPr>
          <w:fldChar w:fldCharType="begin"/>
        </w:r>
        <w:r w:rsidR="002C4AE6" w:rsidRPr="00B7717F">
          <w:rPr>
            <w:noProof/>
            <w:webHidden/>
          </w:rPr>
          <w:instrText xml:space="preserve"> PAGEREF _Toc511213157 \h </w:instrText>
        </w:r>
        <w:r w:rsidRPr="00B7717F">
          <w:rPr>
            <w:noProof/>
            <w:webHidden/>
          </w:rPr>
        </w:r>
        <w:r w:rsidRPr="00B7717F">
          <w:rPr>
            <w:noProof/>
            <w:webHidden/>
          </w:rPr>
          <w:fldChar w:fldCharType="separate"/>
        </w:r>
        <w:r w:rsidR="00C02F83" w:rsidRPr="00B7717F">
          <w:rPr>
            <w:noProof/>
            <w:webHidden/>
          </w:rPr>
          <w:t>12</w:t>
        </w:r>
        <w:r w:rsidRPr="00B7717F">
          <w:rPr>
            <w:noProof/>
            <w:webHidden/>
          </w:rPr>
          <w:fldChar w:fldCharType="end"/>
        </w:r>
      </w:hyperlink>
    </w:p>
    <w:p w:rsidR="002C4AE6" w:rsidRPr="00B7717F" w:rsidRDefault="005E5856" w:rsidP="00624A2E">
      <w:pPr>
        <w:pStyle w:val="21"/>
        <w:rPr>
          <w:noProof/>
          <w:lang w:val="en-US"/>
        </w:rPr>
      </w:pPr>
      <w:hyperlink w:anchor="_Toc511213158" w:history="1">
        <w:r w:rsidR="002C4AE6" w:rsidRPr="00B7717F">
          <w:rPr>
            <w:rStyle w:val="af2"/>
            <w:rFonts w:ascii="Times New Roman" w:hAnsi="Times New Roman"/>
            <w:b/>
            <w:noProof/>
            <w:sz w:val="24"/>
            <w:szCs w:val="24"/>
          </w:rPr>
          <w:t>5.</w:t>
        </w:r>
        <w:r w:rsidR="002C4AE6" w:rsidRPr="00B7717F">
          <w:rPr>
            <w:noProof/>
            <w:lang w:val="en-US"/>
          </w:rPr>
          <w:tab/>
        </w:r>
        <w:r w:rsidR="002C4AE6" w:rsidRPr="00B7717F">
          <w:rPr>
            <w:rStyle w:val="af2"/>
            <w:rFonts w:ascii="Times New Roman" w:hAnsi="Times New Roman"/>
            <w:b/>
            <w:noProof/>
            <w:sz w:val="24"/>
            <w:szCs w:val="24"/>
          </w:rPr>
          <w:t>ИЗИСКВАНИЯ КЪМ ИЗПЪЛНЕНИЕ НА ПОРЪЧКАТА</w:t>
        </w:r>
        <w:r w:rsidR="002C4AE6" w:rsidRPr="00B7717F">
          <w:rPr>
            <w:noProof/>
            <w:webHidden/>
          </w:rPr>
          <w:tab/>
        </w:r>
        <w:r w:rsidRPr="00B7717F">
          <w:rPr>
            <w:noProof/>
            <w:webHidden/>
          </w:rPr>
          <w:fldChar w:fldCharType="begin"/>
        </w:r>
        <w:r w:rsidR="002C4AE6" w:rsidRPr="00B7717F">
          <w:rPr>
            <w:noProof/>
            <w:webHidden/>
          </w:rPr>
          <w:instrText xml:space="preserve"> PAGEREF _Toc511213158 \h </w:instrText>
        </w:r>
        <w:r w:rsidRPr="00B7717F">
          <w:rPr>
            <w:noProof/>
            <w:webHidden/>
          </w:rPr>
        </w:r>
        <w:r w:rsidRPr="00B7717F">
          <w:rPr>
            <w:noProof/>
            <w:webHidden/>
          </w:rPr>
          <w:fldChar w:fldCharType="separate"/>
        </w:r>
        <w:r w:rsidR="00C02F83" w:rsidRPr="00B7717F">
          <w:rPr>
            <w:noProof/>
            <w:webHidden/>
          </w:rPr>
          <w:t>1</w:t>
        </w:r>
        <w:r w:rsidR="00D43C85">
          <w:rPr>
            <w:noProof/>
            <w:webHidden/>
          </w:rPr>
          <w:t>3</w:t>
        </w:r>
        <w:r w:rsidRPr="00B7717F">
          <w:rPr>
            <w:noProof/>
            <w:webHidden/>
          </w:rPr>
          <w:fldChar w:fldCharType="end"/>
        </w:r>
      </w:hyperlink>
    </w:p>
    <w:p w:rsidR="002C4AE6" w:rsidRPr="00B7717F" w:rsidRDefault="005E5856" w:rsidP="00624A2E">
      <w:pPr>
        <w:pStyle w:val="21"/>
        <w:ind w:firstLine="0"/>
        <w:rPr>
          <w:noProof/>
          <w:lang w:val="en-US"/>
        </w:rPr>
      </w:pPr>
      <w:hyperlink w:anchor="_Toc511213159" w:history="1">
        <w:r w:rsidR="002C4AE6" w:rsidRPr="00B7717F">
          <w:rPr>
            <w:rStyle w:val="af2"/>
            <w:rFonts w:ascii="Times New Roman" w:hAnsi="Times New Roman"/>
            <w:b/>
            <w:noProof/>
            <w:sz w:val="24"/>
            <w:szCs w:val="24"/>
          </w:rPr>
          <w:t>5.1.</w:t>
        </w:r>
        <w:r w:rsidR="002C4AE6" w:rsidRPr="00B7717F">
          <w:rPr>
            <w:noProof/>
            <w:lang w:val="en-US"/>
          </w:rPr>
          <w:tab/>
        </w:r>
        <w:r w:rsidR="002C4AE6" w:rsidRPr="00B7717F">
          <w:rPr>
            <w:rStyle w:val="af2"/>
            <w:rFonts w:ascii="Times New Roman" w:hAnsi="Times New Roman"/>
            <w:b/>
            <w:noProof/>
            <w:sz w:val="24"/>
            <w:szCs w:val="24"/>
          </w:rPr>
          <w:t>Общи организационни принципи</w:t>
        </w:r>
        <w:r w:rsidR="002C4AE6" w:rsidRPr="00B7717F">
          <w:rPr>
            <w:noProof/>
            <w:webHidden/>
          </w:rPr>
          <w:tab/>
        </w:r>
        <w:r w:rsidRPr="00B7717F">
          <w:rPr>
            <w:noProof/>
            <w:webHidden/>
          </w:rPr>
          <w:fldChar w:fldCharType="begin"/>
        </w:r>
        <w:r w:rsidR="002C4AE6" w:rsidRPr="00B7717F">
          <w:rPr>
            <w:noProof/>
            <w:webHidden/>
          </w:rPr>
          <w:instrText xml:space="preserve"> PAGEREF _Toc511213159 \h </w:instrText>
        </w:r>
        <w:r w:rsidRPr="00B7717F">
          <w:rPr>
            <w:noProof/>
            <w:webHidden/>
          </w:rPr>
        </w:r>
        <w:r w:rsidRPr="00B7717F">
          <w:rPr>
            <w:noProof/>
            <w:webHidden/>
          </w:rPr>
          <w:fldChar w:fldCharType="separate"/>
        </w:r>
        <w:r w:rsidR="00C02F83" w:rsidRPr="00B7717F">
          <w:rPr>
            <w:noProof/>
            <w:webHidden/>
          </w:rPr>
          <w:t>1</w:t>
        </w:r>
        <w:r w:rsidR="00D43C85">
          <w:rPr>
            <w:noProof/>
            <w:webHidden/>
          </w:rPr>
          <w:t>4</w:t>
        </w:r>
        <w:r w:rsidRPr="00B7717F">
          <w:rPr>
            <w:noProof/>
            <w:webHidden/>
          </w:rPr>
          <w:fldChar w:fldCharType="end"/>
        </w:r>
      </w:hyperlink>
    </w:p>
    <w:p w:rsidR="002C4AE6" w:rsidRPr="00B7717F" w:rsidRDefault="005E5856" w:rsidP="00624A2E">
      <w:pPr>
        <w:pStyle w:val="21"/>
        <w:ind w:firstLine="0"/>
        <w:rPr>
          <w:noProof/>
          <w:lang w:val="en-US"/>
        </w:rPr>
      </w:pPr>
      <w:hyperlink w:anchor="_Toc511213160" w:history="1">
        <w:r w:rsidR="002C4AE6" w:rsidRPr="00B7717F">
          <w:rPr>
            <w:rStyle w:val="af2"/>
            <w:rFonts w:ascii="Times New Roman" w:hAnsi="Times New Roman"/>
            <w:b/>
            <w:noProof/>
            <w:sz w:val="24"/>
            <w:szCs w:val="24"/>
          </w:rPr>
          <w:t>5.2.</w:t>
        </w:r>
        <w:r w:rsidR="002C4AE6" w:rsidRPr="00B7717F">
          <w:rPr>
            <w:noProof/>
            <w:lang w:val="en-US"/>
          </w:rPr>
          <w:tab/>
        </w:r>
        <w:r w:rsidR="002C4AE6" w:rsidRPr="00B7717F">
          <w:rPr>
            <w:rStyle w:val="af2"/>
            <w:rFonts w:ascii="Times New Roman" w:hAnsi="Times New Roman"/>
            <w:b/>
            <w:noProof/>
            <w:sz w:val="24"/>
            <w:szCs w:val="24"/>
          </w:rPr>
          <w:t>Управление на проекта</w:t>
        </w:r>
        <w:r w:rsidR="002C4AE6" w:rsidRPr="00B7717F">
          <w:rPr>
            <w:noProof/>
            <w:webHidden/>
          </w:rPr>
          <w:tab/>
        </w:r>
        <w:r w:rsidRPr="00B7717F">
          <w:rPr>
            <w:noProof/>
            <w:webHidden/>
          </w:rPr>
          <w:fldChar w:fldCharType="begin"/>
        </w:r>
        <w:r w:rsidR="002C4AE6" w:rsidRPr="00B7717F">
          <w:rPr>
            <w:noProof/>
            <w:webHidden/>
          </w:rPr>
          <w:instrText xml:space="preserve"> PAGEREF _Toc511213160 \h </w:instrText>
        </w:r>
        <w:r w:rsidRPr="00B7717F">
          <w:rPr>
            <w:noProof/>
            <w:webHidden/>
          </w:rPr>
        </w:r>
        <w:r w:rsidRPr="00B7717F">
          <w:rPr>
            <w:noProof/>
            <w:webHidden/>
          </w:rPr>
          <w:fldChar w:fldCharType="separate"/>
        </w:r>
        <w:r w:rsidR="00C02F83" w:rsidRPr="00B7717F">
          <w:rPr>
            <w:noProof/>
            <w:webHidden/>
          </w:rPr>
          <w:t>15</w:t>
        </w:r>
        <w:r w:rsidRPr="00B7717F">
          <w:rPr>
            <w:noProof/>
            <w:webHidden/>
          </w:rPr>
          <w:fldChar w:fldCharType="end"/>
        </w:r>
      </w:hyperlink>
    </w:p>
    <w:p w:rsidR="002C4AE6" w:rsidRPr="00B7717F" w:rsidRDefault="005E5856" w:rsidP="00624A2E">
      <w:pPr>
        <w:pStyle w:val="21"/>
        <w:ind w:firstLine="0"/>
        <w:rPr>
          <w:noProof/>
          <w:lang w:val="en-US"/>
        </w:rPr>
      </w:pPr>
      <w:hyperlink w:anchor="_Toc511213161" w:history="1">
        <w:r w:rsidR="002C4AE6" w:rsidRPr="00B7717F">
          <w:rPr>
            <w:rStyle w:val="af2"/>
            <w:rFonts w:ascii="Times New Roman" w:hAnsi="Times New Roman"/>
            <w:b/>
            <w:noProof/>
            <w:sz w:val="24"/>
            <w:szCs w:val="24"/>
          </w:rPr>
          <w:t>5.3.</w:t>
        </w:r>
        <w:r w:rsidR="002C4AE6" w:rsidRPr="00B7717F">
          <w:rPr>
            <w:noProof/>
            <w:lang w:val="en-US"/>
          </w:rPr>
          <w:tab/>
        </w:r>
        <w:r w:rsidR="002C4AE6" w:rsidRPr="00B7717F">
          <w:rPr>
            <w:rStyle w:val="af2"/>
            <w:rFonts w:ascii="Times New Roman" w:hAnsi="Times New Roman"/>
            <w:b/>
            <w:noProof/>
            <w:sz w:val="24"/>
            <w:szCs w:val="24"/>
          </w:rPr>
          <w:t>Управление на риска</w:t>
        </w:r>
        <w:r w:rsidR="002C4AE6" w:rsidRPr="00B7717F">
          <w:rPr>
            <w:noProof/>
            <w:webHidden/>
          </w:rPr>
          <w:tab/>
        </w:r>
        <w:r w:rsidRPr="00B7717F">
          <w:rPr>
            <w:noProof/>
            <w:webHidden/>
          </w:rPr>
          <w:fldChar w:fldCharType="begin"/>
        </w:r>
        <w:r w:rsidR="002C4AE6" w:rsidRPr="00B7717F">
          <w:rPr>
            <w:noProof/>
            <w:webHidden/>
          </w:rPr>
          <w:instrText xml:space="preserve"> PAGEREF _Toc511213161 \h </w:instrText>
        </w:r>
        <w:r w:rsidRPr="00B7717F">
          <w:rPr>
            <w:noProof/>
            <w:webHidden/>
          </w:rPr>
        </w:r>
        <w:r w:rsidRPr="00B7717F">
          <w:rPr>
            <w:noProof/>
            <w:webHidden/>
          </w:rPr>
          <w:fldChar w:fldCharType="separate"/>
        </w:r>
        <w:r w:rsidR="00C02F83" w:rsidRPr="00B7717F">
          <w:rPr>
            <w:noProof/>
            <w:webHidden/>
          </w:rPr>
          <w:t>1</w:t>
        </w:r>
        <w:r w:rsidR="00D43C85">
          <w:rPr>
            <w:noProof/>
            <w:webHidden/>
          </w:rPr>
          <w:t>6</w:t>
        </w:r>
        <w:r w:rsidRPr="00B7717F">
          <w:rPr>
            <w:noProof/>
            <w:webHidden/>
          </w:rPr>
          <w:fldChar w:fldCharType="end"/>
        </w:r>
      </w:hyperlink>
    </w:p>
    <w:p w:rsidR="002C4AE6" w:rsidRPr="00B7717F" w:rsidRDefault="005E5856" w:rsidP="00624A2E">
      <w:pPr>
        <w:pStyle w:val="21"/>
        <w:rPr>
          <w:noProof/>
          <w:lang w:val="en-US"/>
        </w:rPr>
      </w:pPr>
      <w:hyperlink w:anchor="_Toc511213162" w:history="1">
        <w:r w:rsidR="002C4AE6" w:rsidRPr="00B7717F">
          <w:rPr>
            <w:rStyle w:val="af2"/>
            <w:rFonts w:ascii="Times New Roman" w:hAnsi="Times New Roman"/>
            <w:b/>
            <w:noProof/>
            <w:sz w:val="24"/>
            <w:szCs w:val="24"/>
          </w:rPr>
          <w:t>6.</w:t>
        </w:r>
        <w:r w:rsidR="002C4AE6" w:rsidRPr="00B7717F">
          <w:rPr>
            <w:noProof/>
            <w:lang w:val="en-US"/>
          </w:rPr>
          <w:tab/>
        </w:r>
        <w:r w:rsidR="002C4AE6" w:rsidRPr="00B7717F">
          <w:rPr>
            <w:rStyle w:val="af2"/>
            <w:rFonts w:ascii="Times New Roman" w:hAnsi="Times New Roman"/>
            <w:b/>
            <w:noProof/>
            <w:sz w:val="24"/>
            <w:szCs w:val="24"/>
          </w:rPr>
          <w:t>ЕТАПИ НА ИЗПЪЛНЕНИЕ НА ПРОЕКТА</w:t>
        </w:r>
        <w:r w:rsidR="002C4AE6" w:rsidRPr="00B7717F">
          <w:rPr>
            <w:noProof/>
            <w:webHidden/>
          </w:rPr>
          <w:tab/>
        </w:r>
        <w:r w:rsidRPr="00B7717F">
          <w:rPr>
            <w:noProof/>
            <w:webHidden/>
          </w:rPr>
          <w:fldChar w:fldCharType="begin"/>
        </w:r>
        <w:r w:rsidR="002C4AE6" w:rsidRPr="00B7717F">
          <w:rPr>
            <w:noProof/>
            <w:webHidden/>
          </w:rPr>
          <w:instrText xml:space="preserve"> PAGEREF _Toc511213162 \h </w:instrText>
        </w:r>
        <w:r w:rsidRPr="00B7717F">
          <w:rPr>
            <w:noProof/>
            <w:webHidden/>
          </w:rPr>
        </w:r>
        <w:r w:rsidRPr="00B7717F">
          <w:rPr>
            <w:noProof/>
            <w:webHidden/>
          </w:rPr>
          <w:fldChar w:fldCharType="separate"/>
        </w:r>
        <w:r w:rsidR="00C02F83" w:rsidRPr="00B7717F">
          <w:rPr>
            <w:noProof/>
            <w:webHidden/>
          </w:rPr>
          <w:t>1</w:t>
        </w:r>
        <w:r w:rsidR="00D43C85">
          <w:rPr>
            <w:noProof/>
            <w:webHidden/>
          </w:rPr>
          <w:t>7</w:t>
        </w:r>
        <w:r w:rsidRPr="00B7717F">
          <w:rPr>
            <w:noProof/>
            <w:webHidden/>
          </w:rPr>
          <w:fldChar w:fldCharType="end"/>
        </w:r>
      </w:hyperlink>
    </w:p>
    <w:p w:rsidR="002C4AE6" w:rsidRPr="00B7717F" w:rsidRDefault="005E5856" w:rsidP="00624A2E">
      <w:pPr>
        <w:pStyle w:val="21"/>
        <w:ind w:firstLine="0"/>
        <w:rPr>
          <w:noProof/>
          <w:lang w:val="en-US"/>
        </w:rPr>
      </w:pPr>
      <w:hyperlink w:anchor="_Toc511213163" w:history="1">
        <w:r w:rsidR="002C4AE6" w:rsidRPr="00B7717F">
          <w:rPr>
            <w:rStyle w:val="af2"/>
            <w:rFonts w:ascii="Times New Roman" w:hAnsi="Times New Roman"/>
            <w:b/>
            <w:noProof/>
            <w:sz w:val="24"/>
            <w:szCs w:val="24"/>
          </w:rPr>
          <w:t>6.1.</w:t>
        </w:r>
        <w:r w:rsidR="002C4AE6" w:rsidRPr="00B7717F">
          <w:rPr>
            <w:noProof/>
            <w:lang w:val="en-US"/>
          </w:rPr>
          <w:tab/>
        </w:r>
        <w:r w:rsidR="002C4AE6" w:rsidRPr="00B7717F">
          <w:rPr>
            <w:rStyle w:val="af2"/>
            <w:rFonts w:ascii="Times New Roman" w:hAnsi="Times New Roman"/>
            <w:b/>
            <w:noProof/>
            <w:sz w:val="24"/>
            <w:szCs w:val="24"/>
          </w:rPr>
          <w:t>Анализ на данните и изискванията</w:t>
        </w:r>
        <w:r w:rsidR="002C4AE6" w:rsidRPr="00B7717F">
          <w:rPr>
            <w:noProof/>
            <w:webHidden/>
          </w:rPr>
          <w:tab/>
        </w:r>
        <w:r w:rsidRPr="00B7717F">
          <w:rPr>
            <w:noProof/>
            <w:webHidden/>
          </w:rPr>
          <w:fldChar w:fldCharType="begin"/>
        </w:r>
        <w:r w:rsidR="002C4AE6" w:rsidRPr="00B7717F">
          <w:rPr>
            <w:noProof/>
            <w:webHidden/>
          </w:rPr>
          <w:instrText xml:space="preserve"> PAGEREF _Toc511213163 \h </w:instrText>
        </w:r>
        <w:r w:rsidRPr="00B7717F">
          <w:rPr>
            <w:noProof/>
            <w:webHidden/>
          </w:rPr>
        </w:r>
        <w:r w:rsidRPr="00B7717F">
          <w:rPr>
            <w:noProof/>
            <w:webHidden/>
          </w:rPr>
          <w:fldChar w:fldCharType="separate"/>
        </w:r>
        <w:r w:rsidR="00C02F83" w:rsidRPr="00B7717F">
          <w:rPr>
            <w:noProof/>
            <w:webHidden/>
          </w:rPr>
          <w:t>1</w:t>
        </w:r>
        <w:r w:rsidR="00D43C85">
          <w:rPr>
            <w:noProof/>
            <w:webHidden/>
          </w:rPr>
          <w:t>7</w:t>
        </w:r>
        <w:r w:rsidRPr="00B7717F">
          <w:rPr>
            <w:noProof/>
            <w:webHidden/>
          </w:rPr>
          <w:fldChar w:fldCharType="end"/>
        </w:r>
      </w:hyperlink>
    </w:p>
    <w:p w:rsidR="002C4AE6" w:rsidRPr="00B7717F" w:rsidRDefault="005E5856" w:rsidP="00624A2E">
      <w:pPr>
        <w:pStyle w:val="31"/>
        <w:rPr>
          <w:lang w:val="en-US"/>
        </w:rPr>
      </w:pPr>
      <w:hyperlink w:anchor="_Toc511213164" w:history="1">
        <w:r w:rsidR="002C4AE6" w:rsidRPr="00B7717F">
          <w:rPr>
            <w:rStyle w:val="af2"/>
            <w:rFonts w:ascii="Times New Roman" w:hAnsi="Times New Roman"/>
            <w:b/>
            <w:sz w:val="24"/>
            <w:szCs w:val="24"/>
          </w:rPr>
          <w:t>6.1.1.</w:t>
        </w:r>
        <w:r w:rsidR="002C4AE6" w:rsidRPr="00B7717F">
          <w:rPr>
            <w:lang w:val="en-US"/>
          </w:rPr>
          <w:tab/>
        </w:r>
        <w:r w:rsidR="002C4AE6" w:rsidRPr="00B7717F">
          <w:rPr>
            <w:rStyle w:val="af2"/>
            <w:rFonts w:ascii="Times New Roman" w:hAnsi="Times New Roman"/>
            <w:b/>
            <w:sz w:val="24"/>
            <w:szCs w:val="24"/>
          </w:rPr>
          <w:t>Специфични изисквания към етапите на бизнес анализа и разработка</w:t>
        </w:r>
        <w:r w:rsidR="002C4AE6" w:rsidRPr="00B7717F">
          <w:rPr>
            <w:webHidden/>
          </w:rPr>
          <w:tab/>
        </w:r>
        <w:r w:rsidRPr="00B7717F">
          <w:rPr>
            <w:webHidden/>
          </w:rPr>
          <w:fldChar w:fldCharType="begin"/>
        </w:r>
        <w:r w:rsidR="002C4AE6" w:rsidRPr="00B7717F">
          <w:rPr>
            <w:webHidden/>
          </w:rPr>
          <w:instrText xml:space="preserve"> PAGEREF _Toc511213164 \h </w:instrText>
        </w:r>
        <w:r w:rsidRPr="00B7717F">
          <w:rPr>
            <w:webHidden/>
          </w:rPr>
        </w:r>
        <w:r w:rsidRPr="00B7717F">
          <w:rPr>
            <w:webHidden/>
          </w:rPr>
          <w:fldChar w:fldCharType="separate"/>
        </w:r>
        <w:r w:rsidR="00C02F83" w:rsidRPr="00B7717F">
          <w:rPr>
            <w:webHidden/>
          </w:rPr>
          <w:t>18</w:t>
        </w:r>
        <w:r w:rsidRPr="00B7717F">
          <w:rPr>
            <w:webHidden/>
          </w:rPr>
          <w:fldChar w:fldCharType="end"/>
        </w:r>
      </w:hyperlink>
    </w:p>
    <w:p w:rsidR="002C4AE6" w:rsidRPr="00B7717F" w:rsidRDefault="005E5856" w:rsidP="00624A2E">
      <w:pPr>
        <w:pStyle w:val="31"/>
        <w:rPr>
          <w:lang w:val="en-US"/>
        </w:rPr>
      </w:pPr>
      <w:hyperlink w:anchor="_Toc511213165" w:history="1">
        <w:r w:rsidR="002C4AE6" w:rsidRPr="00B7717F">
          <w:rPr>
            <w:rStyle w:val="af2"/>
            <w:rFonts w:ascii="Times New Roman" w:hAnsi="Times New Roman"/>
            <w:b/>
            <w:sz w:val="24"/>
            <w:szCs w:val="24"/>
          </w:rPr>
          <w:t>6.1.2.</w:t>
        </w:r>
        <w:r w:rsidR="002C4AE6" w:rsidRPr="00B7717F">
          <w:rPr>
            <w:lang w:val="en-US"/>
          </w:rPr>
          <w:tab/>
        </w:r>
        <w:r w:rsidR="002C4AE6" w:rsidRPr="00B7717F">
          <w:rPr>
            <w:rStyle w:val="af2"/>
            <w:rFonts w:ascii="Times New Roman" w:hAnsi="Times New Roman"/>
            <w:b/>
            <w:sz w:val="24"/>
            <w:szCs w:val="24"/>
          </w:rPr>
          <w:t>Специфични изисквания при оптимизиране на процесите по заявяване на електронни административни услуги в зависимост от заявителя</w:t>
        </w:r>
        <w:r w:rsidR="002C4AE6" w:rsidRPr="00B7717F">
          <w:rPr>
            <w:webHidden/>
          </w:rPr>
          <w:tab/>
        </w:r>
        <w:r w:rsidRPr="00B7717F">
          <w:rPr>
            <w:webHidden/>
          </w:rPr>
          <w:fldChar w:fldCharType="begin"/>
        </w:r>
        <w:r w:rsidR="002C4AE6" w:rsidRPr="00B7717F">
          <w:rPr>
            <w:webHidden/>
          </w:rPr>
          <w:instrText xml:space="preserve"> PAGEREF _Toc511213165 \h </w:instrText>
        </w:r>
        <w:r w:rsidRPr="00B7717F">
          <w:rPr>
            <w:webHidden/>
          </w:rPr>
        </w:r>
        <w:r w:rsidRPr="00B7717F">
          <w:rPr>
            <w:webHidden/>
          </w:rPr>
          <w:fldChar w:fldCharType="separate"/>
        </w:r>
        <w:r w:rsidR="00C02F83" w:rsidRPr="00B7717F">
          <w:rPr>
            <w:webHidden/>
          </w:rPr>
          <w:t>1</w:t>
        </w:r>
        <w:r w:rsidR="00D43C85">
          <w:rPr>
            <w:webHidden/>
          </w:rPr>
          <w:t>8</w:t>
        </w:r>
        <w:r w:rsidRPr="00B7717F">
          <w:rPr>
            <w:webHidden/>
          </w:rPr>
          <w:fldChar w:fldCharType="end"/>
        </w:r>
      </w:hyperlink>
    </w:p>
    <w:p w:rsidR="002C4AE6" w:rsidRPr="00B7717F" w:rsidRDefault="005E5856" w:rsidP="00624A2E">
      <w:pPr>
        <w:pStyle w:val="31"/>
        <w:rPr>
          <w:lang w:val="en-US"/>
        </w:rPr>
      </w:pPr>
      <w:hyperlink w:anchor="_Toc511213166" w:history="1">
        <w:r w:rsidR="002C4AE6" w:rsidRPr="00B7717F">
          <w:rPr>
            <w:rStyle w:val="af2"/>
            <w:rFonts w:ascii="Times New Roman" w:hAnsi="Times New Roman"/>
            <w:b/>
            <w:sz w:val="24"/>
            <w:szCs w:val="24"/>
          </w:rPr>
          <w:t>6.1.3.</w:t>
        </w:r>
        <w:r w:rsidR="002C4AE6" w:rsidRPr="00B7717F">
          <w:rPr>
            <w:lang w:val="en-US"/>
          </w:rPr>
          <w:tab/>
        </w:r>
        <w:r w:rsidR="002C4AE6" w:rsidRPr="00B7717F">
          <w:rPr>
            <w:rStyle w:val="af2"/>
            <w:rFonts w:ascii="Times New Roman" w:hAnsi="Times New Roman"/>
            <w:b/>
            <w:sz w:val="24"/>
            <w:szCs w:val="24"/>
          </w:rPr>
          <w:t>Изисквания за оптимизиране на процесите по подаване на декларации, изискуеми в съответствие с нормативната уредба и вътрешните правила</w:t>
        </w:r>
        <w:r w:rsidR="00E929B9">
          <w:rPr>
            <w:rStyle w:val="af2"/>
            <w:rFonts w:ascii="Times New Roman" w:hAnsi="Times New Roman"/>
            <w:b/>
            <w:sz w:val="24"/>
            <w:szCs w:val="24"/>
            <w:lang w:val="en-US"/>
          </w:rPr>
          <w:t>…</w:t>
        </w:r>
        <w:r w:rsidR="002C4AE6" w:rsidRPr="00B7717F">
          <w:rPr>
            <w:webHidden/>
          </w:rPr>
          <w:tab/>
        </w:r>
        <w:r w:rsidRPr="00B7717F">
          <w:rPr>
            <w:webHidden/>
          </w:rPr>
          <w:fldChar w:fldCharType="begin"/>
        </w:r>
        <w:r w:rsidR="002C4AE6" w:rsidRPr="00B7717F">
          <w:rPr>
            <w:webHidden/>
          </w:rPr>
          <w:instrText xml:space="preserve"> PAGEREF _Toc511213166 \h </w:instrText>
        </w:r>
        <w:r w:rsidRPr="00B7717F">
          <w:rPr>
            <w:webHidden/>
          </w:rPr>
        </w:r>
        <w:r w:rsidRPr="00B7717F">
          <w:rPr>
            <w:webHidden/>
          </w:rPr>
          <w:fldChar w:fldCharType="separate"/>
        </w:r>
        <w:r w:rsidR="00C02F83" w:rsidRPr="00B7717F">
          <w:rPr>
            <w:webHidden/>
          </w:rPr>
          <w:t>1</w:t>
        </w:r>
        <w:r w:rsidR="00D43C85">
          <w:rPr>
            <w:webHidden/>
          </w:rPr>
          <w:t>8</w:t>
        </w:r>
        <w:r w:rsidRPr="00B7717F">
          <w:rPr>
            <w:webHidden/>
          </w:rPr>
          <w:fldChar w:fldCharType="end"/>
        </w:r>
      </w:hyperlink>
    </w:p>
    <w:p w:rsidR="002C4AE6" w:rsidRPr="00B7717F" w:rsidRDefault="005E5856" w:rsidP="00624A2E">
      <w:pPr>
        <w:pStyle w:val="31"/>
        <w:rPr>
          <w:lang w:val="en-US"/>
        </w:rPr>
      </w:pPr>
      <w:hyperlink w:anchor="_Toc511213167" w:history="1">
        <w:r w:rsidR="002C4AE6" w:rsidRPr="00B7717F">
          <w:rPr>
            <w:rStyle w:val="af2"/>
            <w:rFonts w:ascii="Times New Roman" w:hAnsi="Times New Roman"/>
            <w:b/>
            <w:sz w:val="24"/>
            <w:szCs w:val="24"/>
          </w:rPr>
          <w:t>6.1.4.</w:t>
        </w:r>
        <w:r w:rsidR="002C4AE6" w:rsidRPr="00B7717F">
          <w:rPr>
            <w:lang w:val="en-US"/>
          </w:rPr>
          <w:tab/>
        </w:r>
        <w:r w:rsidR="002C4AE6" w:rsidRPr="00B7717F">
          <w:rPr>
            <w:rStyle w:val="af2"/>
            <w:rFonts w:ascii="Times New Roman" w:hAnsi="Times New Roman"/>
            <w:b/>
            <w:sz w:val="24"/>
            <w:szCs w:val="24"/>
          </w:rPr>
          <w:t>Изисквания към регистрите и предоставянето на административните услуги</w:t>
        </w:r>
        <w:r w:rsidR="00E929B9">
          <w:rPr>
            <w:rStyle w:val="af2"/>
            <w:rFonts w:ascii="Times New Roman" w:hAnsi="Times New Roman"/>
            <w:b/>
            <w:sz w:val="24"/>
            <w:szCs w:val="24"/>
            <w:lang w:val="en-US"/>
          </w:rPr>
          <w:t>…..</w:t>
        </w:r>
        <w:r w:rsidR="002C4AE6" w:rsidRPr="00B7717F">
          <w:rPr>
            <w:webHidden/>
          </w:rPr>
          <w:tab/>
        </w:r>
        <w:r w:rsidR="00D43C85">
          <w:rPr>
            <w:webHidden/>
          </w:rPr>
          <w:t>………………………………………………………</w:t>
        </w:r>
        <w:r w:rsidR="00E929B9">
          <w:rPr>
            <w:webHidden/>
            <w:lang w:val="en-US"/>
          </w:rPr>
          <w:t>………………………………………………</w:t>
        </w:r>
        <w:r w:rsidR="00D43C85">
          <w:rPr>
            <w:webHidden/>
          </w:rPr>
          <w:t>………………………….</w:t>
        </w:r>
        <w:r w:rsidRPr="00B7717F">
          <w:rPr>
            <w:webHidden/>
          </w:rPr>
          <w:fldChar w:fldCharType="begin"/>
        </w:r>
        <w:r w:rsidR="002C4AE6" w:rsidRPr="00B7717F">
          <w:rPr>
            <w:webHidden/>
          </w:rPr>
          <w:instrText xml:space="preserve"> PAGEREF _Toc511213167 \h </w:instrText>
        </w:r>
        <w:r w:rsidRPr="00B7717F">
          <w:rPr>
            <w:webHidden/>
          </w:rPr>
        </w:r>
        <w:r w:rsidRPr="00B7717F">
          <w:rPr>
            <w:webHidden/>
          </w:rPr>
          <w:fldChar w:fldCharType="separate"/>
        </w:r>
        <w:r w:rsidR="00C02F83" w:rsidRPr="00B7717F">
          <w:rPr>
            <w:webHidden/>
          </w:rPr>
          <w:t>1</w:t>
        </w:r>
        <w:r w:rsidR="00D43C85">
          <w:rPr>
            <w:webHidden/>
          </w:rPr>
          <w:t>8</w:t>
        </w:r>
        <w:r w:rsidRPr="00B7717F">
          <w:rPr>
            <w:webHidden/>
          </w:rPr>
          <w:fldChar w:fldCharType="end"/>
        </w:r>
      </w:hyperlink>
    </w:p>
    <w:p w:rsidR="002C4AE6" w:rsidRPr="00B7717F" w:rsidRDefault="005E5856" w:rsidP="00624A2E">
      <w:pPr>
        <w:pStyle w:val="21"/>
        <w:ind w:firstLine="0"/>
        <w:rPr>
          <w:noProof/>
          <w:lang w:val="en-US"/>
        </w:rPr>
      </w:pPr>
      <w:hyperlink w:anchor="_Toc511213168" w:history="1">
        <w:r w:rsidR="002C4AE6" w:rsidRPr="00B7717F">
          <w:rPr>
            <w:rStyle w:val="af2"/>
            <w:rFonts w:ascii="Times New Roman" w:hAnsi="Times New Roman"/>
            <w:b/>
            <w:noProof/>
            <w:sz w:val="24"/>
            <w:szCs w:val="24"/>
          </w:rPr>
          <w:t>6.2.</w:t>
        </w:r>
        <w:r w:rsidR="002C4AE6" w:rsidRPr="00B7717F">
          <w:rPr>
            <w:noProof/>
            <w:lang w:val="en-US"/>
          </w:rPr>
          <w:tab/>
        </w:r>
        <w:r w:rsidR="002C4AE6" w:rsidRPr="00B7717F">
          <w:rPr>
            <w:rStyle w:val="af2"/>
            <w:rFonts w:ascii="Times New Roman" w:hAnsi="Times New Roman"/>
            <w:b/>
            <w:noProof/>
            <w:sz w:val="24"/>
            <w:szCs w:val="24"/>
          </w:rPr>
          <w:t>Изготвяне на системен проект</w:t>
        </w:r>
        <w:r w:rsidR="002C4AE6" w:rsidRPr="00B7717F">
          <w:rPr>
            <w:noProof/>
            <w:webHidden/>
          </w:rPr>
          <w:tab/>
        </w:r>
        <w:r w:rsidRPr="00B7717F">
          <w:rPr>
            <w:noProof/>
            <w:webHidden/>
          </w:rPr>
          <w:fldChar w:fldCharType="begin"/>
        </w:r>
        <w:r w:rsidR="002C4AE6" w:rsidRPr="00B7717F">
          <w:rPr>
            <w:noProof/>
            <w:webHidden/>
          </w:rPr>
          <w:instrText xml:space="preserve"> PAGEREF _Toc511213168 \h </w:instrText>
        </w:r>
        <w:r w:rsidRPr="00B7717F">
          <w:rPr>
            <w:noProof/>
            <w:webHidden/>
          </w:rPr>
        </w:r>
        <w:r w:rsidRPr="00B7717F">
          <w:rPr>
            <w:noProof/>
            <w:webHidden/>
          </w:rPr>
          <w:fldChar w:fldCharType="separate"/>
        </w:r>
        <w:r w:rsidR="00C02F83" w:rsidRPr="00B7717F">
          <w:rPr>
            <w:noProof/>
            <w:webHidden/>
          </w:rPr>
          <w:t>1</w:t>
        </w:r>
        <w:r w:rsidR="00D43C85">
          <w:rPr>
            <w:noProof/>
            <w:webHidden/>
          </w:rPr>
          <w:t>8</w:t>
        </w:r>
        <w:r w:rsidRPr="00B7717F">
          <w:rPr>
            <w:noProof/>
            <w:webHidden/>
          </w:rPr>
          <w:fldChar w:fldCharType="end"/>
        </w:r>
      </w:hyperlink>
    </w:p>
    <w:p w:rsidR="002C4AE6" w:rsidRPr="00B7717F" w:rsidRDefault="005E5856" w:rsidP="00624A2E">
      <w:pPr>
        <w:pStyle w:val="21"/>
        <w:ind w:firstLine="0"/>
        <w:rPr>
          <w:noProof/>
          <w:lang w:val="en-US"/>
        </w:rPr>
      </w:pPr>
      <w:hyperlink w:anchor="_Toc511213169" w:history="1">
        <w:r w:rsidR="002C4AE6" w:rsidRPr="00B7717F">
          <w:rPr>
            <w:rStyle w:val="af2"/>
            <w:rFonts w:ascii="Times New Roman" w:hAnsi="Times New Roman"/>
            <w:b/>
            <w:noProof/>
            <w:sz w:val="24"/>
            <w:szCs w:val="24"/>
          </w:rPr>
          <w:t>6.3.</w:t>
        </w:r>
        <w:r w:rsidR="002C4AE6" w:rsidRPr="00B7717F">
          <w:rPr>
            <w:noProof/>
            <w:lang w:val="en-US"/>
          </w:rPr>
          <w:tab/>
        </w:r>
        <w:r w:rsidR="002C4AE6" w:rsidRPr="00B7717F">
          <w:rPr>
            <w:rStyle w:val="af2"/>
            <w:rFonts w:ascii="Times New Roman" w:hAnsi="Times New Roman"/>
            <w:b/>
            <w:noProof/>
            <w:sz w:val="24"/>
            <w:szCs w:val="24"/>
          </w:rPr>
          <w:t>Разработване на софтуерното решение</w:t>
        </w:r>
        <w:r w:rsidR="002C4AE6" w:rsidRPr="00B7717F">
          <w:rPr>
            <w:noProof/>
            <w:webHidden/>
          </w:rPr>
          <w:tab/>
        </w:r>
        <w:r w:rsidR="00D43C85">
          <w:rPr>
            <w:noProof/>
            <w:webHidden/>
          </w:rPr>
          <w:t>19</w:t>
        </w:r>
      </w:hyperlink>
    </w:p>
    <w:p w:rsidR="002C4AE6" w:rsidRPr="00B7717F" w:rsidRDefault="005E5856" w:rsidP="00624A2E">
      <w:pPr>
        <w:pStyle w:val="21"/>
        <w:ind w:firstLine="0"/>
        <w:rPr>
          <w:noProof/>
          <w:lang w:val="en-US"/>
        </w:rPr>
      </w:pPr>
      <w:hyperlink w:anchor="_Toc511213170" w:history="1">
        <w:r w:rsidR="002C4AE6" w:rsidRPr="00B7717F">
          <w:rPr>
            <w:rStyle w:val="af2"/>
            <w:rFonts w:ascii="Times New Roman" w:hAnsi="Times New Roman"/>
            <w:b/>
            <w:noProof/>
            <w:sz w:val="24"/>
            <w:szCs w:val="24"/>
          </w:rPr>
          <w:t>6.4.</w:t>
        </w:r>
        <w:r w:rsidR="002C4AE6" w:rsidRPr="00B7717F">
          <w:rPr>
            <w:noProof/>
            <w:lang w:val="en-US"/>
          </w:rPr>
          <w:tab/>
        </w:r>
        <w:r w:rsidR="002C4AE6" w:rsidRPr="00B7717F">
          <w:rPr>
            <w:rStyle w:val="af2"/>
            <w:rFonts w:ascii="Times New Roman" w:hAnsi="Times New Roman"/>
            <w:b/>
            <w:noProof/>
            <w:sz w:val="24"/>
            <w:szCs w:val="24"/>
          </w:rPr>
          <w:t>Тестване</w:t>
        </w:r>
        <w:r w:rsidR="002C4AE6" w:rsidRPr="00B7717F">
          <w:rPr>
            <w:noProof/>
            <w:webHidden/>
          </w:rPr>
          <w:tab/>
        </w:r>
        <w:r w:rsidRPr="00B7717F">
          <w:rPr>
            <w:noProof/>
            <w:webHidden/>
          </w:rPr>
          <w:fldChar w:fldCharType="begin"/>
        </w:r>
        <w:r w:rsidR="002C4AE6" w:rsidRPr="00B7717F">
          <w:rPr>
            <w:noProof/>
            <w:webHidden/>
          </w:rPr>
          <w:instrText xml:space="preserve"> PAGEREF _Toc511213170 \h </w:instrText>
        </w:r>
        <w:r w:rsidRPr="00B7717F">
          <w:rPr>
            <w:noProof/>
            <w:webHidden/>
          </w:rPr>
        </w:r>
        <w:r w:rsidRPr="00B7717F">
          <w:rPr>
            <w:noProof/>
            <w:webHidden/>
          </w:rPr>
          <w:fldChar w:fldCharType="separate"/>
        </w:r>
        <w:r w:rsidR="00C02F83" w:rsidRPr="00B7717F">
          <w:rPr>
            <w:noProof/>
            <w:webHidden/>
          </w:rPr>
          <w:t>2</w:t>
        </w:r>
        <w:r w:rsidR="00D43C85">
          <w:rPr>
            <w:noProof/>
            <w:webHidden/>
          </w:rPr>
          <w:t>0</w:t>
        </w:r>
        <w:r w:rsidRPr="00B7717F">
          <w:rPr>
            <w:noProof/>
            <w:webHidden/>
          </w:rPr>
          <w:fldChar w:fldCharType="end"/>
        </w:r>
      </w:hyperlink>
    </w:p>
    <w:p w:rsidR="002C4AE6" w:rsidRPr="00B7717F" w:rsidRDefault="005E5856" w:rsidP="00624A2E">
      <w:pPr>
        <w:pStyle w:val="21"/>
        <w:ind w:firstLine="0"/>
        <w:rPr>
          <w:noProof/>
          <w:lang w:val="en-US"/>
        </w:rPr>
      </w:pPr>
      <w:hyperlink w:anchor="_Toc511213171" w:history="1">
        <w:r w:rsidR="002C4AE6" w:rsidRPr="00B7717F">
          <w:rPr>
            <w:rStyle w:val="af2"/>
            <w:rFonts w:ascii="Times New Roman" w:hAnsi="Times New Roman"/>
            <w:b/>
            <w:noProof/>
            <w:sz w:val="24"/>
            <w:szCs w:val="24"/>
          </w:rPr>
          <w:t>6.5.</w:t>
        </w:r>
        <w:r w:rsidR="002C4AE6" w:rsidRPr="00B7717F">
          <w:rPr>
            <w:noProof/>
            <w:lang w:val="en-US"/>
          </w:rPr>
          <w:tab/>
        </w:r>
        <w:r w:rsidR="002C4AE6" w:rsidRPr="00B7717F">
          <w:rPr>
            <w:rStyle w:val="af2"/>
            <w:rFonts w:ascii="Times New Roman" w:hAnsi="Times New Roman"/>
            <w:b/>
            <w:noProof/>
            <w:sz w:val="24"/>
            <w:szCs w:val="24"/>
          </w:rPr>
          <w:t>Внедряване</w:t>
        </w:r>
        <w:r w:rsidR="002C4AE6" w:rsidRPr="00B7717F">
          <w:rPr>
            <w:noProof/>
            <w:webHidden/>
          </w:rPr>
          <w:tab/>
        </w:r>
        <w:r w:rsidRPr="00B7717F">
          <w:rPr>
            <w:noProof/>
            <w:webHidden/>
          </w:rPr>
          <w:fldChar w:fldCharType="begin"/>
        </w:r>
        <w:r w:rsidR="002C4AE6" w:rsidRPr="00B7717F">
          <w:rPr>
            <w:noProof/>
            <w:webHidden/>
          </w:rPr>
          <w:instrText xml:space="preserve"> PAGEREF _Toc511213171 \h </w:instrText>
        </w:r>
        <w:r w:rsidRPr="00B7717F">
          <w:rPr>
            <w:noProof/>
            <w:webHidden/>
          </w:rPr>
        </w:r>
        <w:r w:rsidRPr="00B7717F">
          <w:rPr>
            <w:noProof/>
            <w:webHidden/>
          </w:rPr>
          <w:fldChar w:fldCharType="separate"/>
        </w:r>
        <w:r w:rsidR="00C02F83" w:rsidRPr="00B7717F">
          <w:rPr>
            <w:noProof/>
            <w:webHidden/>
          </w:rPr>
          <w:t>2</w:t>
        </w:r>
        <w:r w:rsidR="00D43C85">
          <w:rPr>
            <w:noProof/>
            <w:webHidden/>
          </w:rPr>
          <w:t>0</w:t>
        </w:r>
        <w:r w:rsidRPr="00B7717F">
          <w:rPr>
            <w:noProof/>
            <w:webHidden/>
          </w:rPr>
          <w:fldChar w:fldCharType="end"/>
        </w:r>
      </w:hyperlink>
    </w:p>
    <w:p w:rsidR="002C4AE6" w:rsidRPr="00B7717F" w:rsidRDefault="005E5856" w:rsidP="00624A2E">
      <w:pPr>
        <w:pStyle w:val="21"/>
        <w:ind w:firstLine="0"/>
        <w:rPr>
          <w:noProof/>
          <w:lang w:val="en-US"/>
        </w:rPr>
      </w:pPr>
      <w:hyperlink w:anchor="_Toc511213172" w:history="1">
        <w:r w:rsidR="002C4AE6" w:rsidRPr="00B7717F">
          <w:rPr>
            <w:rStyle w:val="af2"/>
            <w:rFonts w:ascii="Times New Roman" w:hAnsi="Times New Roman"/>
            <w:b/>
            <w:noProof/>
            <w:sz w:val="24"/>
            <w:szCs w:val="24"/>
          </w:rPr>
          <w:t>6.6.</w:t>
        </w:r>
        <w:r w:rsidR="002C4AE6" w:rsidRPr="00B7717F">
          <w:rPr>
            <w:noProof/>
            <w:lang w:val="en-US"/>
          </w:rPr>
          <w:tab/>
        </w:r>
        <w:r w:rsidR="002C4AE6" w:rsidRPr="00B7717F">
          <w:rPr>
            <w:rStyle w:val="af2"/>
            <w:rFonts w:ascii="Times New Roman" w:hAnsi="Times New Roman"/>
            <w:b/>
            <w:noProof/>
            <w:sz w:val="24"/>
            <w:szCs w:val="24"/>
          </w:rPr>
          <w:t>Обучение</w:t>
        </w:r>
        <w:r w:rsidR="002C4AE6" w:rsidRPr="00B7717F">
          <w:rPr>
            <w:noProof/>
            <w:webHidden/>
          </w:rPr>
          <w:tab/>
        </w:r>
        <w:r w:rsidRPr="00B7717F">
          <w:rPr>
            <w:noProof/>
            <w:webHidden/>
          </w:rPr>
          <w:fldChar w:fldCharType="begin"/>
        </w:r>
        <w:r w:rsidR="002C4AE6" w:rsidRPr="00B7717F">
          <w:rPr>
            <w:noProof/>
            <w:webHidden/>
          </w:rPr>
          <w:instrText xml:space="preserve"> PAGEREF _Toc511213172 \h </w:instrText>
        </w:r>
        <w:r w:rsidRPr="00B7717F">
          <w:rPr>
            <w:noProof/>
            <w:webHidden/>
          </w:rPr>
        </w:r>
        <w:r w:rsidRPr="00B7717F">
          <w:rPr>
            <w:noProof/>
            <w:webHidden/>
          </w:rPr>
          <w:fldChar w:fldCharType="separate"/>
        </w:r>
        <w:r w:rsidR="00C02F83" w:rsidRPr="00B7717F">
          <w:rPr>
            <w:noProof/>
            <w:webHidden/>
          </w:rPr>
          <w:t>2</w:t>
        </w:r>
        <w:r w:rsidR="00D43C85">
          <w:rPr>
            <w:noProof/>
            <w:webHidden/>
          </w:rPr>
          <w:t>0</w:t>
        </w:r>
        <w:r w:rsidRPr="00B7717F">
          <w:rPr>
            <w:noProof/>
            <w:webHidden/>
          </w:rPr>
          <w:fldChar w:fldCharType="end"/>
        </w:r>
      </w:hyperlink>
    </w:p>
    <w:p w:rsidR="002C4AE6" w:rsidRPr="00B7717F" w:rsidRDefault="005E5856" w:rsidP="00624A2E">
      <w:pPr>
        <w:pStyle w:val="21"/>
        <w:ind w:firstLine="0"/>
        <w:rPr>
          <w:noProof/>
          <w:lang w:val="en-US"/>
        </w:rPr>
      </w:pPr>
      <w:hyperlink w:anchor="_Toc511213173" w:history="1">
        <w:r w:rsidR="002C4AE6" w:rsidRPr="00B7717F">
          <w:rPr>
            <w:rStyle w:val="af2"/>
            <w:rFonts w:ascii="Times New Roman" w:hAnsi="Times New Roman"/>
            <w:b/>
            <w:noProof/>
            <w:sz w:val="24"/>
            <w:szCs w:val="24"/>
          </w:rPr>
          <w:t>6.7.</w:t>
        </w:r>
        <w:r w:rsidR="002C4AE6" w:rsidRPr="00B7717F">
          <w:rPr>
            <w:noProof/>
            <w:lang w:val="en-US"/>
          </w:rPr>
          <w:tab/>
        </w:r>
        <w:r w:rsidR="002C4AE6" w:rsidRPr="00B7717F">
          <w:rPr>
            <w:rStyle w:val="af2"/>
            <w:rFonts w:ascii="Times New Roman" w:hAnsi="Times New Roman"/>
            <w:b/>
            <w:noProof/>
            <w:sz w:val="24"/>
            <w:szCs w:val="24"/>
          </w:rPr>
          <w:t>Гаранционна поддръжка</w:t>
        </w:r>
        <w:r w:rsidR="002C4AE6" w:rsidRPr="00B7717F">
          <w:rPr>
            <w:noProof/>
            <w:webHidden/>
          </w:rPr>
          <w:tab/>
        </w:r>
        <w:r w:rsidRPr="00B7717F">
          <w:rPr>
            <w:noProof/>
            <w:webHidden/>
          </w:rPr>
          <w:fldChar w:fldCharType="begin"/>
        </w:r>
        <w:r w:rsidR="002C4AE6" w:rsidRPr="00B7717F">
          <w:rPr>
            <w:noProof/>
            <w:webHidden/>
          </w:rPr>
          <w:instrText xml:space="preserve"> PAGEREF _Toc511213173 \h </w:instrText>
        </w:r>
        <w:r w:rsidRPr="00B7717F">
          <w:rPr>
            <w:noProof/>
            <w:webHidden/>
          </w:rPr>
        </w:r>
        <w:r w:rsidRPr="00B7717F">
          <w:rPr>
            <w:noProof/>
            <w:webHidden/>
          </w:rPr>
          <w:fldChar w:fldCharType="separate"/>
        </w:r>
        <w:r w:rsidR="00C02F83" w:rsidRPr="00B7717F">
          <w:rPr>
            <w:noProof/>
            <w:webHidden/>
          </w:rPr>
          <w:t>2</w:t>
        </w:r>
        <w:r w:rsidR="00D43C85">
          <w:rPr>
            <w:noProof/>
            <w:webHidden/>
          </w:rPr>
          <w:t>0</w:t>
        </w:r>
        <w:r w:rsidRPr="00B7717F">
          <w:rPr>
            <w:noProof/>
            <w:webHidden/>
          </w:rPr>
          <w:fldChar w:fldCharType="end"/>
        </w:r>
      </w:hyperlink>
    </w:p>
    <w:p w:rsidR="002C4AE6" w:rsidRPr="00B7717F" w:rsidRDefault="005E5856" w:rsidP="00624A2E">
      <w:pPr>
        <w:pStyle w:val="21"/>
        <w:rPr>
          <w:noProof/>
          <w:lang w:val="en-US"/>
        </w:rPr>
      </w:pPr>
      <w:hyperlink w:anchor="_Toc511213174" w:history="1">
        <w:r w:rsidR="002C4AE6" w:rsidRPr="00B7717F">
          <w:rPr>
            <w:rStyle w:val="af2"/>
            <w:rFonts w:ascii="Times New Roman" w:hAnsi="Times New Roman"/>
            <w:b/>
            <w:noProof/>
            <w:sz w:val="24"/>
            <w:szCs w:val="24"/>
          </w:rPr>
          <w:t>7.</w:t>
        </w:r>
        <w:r w:rsidR="002C4AE6" w:rsidRPr="00B7717F">
          <w:rPr>
            <w:noProof/>
            <w:lang w:val="en-US"/>
          </w:rPr>
          <w:tab/>
        </w:r>
        <w:r w:rsidR="002C4AE6" w:rsidRPr="00B7717F">
          <w:rPr>
            <w:rStyle w:val="af2"/>
            <w:rFonts w:ascii="Times New Roman" w:hAnsi="Times New Roman"/>
            <w:b/>
            <w:noProof/>
            <w:sz w:val="24"/>
            <w:szCs w:val="24"/>
          </w:rPr>
          <w:t>ОБЩИ ИЗИСКВАНИЯ ЗА ИНФОРМАЦИОННИ СИСТЕМИ В ДЪРЖАВНАТА АДМИНИСТРАЦИЯ</w:t>
        </w:r>
        <w:r w:rsidR="002C4AE6" w:rsidRPr="00B7717F">
          <w:rPr>
            <w:noProof/>
            <w:webHidden/>
          </w:rPr>
          <w:tab/>
        </w:r>
        <w:r w:rsidRPr="00B7717F">
          <w:rPr>
            <w:noProof/>
            <w:webHidden/>
          </w:rPr>
          <w:fldChar w:fldCharType="begin"/>
        </w:r>
        <w:r w:rsidR="002C4AE6" w:rsidRPr="00B7717F">
          <w:rPr>
            <w:noProof/>
            <w:webHidden/>
          </w:rPr>
          <w:instrText xml:space="preserve"> PAGEREF _Toc511213174 \h </w:instrText>
        </w:r>
        <w:r w:rsidRPr="00B7717F">
          <w:rPr>
            <w:noProof/>
            <w:webHidden/>
          </w:rPr>
        </w:r>
        <w:r w:rsidRPr="00B7717F">
          <w:rPr>
            <w:noProof/>
            <w:webHidden/>
          </w:rPr>
          <w:fldChar w:fldCharType="separate"/>
        </w:r>
        <w:r w:rsidR="00C02F83" w:rsidRPr="00B7717F">
          <w:rPr>
            <w:noProof/>
            <w:webHidden/>
          </w:rPr>
          <w:t>2</w:t>
        </w:r>
        <w:r w:rsidR="00D43C85">
          <w:rPr>
            <w:noProof/>
            <w:webHidden/>
          </w:rPr>
          <w:t>1</w:t>
        </w:r>
        <w:r w:rsidRPr="00B7717F">
          <w:rPr>
            <w:noProof/>
            <w:webHidden/>
          </w:rPr>
          <w:fldChar w:fldCharType="end"/>
        </w:r>
      </w:hyperlink>
    </w:p>
    <w:p w:rsidR="002C4AE6" w:rsidRPr="00B7717F" w:rsidRDefault="005E5856" w:rsidP="00624A2E">
      <w:pPr>
        <w:pStyle w:val="21"/>
        <w:ind w:firstLine="0"/>
        <w:rPr>
          <w:noProof/>
          <w:lang w:val="en-US"/>
        </w:rPr>
      </w:pPr>
      <w:hyperlink w:anchor="_Toc511213175" w:history="1">
        <w:r w:rsidR="002C4AE6" w:rsidRPr="00B7717F">
          <w:rPr>
            <w:rStyle w:val="af2"/>
            <w:rFonts w:ascii="Times New Roman" w:hAnsi="Times New Roman"/>
            <w:b/>
            <w:noProof/>
            <w:sz w:val="24"/>
            <w:szCs w:val="24"/>
          </w:rPr>
          <w:t>7.1.</w:t>
        </w:r>
        <w:r w:rsidR="002C4AE6" w:rsidRPr="00B7717F">
          <w:rPr>
            <w:noProof/>
            <w:lang w:val="en-US"/>
          </w:rPr>
          <w:tab/>
        </w:r>
        <w:r w:rsidR="002C4AE6" w:rsidRPr="00B7717F">
          <w:rPr>
            <w:rStyle w:val="af2"/>
            <w:rFonts w:ascii="Times New Roman" w:hAnsi="Times New Roman"/>
            <w:b/>
            <w:noProof/>
            <w:sz w:val="24"/>
            <w:szCs w:val="24"/>
          </w:rPr>
          <w:t>Функционални изисквания към информационната система</w:t>
        </w:r>
        <w:r w:rsidR="002C4AE6" w:rsidRPr="00B7717F">
          <w:rPr>
            <w:noProof/>
            <w:webHidden/>
          </w:rPr>
          <w:tab/>
        </w:r>
        <w:r w:rsidRPr="00B7717F">
          <w:rPr>
            <w:noProof/>
            <w:webHidden/>
          </w:rPr>
          <w:fldChar w:fldCharType="begin"/>
        </w:r>
        <w:r w:rsidR="002C4AE6" w:rsidRPr="00B7717F">
          <w:rPr>
            <w:noProof/>
            <w:webHidden/>
          </w:rPr>
          <w:instrText xml:space="preserve"> PAGEREF _Toc511213175 \h </w:instrText>
        </w:r>
        <w:r w:rsidRPr="00B7717F">
          <w:rPr>
            <w:noProof/>
            <w:webHidden/>
          </w:rPr>
        </w:r>
        <w:r w:rsidRPr="00B7717F">
          <w:rPr>
            <w:noProof/>
            <w:webHidden/>
          </w:rPr>
          <w:fldChar w:fldCharType="separate"/>
        </w:r>
        <w:r w:rsidR="00C02F83" w:rsidRPr="00B7717F">
          <w:rPr>
            <w:noProof/>
            <w:webHidden/>
          </w:rPr>
          <w:t>2</w:t>
        </w:r>
        <w:r w:rsidR="00D43C85">
          <w:rPr>
            <w:noProof/>
            <w:webHidden/>
          </w:rPr>
          <w:t>1</w:t>
        </w:r>
        <w:r w:rsidRPr="00B7717F">
          <w:rPr>
            <w:noProof/>
            <w:webHidden/>
          </w:rPr>
          <w:fldChar w:fldCharType="end"/>
        </w:r>
      </w:hyperlink>
    </w:p>
    <w:p w:rsidR="002C4AE6" w:rsidRPr="00B7717F" w:rsidRDefault="005E5856" w:rsidP="00624A2E">
      <w:pPr>
        <w:pStyle w:val="31"/>
        <w:rPr>
          <w:lang w:val="en-US"/>
        </w:rPr>
      </w:pPr>
      <w:hyperlink w:anchor="_Toc511213176" w:history="1">
        <w:r w:rsidR="002C4AE6" w:rsidRPr="00B7717F">
          <w:rPr>
            <w:rStyle w:val="af2"/>
            <w:rFonts w:ascii="Times New Roman" w:hAnsi="Times New Roman"/>
            <w:b/>
            <w:sz w:val="24"/>
            <w:szCs w:val="24"/>
          </w:rPr>
          <w:t>7.1.1.</w:t>
        </w:r>
        <w:r w:rsidR="002C4AE6" w:rsidRPr="00B7717F">
          <w:rPr>
            <w:lang w:val="en-US"/>
          </w:rPr>
          <w:tab/>
        </w:r>
        <w:r w:rsidR="002C4AE6" w:rsidRPr="00B7717F">
          <w:rPr>
            <w:rStyle w:val="af2"/>
            <w:rFonts w:ascii="Times New Roman" w:hAnsi="Times New Roman"/>
            <w:b/>
            <w:sz w:val="24"/>
            <w:szCs w:val="24"/>
          </w:rPr>
          <w:t>Интеграция с външни информационни системи</w:t>
        </w:r>
        <w:r w:rsidR="002C4AE6" w:rsidRPr="00B7717F">
          <w:rPr>
            <w:webHidden/>
          </w:rPr>
          <w:tab/>
        </w:r>
        <w:r w:rsidRPr="00B7717F">
          <w:rPr>
            <w:webHidden/>
          </w:rPr>
          <w:fldChar w:fldCharType="begin"/>
        </w:r>
        <w:r w:rsidR="002C4AE6" w:rsidRPr="00B7717F">
          <w:rPr>
            <w:webHidden/>
          </w:rPr>
          <w:instrText xml:space="preserve"> PAGEREF _Toc511213176 \h </w:instrText>
        </w:r>
        <w:r w:rsidRPr="00B7717F">
          <w:rPr>
            <w:webHidden/>
          </w:rPr>
        </w:r>
        <w:r w:rsidRPr="00B7717F">
          <w:rPr>
            <w:webHidden/>
          </w:rPr>
          <w:fldChar w:fldCharType="separate"/>
        </w:r>
        <w:r w:rsidR="00C02F83" w:rsidRPr="00B7717F">
          <w:rPr>
            <w:webHidden/>
          </w:rPr>
          <w:t>2</w:t>
        </w:r>
        <w:r w:rsidR="00D43C85">
          <w:rPr>
            <w:webHidden/>
          </w:rPr>
          <w:t>1</w:t>
        </w:r>
        <w:r w:rsidRPr="00B7717F">
          <w:rPr>
            <w:webHidden/>
          </w:rPr>
          <w:fldChar w:fldCharType="end"/>
        </w:r>
      </w:hyperlink>
    </w:p>
    <w:p w:rsidR="002C4AE6" w:rsidRPr="00B7717F" w:rsidRDefault="005E5856" w:rsidP="00624A2E">
      <w:pPr>
        <w:pStyle w:val="31"/>
        <w:rPr>
          <w:lang w:val="en-US"/>
        </w:rPr>
      </w:pPr>
      <w:hyperlink w:anchor="_Toc511213177" w:history="1">
        <w:r w:rsidR="002C4AE6" w:rsidRPr="00B7717F">
          <w:rPr>
            <w:rStyle w:val="af2"/>
            <w:rFonts w:ascii="Times New Roman" w:hAnsi="Times New Roman"/>
            <w:b/>
            <w:sz w:val="24"/>
            <w:szCs w:val="24"/>
          </w:rPr>
          <w:t>7.1.2.</w:t>
        </w:r>
        <w:r w:rsidR="002C4AE6" w:rsidRPr="00B7717F">
          <w:rPr>
            <w:lang w:val="en-US"/>
          </w:rPr>
          <w:tab/>
        </w:r>
        <w:r w:rsidR="002C4AE6" w:rsidRPr="00B7717F">
          <w:rPr>
            <w:rStyle w:val="af2"/>
            <w:rFonts w:ascii="Times New Roman" w:hAnsi="Times New Roman"/>
            <w:b/>
            <w:sz w:val="24"/>
            <w:szCs w:val="24"/>
          </w:rPr>
          <w:t>Интеграционен слой</w:t>
        </w:r>
        <w:r w:rsidR="002C4AE6" w:rsidRPr="00B7717F">
          <w:rPr>
            <w:webHidden/>
          </w:rPr>
          <w:tab/>
        </w:r>
        <w:r w:rsidRPr="00B7717F">
          <w:rPr>
            <w:webHidden/>
          </w:rPr>
          <w:fldChar w:fldCharType="begin"/>
        </w:r>
        <w:r w:rsidR="002C4AE6" w:rsidRPr="00B7717F">
          <w:rPr>
            <w:webHidden/>
          </w:rPr>
          <w:instrText xml:space="preserve"> PAGEREF _Toc511213177 \h </w:instrText>
        </w:r>
        <w:r w:rsidRPr="00B7717F">
          <w:rPr>
            <w:webHidden/>
          </w:rPr>
        </w:r>
        <w:r w:rsidRPr="00B7717F">
          <w:rPr>
            <w:webHidden/>
          </w:rPr>
          <w:fldChar w:fldCharType="separate"/>
        </w:r>
        <w:r w:rsidR="00C02F83" w:rsidRPr="00B7717F">
          <w:rPr>
            <w:webHidden/>
          </w:rPr>
          <w:t>2</w:t>
        </w:r>
        <w:r w:rsidR="00D43C85">
          <w:rPr>
            <w:webHidden/>
          </w:rPr>
          <w:t>3</w:t>
        </w:r>
        <w:r w:rsidRPr="00B7717F">
          <w:rPr>
            <w:webHidden/>
          </w:rPr>
          <w:fldChar w:fldCharType="end"/>
        </w:r>
      </w:hyperlink>
    </w:p>
    <w:p w:rsidR="002C4AE6" w:rsidRPr="00B7717F" w:rsidRDefault="005E5856" w:rsidP="00624A2E">
      <w:pPr>
        <w:pStyle w:val="31"/>
        <w:rPr>
          <w:lang w:val="en-US"/>
        </w:rPr>
      </w:pPr>
      <w:hyperlink w:anchor="_Toc511213178" w:history="1">
        <w:r w:rsidR="002C4AE6" w:rsidRPr="00B7717F">
          <w:rPr>
            <w:rStyle w:val="af2"/>
            <w:rFonts w:ascii="Times New Roman" w:hAnsi="Times New Roman"/>
            <w:b/>
            <w:sz w:val="24"/>
            <w:szCs w:val="24"/>
          </w:rPr>
          <w:t>7.1.3.</w:t>
        </w:r>
        <w:r w:rsidR="002C4AE6" w:rsidRPr="00B7717F">
          <w:rPr>
            <w:lang w:val="en-US"/>
          </w:rPr>
          <w:tab/>
        </w:r>
        <w:r w:rsidR="002C4AE6" w:rsidRPr="00B7717F">
          <w:rPr>
            <w:rStyle w:val="af2"/>
            <w:rFonts w:ascii="Times New Roman" w:hAnsi="Times New Roman"/>
            <w:b/>
            <w:sz w:val="24"/>
            <w:szCs w:val="24"/>
          </w:rPr>
          <w:t>Технически изисквания към интерфейсите</w:t>
        </w:r>
        <w:r w:rsidR="002C4AE6" w:rsidRPr="00B7717F">
          <w:rPr>
            <w:webHidden/>
          </w:rPr>
          <w:tab/>
        </w:r>
        <w:r w:rsidRPr="00B7717F">
          <w:rPr>
            <w:webHidden/>
          </w:rPr>
          <w:fldChar w:fldCharType="begin"/>
        </w:r>
        <w:r w:rsidR="002C4AE6" w:rsidRPr="00B7717F">
          <w:rPr>
            <w:webHidden/>
          </w:rPr>
          <w:instrText xml:space="preserve"> PAGEREF _Toc511213178 \h </w:instrText>
        </w:r>
        <w:r w:rsidRPr="00B7717F">
          <w:rPr>
            <w:webHidden/>
          </w:rPr>
        </w:r>
        <w:r w:rsidRPr="00B7717F">
          <w:rPr>
            <w:webHidden/>
          </w:rPr>
          <w:fldChar w:fldCharType="separate"/>
        </w:r>
        <w:r w:rsidR="00C02F83" w:rsidRPr="00B7717F">
          <w:rPr>
            <w:webHidden/>
          </w:rPr>
          <w:t>2</w:t>
        </w:r>
        <w:r w:rsidR="00D43C85">
          <w:rPr>
            <w:webHidden/>
          </w:rPr>
          <w:t>3</w:t>
        </w:r>
        <w:r w:rsidRPr="00B7717F">
          <w:rPr>
            <w:webHidden/>
          </w:rPr>
          <w:fldChar w:fldCharType="end"/>
        </w:r>
      </w:hyperlink>
    </w:p>
    <w:p w:rsidR="002C4AE6" w:rsidRPr="00B7717F" w:rsidRDefault="005E5856" w:rsidP="00624A2E">
      <w:pPr>
        <w:pStyle w:val="31"/>
        <w:rPr>
          <w:lang w:val="en-US"/>
        </w:rPr>
      </w:pPr>
      <w:hyperlink w:anchor="_Toc511213179" w:history="1">
        <w:r w:rsidR="002C4AE6" w:rsidRPr="00B7717F">
          <w:rPr>
            <w:rStyle w:val="af2"/>
            <w:rFonts w:ascii="Times New Roman" w:hAnsi="Times New Roman"/>
            <w:b/>
            <w:sz w:val="24"/>
            <w:szCs w:val="24"/>
          </w:rPr>
          <w:t>7.1.4.</w:t>
        </w:r>
        <w:r w:rsidR="002C4AE6" w:rsidRPr="00B7717F">
          <w:rPr>
            <w:lang w:val="en-US"/>
          </w:rPr>
          <w:tab/>
        </w:r>
        <w:r w:rsidR="002C4AE6" w:rsidRPr="00B7717F">
          <w:rPr>
            <w:rStyle w:val="af2"/>
            <w:rFonts w:ascii="Times New Roman" w:hAnsi="Times New Roman"/>
            <w:b/>
            <w:sz w:val="24"/>
            <w:szCs w:val="24"/>
          </w:rPr>
          <w:t>Електронна идентификация на потребителите</w:t>
        </w:r>
        <w:r w:rsidR="002C4AE6" w:rsidRPr="00B7717F">
          <w:rPr>
            <w:webHidden/>
          </w:rPr>
          <w:tab/>
        </w:r>
        <w:r w:rsidRPr="00B7717F">
          <w:rPr>
            <w:webHidden/>
          </w:rPr>
          <w:fldChar w:fldCharType="begin"/>
        </w:r>
        <w:r w:rsidR="002C4AE6" w:rsidRPr="00B7717F">
          <w:rPr>
            <w:webHidden/>
          </w:rPr>
          <w:instrText xml:space="preserve"> PAGEREF _Toc511213179 \h </w:instrText>
        </w:r>
        <w:r w:rsidRPr="00B7717F">
          <w:rPr>
            <w:webHidden/>
          </w:rPr>
        </w:r>
        <w:r w:rsidRPr="00B7717F">
          <w:rPr>
            <w:webHidden/>
          </w:rPr>
          <w:fldChar w:fldCharType="separate"/>
        </w:r>
        <w:r w:rsidR="00C02F83" w:rsidRPr="00B7717F">
          <w:rPr>
            <w:webHidden/>
          </w:rPr>
          <w:t>2</w:t>
        </w:r>
        <w:r w:rsidR="00D43C85">
          <w:rPr>
            <w:webHidden/>
          </w:rPr>
          <w:t>4</w:t>
        </w:r>
        <w:r w:rsidRPr="00B7717F">
          <w:rPr>
            <w:webHidden/>
          </w:rPr>
          <w:fldChar w:fldCharType="end"/>
        </w:r>
      </w:hyperlink>
    </w:p>
    <w:p w:rsidR="002C4AE6" w:rsidRPr="00B7717F" w:rsidRDefault="005E5856" w:rsidP="00624A2E">
      <w:pPr>
        <w:pStyle w:val="31"/>
        <w:rPr>
          <w:lang w:val="en-US"/>
        </w:rPr>
      </w:pPr>
      <w:hyperlink w:anchor="_Toc511213180" w:history="1">
        <w:r w:rsidR="002C4AE6" w:rsidRPr="00B7717F">
          <w:rPr>
            <w:rStyle w:val="af2"/>
            <w:rFonts w:ascii="Times New Roman" w:hAnsi="Times New Roman"/>
            <w:b/>
            <w:sz w:val="24"/>
            <w:szCs w:val="24"/>
          </w:rPr>
          <w:t>7.1.5.</w:t>
        </w:r>
        <w:r w:rsidR="002C4AE6" w:rsidRPr="00B7717F">
          <w:rPr>
            <w:lang w:val="en-US"/>
          </w:rPr>
          <w:tab/>
        </w:r>
        <w:r w:rsidR="002C4AE6" w:rsidRPr="00B7717F">
          <w:rPr>
            <w:rStyle w:val="af2"/>
            <w:rFonts w:ascii="Times New Roman" w:hAnsi="Times New Roman"/>
            <w:b/>
            <w:sz w:val="24"/>
            <w:szCs w:val="24"/>
          </w:rPr>
          <w:t>Отворени данни</w:t>
        </w:r>
        <w:r w:rsidR="002C4AE6" w:rsidRPr="00B7717F">
          <w:rPr>
            <w:webHidden/>
          </w:rPr>
          <w:tab/>
        </w:r>
        <w:r w:rsidRPr="00B7717F">
          <w:rPr>
            <w:webHidden/>
          </w:rPr>
          <w:fldChar w:fldCharType="begin"/>
        </w:r>
        <w:r w:rsidR="002C4AE6" w:rsidRPr="00B7717F">
          <w:rPr>
            <w:webHidden/>
          </w:rPr>
          <w:instrText xml:space="preserve"> PAGEREF _Toc511213180 \h </w:instrText>
        </w:r>
        <w:r w:rsidRPr="00B7717F">
          <w:rPr>
            <w:webHidden/>
          </w:rPr>
        </w:r>
        <w:r w:rsidRPr="00B7717F">
          <w:rPr>
            <w:webHidden/>
          </w:rPr>
          <w:fldChar w:fldCharType="separate"/>
        </w:r>
        <w:r w:rsidR="00C02F83" w:rsidRPr="00B7717F">
          <w:rPr>
            <w:webHidden/>
          </w:rPr>
          <w:t>2</w:t>
        </w:r>
        <w:r w:rsidR="00D43C85">
          <w:rPr>
            <w:webHidden/>
          </w:rPr>
          <w:t>5</w:t>
        </w:r>
        <w:r w:rsidRPr="00B7717F">
          <w:rPr>
            <w:webHidden/>
          </w:rPr>
          <w:fldChar w:fldCharType="end"/>
        </w:r>
      </w:hyperlink>
    </w:p>
    <w:p w:rsidR="002C4AE6" w:rsidRPr="00B7717F" w:rsidRDefault="005E5856" w:rsidP="00624A2E">
      <w:pPr>
        <w:pStyle w:val="31"/>
        <w:rPr>
          <w:lang w:val="en-US"/>
        </w:rPr>
      </w:pPr>
      <w:hyperlink w:anchor="_Toc511213181" w:history="1">
        <w:r w:rsidR="002C4AE6" w:rsidRPr="00B7717F">
          <w:rPr>
            <w:rStyle w:val="af2"/>
            <w:rFonts w:ascii="Times New Roman" w:hAnsi="Times New Roman"/>
            <w:b/>
            <w:sz w:val="24"/>
            <w:szCs w:val="24"/>
          </w:rPr>
          <w:t>7.1.6.</w:t>
        </w:r>
        <w:r w:rsidR="002C4AE6" w:rsidRPr="00B7717F">
          <w:rPr>
            <w:lang w:val="en-US"/>
          </w:rPr>
          <w:tab/>
        </w:r>
        <w:r w:rsidR="002C4AE6" w:rsidRPr="00B7717F">
          <w:rPr>
            <w:rStyle w:val="af2"/>
            <w:rFonts w:ascii="Times New Roman" w:hAnsi="Times New Roman"/>
            <w:b/>
            <w:sz w:val="24"/>
            <w:szCs w:val="24"/>
          </w:rPr>
          <w:t>Формиране на изгледи</w:t>
        </w:r>
        <w:r w:rsidR="002C4AE6" w:rsidRPr="00B7717F">
          <w:rPr>
            <w:webHidden/>
          </w:rPr>
          <w:tab/>
        </w:r>
        <w:r w:rsidRPr="00B7717F">
          <w:rPr>
            <w:webHidden/>
          </w:rPr>
          <w:fldChar w:fldCharType="begin"/>
        </w:r>
        <w:r w:rsidR="002C4AE6" w:rsidRPr="00B7717F">
          <w:rPr>
            <w:webHidden/>
          </w:rPr>
          <w:instrText xml:space="preserve"> PAGEREF _Toc511213181 \h </w:instrText>
        </w:r>
        <w:r w:rsidRPr="00B7717F">
          <w:rPr>
            <w:webHidden/>
          </w:rPr>
        </w:r>
        <w:r w:rsidRPr="00B7717F">
          <w:rPr>
            <w:webHidden/>
          </w:rPr>
          <w:fldChar w:fldCharType="separate"/>
        </w:r>
        <w:r w:rsidR="00C02F83" w:rsidRPr="00B7717F">
          <w:rPr>
            <w:webHidden/>
          </w:rPr>
          <w:t>2</w:t>
        </w:r>
        <w:r w:rsidR="00D43C85">
          <w:rPr>
            <w:webHidden/>
          </w:rPr>
          <w:t>5</w:t>
        </w:r>
        <w:r w:rsidRPr="00B7717F">
          <w:rPr>
            <w:webHidden/>
          </w:rPr>
          <w:fldChar w:fldCharType="end"/>
        </w:r>
      </w:hyperlink>
    </w:p>
    <w:p w:rsidR="002C4AE6" w:rsidRPr="00B7717F" w:rsidRDefault="005E5856" w:rsidP="00624A2E">
      <w:pPr>
        <w:pStyle w:val="31"/>
        <w:rPr>
          <w:lang w:val="en-US"/>
        </w:rPr>
      </w:pPr>
      <w:hyperlink w:anchor="_Toc511213182" w:history="1">
        <w:r w:rsidR="002C4AE6" w:rsidRPr="00B7717F">
          <w:rPr>
            <w:rStyle w:val="af2"/>
            <w:rFonts w:ascii="Times New Roman" w:hAnsi="Times New Roman"/>
            <w:b/>
            <w:sz w:val="24"/>
            <w:szCs w:val="24"/>
          </w:rPr>
          <w:t>7.1.7.</w:t>
        </w:r>
        <w:r w:rsidR="002C4AE6" w:rsidRPr="00B7717F">
          <w:rPr>
            <w:lang w:val="en-US"/>
          </w:rPr>
          <w:tab/>
        </w:r>
        <w:r w:rsidR="002C4AE6" w:rsidRPr="00B7717F">
          <w:rPr>
            <w:rStyle w:val="af2"/>
            <w:rFonts w:ascii="Times New Roman" w:hAnsi="Times New Roman"/>
            <w:b/>
            <w:sz w:val="24"/>
            <w:szCs w:val="24"/>
          </w:rPr>
          <w:t xml:space="preserve">Администриране на </w:t>
        </w:r>
        <w:r w:rsidR="002C4AE6" w:rsidRPr="00B7717F">
          <w:rPr>
            <w:rStyle w:val="af2"/>
            <w:rFonts w:ascii="Times New Roman" w:hAnsi="Times New Roman"/>
            <w:b/>
            <w:caps/>
            <w:sz w:val="24"/>
            <w:szCs w:val="24"/>
          </w:rPr>
          <w:t>с</w:t>
        </w:r>
        <w:r w:rsidR="002C4AE6" w:rsidRPr="00B7717F">
          <w:rPr>
            <w:rStyle w:val="af2"/>
            <w:rFonts w:ascii="Times New Roman" w:hAnsi="Times New Roman"/>
            <w:b/>
            <w:sz w:val="24"/>
            <w:szCs w:val="24"/>
          </w:rPr>
          <w:t>истемата</w:t>
        </w:r>
        <w:r w:rsidR="002C4AE6" w:rsidRPr="00B7717F">
          <w:rPr>
            <w:webHidden/>
          </w:rPr>
          <w:tab/>
        </w:r>
        <w:r w:rsidRPr="00B7717F">
          <w:rPr>
            <w:webHidden/>
          </w:rPr>
          <w:fldChar w:fldCharType="begin"/>
        </w:r>
        <w:r w:rsidR="002C4AE6" w:rsidRPr="00B7717F">
          <w:rPr>
            <w:webHidden/>
          </w:rPr>
          <w:instrText xml:space="preserve"> PAGEREF _Toc511213182 \h </w:instrText>
        </w:r>
        <w:r w:rsidRPr="00B7717F">
          <w:rPr>
            <w:webHidden/>
          </w:rPr>
        </w:r>
        <w:r w:rsidRPr="00B7717F">
          <w:rPr>
            <w:webHidden/>
          </w:rPr>
          <w:fldChar w:fldCharType="separate"/>
        </w:r>
        <w:r w:rsidR="00C02F83" w:rsidRPr="00B7717F">
          <w:rPr>
            <w:webHidden/>
          </w:rPr>
          <w:t>2</w:t>
        </w:r>
        <w:r w:rsidR="00D43C85">
          <w:rPr>
            <w:webHidden/>
          </w:rPr>
          <w:t>6</w:t>
        </w:r>
        <w:r w:rsidRPr="00B7717F">
          <w:rPr>
            <w:webHidden/>
          </w:rPr>
          <w:fldChar w:fldCharType="end"/>
        </w:r>
      </w:hyperlink>
    </w:p>
    <w:p w:rsidR="002C4AE6" w:rsidRPr="00B7717F" w:rsidRDefault="005E5856" w:rsidP="00624A2E">
      <w:pPr>
        <w:pStyle w:val="21"/>
        <w:ind w:firstLine="0"/>
        <w:rPr>
          <w:noProof/>
          <w:lang w:val="en-US"/>
        </w:rPr>
      </w:pPr>
      <w:hyperlink w:anchor="_Toc511213183" w:history="1">
        <w:r w:rsidR="002C4AE6" w:rsidRPr="00B7717F">
          <w:rPr>
            <w:rStyle w:val="af2"/>
            <w:rFonts w:ascii="Times New Roman" w:hAnsi="Times New Roman"/>
            <w:b/>
            <w:noProof/>
            <w:sz w:val="24"/>
            <w:szCs w:val="24"/>
          </w:rPr>
          <w:t>7.2.</w:t>
        </w:r>
        <w:r w:rsidR="002C4AE6" w:rsidRPr="00B7717F">
          <w:rPr>
            <w:noProof/>
            <w:lang w:val="en-US"/>
          </w:rPr>
          <w:tab/>
        </w:r>
        <w:r w:rsidR="002C4AE6" w:rsidRPr="00B7717F">
          <w:rPr>
            <w:rStyle w:val="af2"/>
            <w:rFonts w:ascii="Times New Roman" w:hAnsi="Times New Roman"/>
            <w:b/>
            <w:noProof/>
            <w:sz w:val="24"/>
            <w:szCs w:val="24"/>
          </w:rPr>
          <w:t>Нефункционални изисквания към информационната система</w:t>
        </w:r>
        <w:r w:rsidR="002C4AE6" w:rsidRPr="00B7717F">
          <w:rPr>
            <w:noProof/>
            <w:webHidden/>
          </w:rPr>
          <w:tab/>
        </w:r>
        <w:r w:rsidRPr="00B7717F">
          <w:rPr>
            <w:noProof/>
            <w:webHidden/>
          </w:rPr>
          <w:fldChar w:fldCharType="begin"/>
        </w:r>
        <w:r w:rsidR="002C4AE6" w:rsidRPr="00B7717F">
          <w:rPr>
            <w:noProof/>
            <w:webHidden/>
          </w:rPr>
          <w:instrText xml:space="preserve"> PAGEREF _Toc511213183 \h </w:instrText>
        </w:r>
        <w:r w:rsidRPr="00B7717F">
          <w:rPr>
            <w:noProof/>
            <w:webHidden/>
          </w:rPr>
        </w:r>
        <w:r w:rsidRPr="00B7717F">
          <w:rPr>
            <w:noProof/>
            <w:webHidden/>
          </w:rPr>
          <w:fldChar w:fldCharType="separate"/>
        </w:r>
        <w:r w:rsidR="00C02F83" w:rsidRPr="00B7717F">
          <w:rPr>
            <w:noProof/>
            <w:webHidden/>
          </w:rPr>
          <w:t>2</w:t>
        </w:r>
        <w:r w:rsidR="00D43C85">
          <w:rPr>
            <w:noProof/>
            <w:webHidden/>
          </w:rPr>
          <w:t>6</w:t>
        </w:r>
        <w:r w:rsidRPr="00B7717F">
          <w:rPr>
            <w:noProof/>
            <w:webHidden/>
          </w:rPr>
          <w:fldChar w:fldCharType="end"/>
        </w:r>
      </w:hyperlink>
    </w:p>
    <w:p w:rsidR="002C4AE6" w:rsidRPr="00B7717F" w:rsidRDefault="005E5856" w:rsidP="00624A2E">
      <w:pPr>
        <w:pStyle w:val="31"/>
        <w:rPr>
          <w:lang w:val="en-US"/>
        </w:rPr>
      </w:pPr>
      <w:hyperlink w:anchor="_Toc511213184" w:history="1">
        <w:r w:rsidR="002C4AE6" w:rsidRPr="00B7717F">
          <w:rPr>
            <w:rStyle w:val="af2"/>
            <w:rFonts w:ascii="Times New Roman" w:hAnsi="Times New Roman"/>
            <w:b/>
            <w:sz w:val="24"/>
            <w:szCs w:val="24"/>
          </w:rPr>
          <w:t>7.2.1.</w:t>
        </w:r>
        <w:r w:rsidR="002C4AE6" w:rsidRPr="00B7717F">
          <w:rPr>
            <w:lang w:val="en-US"/>
          </w:rPr>
          <w:tab/>
        </w:r>
        <w:r w:rsidR="002C4AE6" w:rsidRPr="00B7717F">
          <w:rPr>
            <w:rStyle w:val="af2"/>
            <w:rFonts w:ascii="Times New Roman" w:hAnsi="Times New Roman"/>
            <w:b/>
            <w:sz w:val="24"/>
            <w:szCs w:val="24"/>
          </w:rPr>
          <w:t>Авторски права и изходен код</w:t>
        </w:r>
        <w:r w:rsidR="002C4AE6" w:rsidRPr="00B7717F">
          <w:rPr>
            <w:webHidden/>
          </w:rPr>
          <w:tab/>
        </w:r>
        <w:r w:rsidRPr="00B7717F">
          <w:rPr>
            <w:webHidden/>
          </w:rPr>
          <w:fldChar w:fldCharType="begin"/>
        </w:r>
        <w:r w:rsidR="002C4AE6" w:rsidRPr="00B7717F">
          <w:rPr>
            <w:webHidden/>
          </w:rPr>
          <w:instrText xml:space="preserve"> PAGEREF _Toc511213184 \h </w:instrText>
        </w:r>
        <w:r w:rsidRPr="00B7717F">
          <w:rPr>
            <w:webHidden/>
          </w:rPr>
        </w:r>
        <w:r w:rsidRPr="00B7717F">
          <w:rPr>
            <w:webHidden/>
          </w:rPr>
          <w:fldChar w:fldCharType="separate"/>
        </w:r>
        <w:r w:rsidR="00C02F83" w:rsidRPr="00B7717F">
          <w:rPr>
            <w:webHidden/>
          </w:rPr>
          <w:t>2</w:t>
        </w:r>
        <w:r w:rsidR="00D43C85">
          <w:rPr>
            <w:webHidden/>
          </w:rPr>
          <w:t>6</w:t>
        </w:r>
        <w:r w:rsidRPr="00B7717F">
          <w:rPr>
            <w:webHidden/>
          </w:rPr>
          <w:fldChar w:fldCharType="end"/>
        </w:r>
      </w:hyperlink>
    </w:p>
    <w:p w:rsidR="002C4AE6" w:rsidRPr="00B7717F" w:rsidRDefault="005E5856" w:rsidP="00624A2E">
      <w:pPr>
        <w:pStyle w:val="31"/>
        <w:rPr>
          <w:lang w:val="en-US"/>
        </w:rPr>
      </w:pPr>
      <w:hyperlink w:anchor="_Toc511213185" w:history="1">
        <w:r w:rsidR="002C4AE6" w:rsidRPr="00B7717F">
          <w:rPr>
            <w:rStyle w:val="af2"/>
            <w:rFonts w:ascii="Times New Roman" w:hAnsi="Times New Roman"/>
            <w:b/>
            <w:sz w:val="24"/>
            <w:szCs w:val="24"/>
          </w:rPr>
          <w:t>7.2.2.</w:t>
        </w:r>
        <w:r w:rsidR="002C4AE6" w:rsidRPr="00B7717F">
          <w:rPr>
            <w:lang w:val="en-US"/>
          </w:rPr>
          <w:tab/>
        </w:r>
        <w:r w:rsidR="002C4AE6" w:rsidRPr="00B7717F">
          <w:rPr>
            <w:rStyle w:val="af2"/>
            <w:rFonts w:ascii="Times New Roman" w:hAnsi="Times New Roman"/>
            <w:b/>
            <w:sz w:val="24"/>
            <w:szCs w:val="24"/>
          </w:rPr>
          <w:t>Системна и приложна архитектура</w:t>
        </w:r>
        <w:r w:rsidR="002C4AE6" w:rsidRPr="00B7717F">
          <w:rPr>
            <w:webHidden/>
          </w:rPr>
          <w:tab/>
        </w:r>
        <w:r w:rsidRPr="00B7717F">
          <w:rPr>
            <w:webHidden/>
          </w:rPr>
          <w:fldChar w:fldCharType="begin"/>
        </w:r>
        <w:r w:rsidR="002C4AE6" w:rsidRPr="00B7717F">
          <w:rPr>
            <w:webHidden/>
          </w:rPr>
          <w:instrText xml:space="preserve"> PAGEREF _Toc511213185 \h </w:instrText>
        </w:r>
        <w:r w:rsidRPr="00B7717F">
          <w:rPr>
            <w:webHidden/>
          </w:rPr>
        </w:r>
        <w:r w:rsidRPr="00B7717F">
          <w:rPr>
            <w:webHidden/>
          </w:rPr>
          <w:fldChar w:fldCharType="separate"/>
        </w:r>
        <w:r w:rsidR="00C02F83" w:rsidRPr="00B7717F">
          <w:rPr>
            <w:webHidden/>
          </w:rPr>
          <w:t>2</w:t>
        </w:r>
        <w:r w:rsidR="00D43C85">
          <w:rPr>
            <w:webHidden/>
          </w:rPr>
          <w:t>7</w:t>
        </w:r>
        <w:r w:rsidRPr="00B7717F">
          <w:rPr>
            <w:webHidden/>
          </w:rPr>
          <w:fldChar w:fldCharType="end"/>
        </w:r>
      </w:hyperlink>
    </w:p>
    <w:p w:rsidR="002C4AE6" w:rsidRPr="00B7717F" w:rsidRDefault="005E5856" w:rsidP="00624A2E">
      <w:pPr>
        <w:pStyle w:val="31"/>
        <w:rPr>
          <w:lang w:val="en-US"/>
        </w:rPr>
      </w:pPr>
      <w:hyperlink w:anchor="_Toc511213186" w:history="1">
        <w:r w:rsidR="002C4AE6" w:rsidRPr="00B7717F">
          <w:rPr>
            <w:rStyle w:val="af2"/>
            <w:rFonts w:ascii="Times New Roman" w:hAnsi="Times New Roman"/>
            <w:b/>
            <w:sz w:val="24"/>
            <w:szCs w:val="24"/>
          </w:rPr>
          <w:t>7.2.3.</w:t>
        </w:r>
        <w:r w:rsidR="002C4AE6" w:rsidRPr="00B7717F">
          <w:rPr>
            <w:lang w:val="en-US"/>
          </w:rPr>
          <w:tab/>
        </w:r>
        <w:r w:rsidR="002C4AE6" w:rsidRPr="00B7717F">
          <w:rPr>
            <w:rStyle w:val="af2"/>
            <w:rFonts w:ascii="Times New Roman" w:hAnsi="Times New Roman"/>
            <w:b/>
            <w:sz w:val="24"/>
            <w:szCs w:val="24"/>
          </w:rPr>
          <w:t>Повторно използване (преизползване) на ресурси и готови разработки</w:t>
        </w:r>
        <w:r w:rsidR="002C4AE6" w:rsidRPr="00B7717F">
          <w:rPr>
            <w:webHidden/>
          </w:rPr>
          <w:tab/>
        </w:r>
        <w:r w:rsidR="00D43C85">
          <w:rPr>
            <w:webHidden/>
          </w:rPr>
          <w:t>29</w:t>
        </w:r>
      </w:hyperlink>
    </w:p>
    <w:p w:rsidR="002C4AE6" w:rsidRPr="00B7717F" w:rsidRDefault="005E5856" w:rsidP="00624A2E">
      <w:pPr>
        <w:pStyle w:val="31"/>
        <w:rPr>
          <w:lang w:val="en-US"/>
        </w:rPr>
      </w:pPr>
      <w:hyperlink w:anchor="_Toc511213187" w:history="1">
        <w:r w:rsidR="002C4AE6" w:rsidRPr="00B7717F">
          <w:rPr>
            <w:rStyle w:val="af2"/>
            <w:rFonts w:ascii="Times New Roman" w:hAnsi="Times New Roman"/>
            <w:b/>
            <w:sz w:val="24"/>
            <w:szCs w:val="24"/>
          </w:rPr>
          <w:t>7.2.4.</w:t>
        </w:r>
        <w:r w:rsidR="002C4AE6" w:rsidRPr="00B7717F">
          <w:rPr>
            <w:lang w:val="en-US"/>
          </w:rPr>
          <w:tab/>
        </w:r>
        <w:r w:rsidR="002C4AE6" w:rsidRPr="00B7717F">
          <w:rPr>
            <w:rStyle w:val="af2"/>
            <w:rFonts w:ascii="Times New Roman" w:hAnsi="Times New Roman"/>
            <w:b/>
            <w:sz w:val="24"/>
            <w:szCs w:val="24"/>
          </w:rPr>
          <w:t>Изграждане и поддръжка на множество среди</w:t>
        </w:r>
        <w:r w:rsidR="002C4AE6" w:rsidRPr="00B7717F">
          <w:rPr>
            <w:webHidden/>
          </w:rPr>
          <w:tab/>
        </w:r>
        <w:r w:rsidRPr="00B7717F">
          <w:rPr>
            <w:webHidden/>
          </w:rPr>
          <w:fldChar w:fldCharType="begin"/>
        </w:r>
        <w:r w:rsidR="002C4AE6" w:rsidRPr="00B7717F">
          <w:rPr>
            <w:webHidden/>
          </w:rPr>
          <w:instrText xml:space="preserve"> PAGEREF _Toc511213187 \h </w:instrText>
        </w:r>
        <w:r w:rsidRPr="00B7717F">
          <w:rPr>
            <w:webHidden/>
          </w:rPr>
        </w:r>
        <w:r w:rsidRPr="00B7717F">
          <w:rPr>
            <w:webHidden/>
          </w:rPr>
          <w:fldChar w:fldCharType="separate"/>
        </w:r>
        <w:r w:rsidR="00C02F83" w:rsidRPr="00B7717F">
          <w:rPr>
            <w:webHidden/>
          </w:rPr>
          <w:t>3</w:t>
        </w:r>
        <w:r w:rsidR="00D43C85">
          <w:rPr>
            <w:webHidden/>
          </w:rPr>
          <w:t>1</w:t>
        </w:r>
        <w:r w:rsidRPr="00B7717F">
          <w:rPr>
            <w:webHidden/>
          </w:rPr>
          <w:fldChar w:fldCharType="end"/>
        </w:r>
      </w:hyperlink>
    </w:p>
    <w:p w:rsidR="002C4AE6" w:rsidRPr="00B7717F" w:rsidRDefault="005E5856" w:rsidP="00624A2E">
      <w:pPr>
        <w:pStyle w:val="31"/>
        <w:rPr>
          <w:lang w:val="en-US"/>
        </w:rPr>
      </w:pPr>
      <w:hyperlink w:anchor="_Toc511213188" w:history="1">
        <w:r w:rsidR="002C4AE6" w:rsidRPr="00B7717F">
          <w:rPr>
            <w:rStyle w:val="af2"/>
            <w:rFonts w:ascii="Times New Roman" w:hAnsi="Times New Roman"/>
            <w:b/>
            <w:sz w:val="24"/>
            <w:szCs w:val="24"/>
          </w:rPr>
          <w:t>7.2.5.</w:t>
        </w:r>
        <w:r w:rsidR="002C4AE6" w:rsidRPr="00B7717F">
          <w:rPr>
            <w:lang w:val="en-US"/>
          </w:rPr>
          <w:tab/>
        </w:r>
        <w:r w:rsidR="002C4AE6" w:rsidRPr="00B7717F">
          <w:rPr>
            <w:rStyle w:val="af2"/>
            <w:rFonts w:ascii="Times New Roman" w:hAnsi="Times New Roman"/>
            <w:b/>
            <w:sz w:val="24"/>
            <w:szCs w:val="24"/>
          </w:rPr>
          <w:t>Процес на разработка, тестване и разгръщане</w:t>
        </w:r>
        <w:r w:rsidR="002C4AE6" w:rsidRPr="00B7717F">
          <w:rPr>
            <w:webHidden/>
          </w:rPr>
          <w:tab/>
        </w:r>
        <w:r w:rsidRPr="00B7717F">
          <w:rPr>
            <w:webHidden/>
          </w:rPr>
          <w:fldChar w:fldCharType="begin"/>
        </w:r>
        <w:r w:rsidR="002C4AE6" w:rsidRPr="00B7717F">
          <w:rPr>
            <w:webHidden/>
          </w:rPr>
          <w:instrText xml:space="preserve"> PAGEREF _Toc511213188 \h </w:instrText>
        </w:r>
        <w:r w:rsidRPr="00B7717F">
          <w:rPr>
            <w:webHidden/>
          </w:rPr>
        </w:r>
        <w:r w:rsidRPr="00B7717F">
          <w:rPr>
            <w:webHidden/>
          </w:rPr>
          <w:fldChar w:fldCharType="separate"/>
        </w:r>
        <w:r w:rsidR="00C02F83" w:rsidRPr="00B7717F">
          <w:rPr>
            <w:webHidden/>
          </w:rPr>
          <w:t>3</w:t>
        </w:r>
        <w:r w:rsidR="00D43C85">
          <w:rPr>
            <w:webHidden/>
          </w:rPr>
          <w:t>1</w:t>
        </w:r>
        <w:r w:rsidRPr="00B7717F">
          <w:rPr>
            <w:webHidden/>
          </w:rPr>
          <w:fldChar w:fldCharType="end"/>
        </w:r>
      </w:hyperlink>
    </w:p>
    <w:p w:rsidR="002C4AE6" w:rsidRPr="00B7717F" w:rsidRDefault="005E5856" w:rsidP="00624A2E">
      <w:pPr>
        <w:pStyle w:val="31"/>
        <w:rPr>
          <w:lang w:val="en-US"/>
        </w:rPr>
      </w:pPr>
      <w:hyperlink w:anchor="_Toc511213189" w:history="1">
        <w:r w:rsidR="002C4AE6" w:rsidRPr="00B7717F">
          <w:rPr>
            <w:rStyle w:val="af2"/>
            <w:rFonts w:ascii="Times New Roman" w:hAnsi="Times New Roman"/>
            <w:b/>
            <w:sz w:val="24"/>
            <w:szCs w:val="24"/>
          </w:rPr>
          <w:t>7.2.6.</w:t>
        </w:r>
        <w:r w:rsidR="002C4AE6" w:rsidRPr="00B7717F">
          <w:rPr>
            <w:lang w:val="en-US"/>
          </w:rPr>
          <w:tab/>
        </w:r>
        <w:r w:rsidR="002C4AE6" w:rsidRPr="00B7717F">
          <w:rPr>
            <w:rStyle w:val="af2"/>
            <w:rFonts w:ascii="Times New Roman" w:hAnsi="Times New Roman"/>
            <w:b/>
            <w:sz w:val="24"/>
            <w:szCs w:val="24"/>
          </w:rPr>
          <w:t>Бързодействие и мащабируемост</w:t>
        </w:r>
        <w:r w:rsidR="002C4AE6" w:rsidRPr="00B7717F">
          <w:rPr>
            <w:webHidden/>
          </w:rPr>
          <w:tab/>
        </w:r>
        <w:r w:rsidRPr="00B7717F">
          <w:rPr>
            <w:webHidden/>
          </w:rPr>
          <w:fldChar w:fldCharType="begin"/>
        </w:r>
        <w:r w:rsidR="002C4AE6" w:rsidRPr="00B7717F">
          <w:rPr>
            <w:webHidden/>
          </w:rPr>
          <w:instrText xml:space="preserve"> PAGEREF _Toc511213189 \h </w:instrText>
        </w:r>
        <w:r w:rsidRPr="00B7717F">
          <w:rPr>
            <w:webHidden/>
          </w:rPr>
        </w:r>
        <w:r w:rsidRPr="00B7717F">
          <w:rPr>
            <w:webHidden/>
          </w:rPr>
          <w:fldChar w:fldCharType="separate"/>
        </w:r>
        <w:r w:rsidR="00C02F83" w:rsidRPr="00B7717F">
          <w:rPr>
            <w:webHidden/>
          </w:rPr>
          <w:t>3</w:t>
        </w:r>
        <w:r w:rsidR="00D43C85">
          <w:rPr>
            <w:webHidden/>
          </w:rPr>
          <w:t>2</w:t>
        </w:r>
        <w:r w:rsidRPr="00B7717F">
          <w:rPr>
            <w:webHidden/>
          </w:rPr>
          <w:fldChar w:fldCharType="end"/>
        </w:r>
      </w:hyperlink>
    </w:p>
    <w:p w:rsidR="002C4AE6" w:rsidRPr="00B7717F" w:rsidRDefault="005E5856" w:rsidP="00624A2E">
      <w:pPr>
        <w:pStyle w:val="31"/>
        <w:rPr>
          <w:lang w:val="en-US"/>
        </w:rPr>
      </w:pPr>
      <w:hyperlink w:anchor="_Toc511213190" w:history="1">
        <w:r w:rsidR="002C4AE6" w:rsidRPr="00B7717F">
          <w:rPr>
            <w:rStyle w:val="af2"/>
            <w:rFonts w:ascii="Times New Roman" w:hAnsi="Times New Roman"/>
            <w:b/>
            <w:sz w:val="24"/>
            <w:szCs w:val="24"/>
          </w:rPr>
          <w:t>7.2.7.</w:t>
        </w:r>
        <w:r w:rsidR="002C4AE6" w:rsidRPr="00B7717F">
          <w:rPr>
            <w:lang w:val="en-US"/>
          </w:rPr>
          <w:tab/>
        </w:r>
        <w:r w:rsidR="002C4AE6" w:rsidRPr="00B7717F">
          <w:rPr>
            <w:rStyle w:val="af2"/>
            <w:rFonts w:ascii="Times New Roman" w:hAnsi="Times New Roman"/>
            <w:b/>
            <w:sz w:val="24"/>
            <w:szCs w:val="24"/>
          </w:rPr>
          <w:t>Информационна сигурност и интегритет на данните</w:t>
        </w:r>
        <w:r w:rsidR="002C4AE6" w:rsidRPr="00B7717F">
          <w:rPr>
            <w:webHidden/>
          </w:rPr>
          <w:tab/>
        </w:r>
        <w:r w:rsidRPr="00B7717F">
          <w:rPr>
            <w:webHidden/>
          </w:rPr>
          <w:fldChar w:fldCharType="begin"/>
        </w:r>
        <w:r w:rsidR="002C4AE6" w:rsidRPr="00B7717F">
          <w:rPr>
            <w:webHidden/>
          </w:rPr>
          <w:instrText xml:space="preserve"> PAGEREF _Toc511213190 \h </w:instrText>
        </w:r>
        <w:r w:rsidRPr="00B7717F">
          <w:rPr>
            <w:webHidden/>
          </w:rPr>
        </w:r>
        <w:r w:rsidRPr="00B7717F">
          <w:rPr>
            <w:webHidden/>
          </w:rPr>
          <w:fldChar w:fldCharType="separate"/>
        </w:r>
        <w:r w:rsidR="00C02F83" w:rsidRPr="00B7717F">
          <w:rPr>
            <w:webHidden/>
          </w:rPr>
          <w:t>3</w:t>
        </w:r>
        <w:r w:rsidR="00D43C85">
          <w:rPr>
            <w:webHidden/>
          </w:rPr>
          <w:t>5</w:t>
        </w:r>
        <w:r w:rsidRPr="00B7717F">
          <w:rPr>
            <w:webHidden/>
          </w:rPr>
          <w:fldChar w:fldCharType="end"/>
        </w:r>
      </w:hyperlink>
    </w:p>
    <w:p w:rsidR="002C4AE6" w:rsidRPr="00B7717F" w:rsidRDefault="005E5856" w:rsidP="00624A2E">
      <w:pPr>
        <w:pStyle w:val="31"/>
        <w:rPr>
          <w:lang w:val="en-US"/>
        </w:rPr>
      </w:pPr>
      <w:hyperlink w:anchor="_Toc511213191" w:history="1">
        <w:r w:rsidR="002C4AE6" w:rsidRPr="00B7717F">
          <w:rPr>
            <w:rStyle w:val="af2"/>
            <w:rFonts w:ascii="Times New Roman" w:hAnsi="Times New Roman"/>
            <w:b/>
            <w:sz w:val="24"/>
            <w:szCs w:val="24"/>
          </w:rPr>
          <w:t>7.2.8.</w:t>
        </w:r>
        <w:r w:rsidR="002C4AE6" w:rsidRPr="00B7717F">
          <w:rPr>
            <w:lang w:val="en-US"/>
          </w:rPr>
          <w:tab/>
        </w:r>
        <w:r w:rsidR="002C4AE6" w:rsidRPr="00B7717F">
          <w:rPr>
            <w:rStyle w:val="af2"/>
            <w:rFonts w:ascii="Times New Roman" w:hAnsi="Times New Roman"/>
            <w:b/>
            <w:sz w:val="24"/>
            <w:szCs w:val="24"/>
          </w:rPr>
          <w:t>Използваемост</w:t>
        </w:r>
        <w:r w:rsidR="002C4AE6" w:rsidRPr="00B7717F">
          <w:rPr>
            <w:webHidden/>
          </w:rPr>
          <w:tab/>
        </w:r>
        <w:r w:rsidRPr="00B7717F">
          <w:rPr>
            <w:webHidden/>
          </w:rPr>
          <w:fldChar w:fldCharType="begin"/>
        </w:r>
        <w:r w:rsidR="002C4AE6" w:rsidRPr="00B7717F">
          <w:rPr>
            <w:webHidden/>
          </w:rPr>
          <w:instrText xml:space="preserve"> PAGEREF _Toc511213191 \h </w:instrText>
        </w:r>
        <w:r w:rsidRPr="00B7717F">
          <w:rPr>
            <w:webHidden/>
          </w:rPr>
        </w:r>
        <w:r w:rsidRPr="00B7717F">
          <w:rPr>
            <w:webHidden/>
          </w:rPr>
          <w:fldChar w:fldCharType="separate"/>
        </w:r>
        <w:r w:rsidR="00C02F83" w:rsidRPr="00B7717F">
          <w:rPr>
            <w:webHidden/>
          </w:rPr>
          <w:t>3</w:t>
        </w:r>
        <w:r w:rsidR="00D43C85">
          <w:rPr>
            <w:webHidden/>
          </w:rPr>
          <w:t>7</w:t>
        </w:r>
        <w:r w:rsidRPr="00B7717F">
          <w:rPr>
            <w:webHidden/>
          </w:rPr>
          <w:fldChar w:fldCharType="end"/>
        </w:r>
      </w:hyperlink>
    </w:p>
    <w:p w:rsidR="002C4AE6" w:rsidRPr="00B7717F" w:rsidRDefault="005E5856" w:rsidP="00624A2E">
      <w:pPr>
        <w:pStyle w:val="31"/>
        <w:rPr>
          <w:lang w:val="en-US"/>
        </w:rPr>
      </w:pPr>
      <w:hyperlink w:anchor="_Toc511213192" w:history="1">
        <w:r w:rsidR="002C4AE6" w:rsidRPr="00B7717F">
          <w:rPr>
            <w:rStyle w:val="af2"/>
            <w:rFonts w:ascii="Times New Roman" w:hAnsi="Times New Roman"/>
            <w:b/>
            <w:sz w:val="24"/>
            <w:szCs w:val="24"/>
          </w:rPr>
          <w:t>7.2.9.</w:t>
        </w:r>
        <w:r w:rsidR="002C4AE6" w:rsidRPr="00B7717F">
          <w:rPr>
            <w:lang w:val="en-US"/>
          </w:rPr>
          <w:tab/>
        </w:r>
        <w:r w:rsidR="002C4AE6" w:rsidRPr="00B7717F">
          <w:rPr>
            <w:rStyle w:val="af2"/>
            <w:rFonts w:ascii="Times New Roman" w:hAnsi="Times New Roman"/>
            <w:b/>
            <w:sz w:val="24"/>
            <w:szCs w:val="24"/>
          </w:rPr>
          <w:t>Системен журнал</w:t>
        </w:r>
        <w:r w:rsidR="002C4AE6" w:rsidRPr="00B7717F">
          <w:rPr>
            <w:webHidden/>
          </w:rPr>
          <w:tab/>
        </w:r>
        <w:r w:rsidRPr="00B7717F">
          <w:rPr>
            <w:webHidden/>
          </w:rPr>
          <w:fldChar w:fldCharType="begin"/>
        </w:r>
        <w:r w:rsidR="002C4AE6" w:rsidRPr="00B7717F">
          <w:rPr>
            <w:webHidden/>
          </w:rPr>
          <w:instrText xml:space="preserve"> PAGEREF _Toc511213192 \h </w:instrText>
        </w:r>
        <w:r w:rsidRPr="00B7717F">
          <w:rPr>
            <w:webHidden/>
          </w:rPr>
        </w:r>
        <w:r w:rsidRPr="00B7717F">
          <w:rPr>
            <w:webHidden/>
          </w:rPr>
          <w:fldChar w:fldCharType="separate"/>
        </w:r>
        <w:r w:rsidR="00C02F83" w:rsidRPr="00B7717F">
          <w:rPr>
            <w:webHidden/>
          </w:rPr>
          <w:t>4</w:t>
        </w:r>
        <w:r w:rsidR="00D43C85">
          <w:rPr>
            <w:webHidden/>
          </w:rPr>
          <w:t>1</w:t>
        </w:r>
        <w:r w:rsidRPr="00B7717F">
          <w:rPr>
            <w:webHidden/>
          </w:rPr>
          <w:fldChar w:fldCharType="end"/>
        </w:r>
      </w:hyperlink>
    </w:p>
    <w:p w:rsidR="002C4AE6" w:rsidRPr="00B7717F" w:rsidRDefault="005E5856" w:rsidP="00624A2E">
      <w:pPr>
        <w:pStyle w:val="31"/>
        <w:rPr>
          <w:lang w:val="en-US"/>
        </w:rPr>
      </w:pPr>
      <w:hyperlink w:anchor="_Toc511213193" w:history="1">
        <w:r w:rsidR="002C4AE6" w:rsidRPr="00B7717F">
          <w:rPr>
            <w:rStyle w:val="af2"/>
            <w:rFonts w:ascii="Times New Roman" w:hAnsi="Times New Roman"/>
            <w:b/>
            <w:sz w:val="24"/>
            <w:szCs w:val="24"/>
          </w:rPr>
          <w:t>7.2.10.</w:t>
        </w:r>
        <w:r w:rsidR="00E929B9">
          <w:rPr>
            <w:lang w:val="en-US"/>
          </w:rPr>
          <w:t xml:space="preserve"> </w:t>
        </w:r>
        <w:r w:rsidR="002C4AE6" w:rsidRPr="00B7717F">
          <w:rPr>
            <w:rStyle w:val="af2"/>
            <w:rFonts w:ascii="Times New Roman" w:hAnsi="Times New Roman"/>
            <w:b/>
            <w:sz w:val="24"/>
            <w:szCs w:val="24"/>
          </w:rPr>
          <w:t>Дизайн на бази данни и взаимодействие с тях</w:t>
        </w:r>
        <w:r w:rsidR="002C4AE6" w:rsidRPr="00B7717F">
          <w:rPr>
            <w:webHidden/>
          </w:rPr>
          <w:tab/>
        </w:r>
        <w:r w:rsidRPr="00B7717F">
          <w:rPr>
            <w:webHidden/>
          </w:rPr>
          <w:fldChar w:fldCharType="begin"/>
        </w:r>
        <w:r w:rsidR="002C4AE6" w:rsidRPr="00B7717F">
          <w:rPr>
            <w:webHidden/>
          </w:rPr>
          <w:instrText xml:space="preserve"> PAGEREF _Toc511213193 \h </w:instrText>
        </w:r>
        <w:r w:rsidRPr="00B7717F">
          <w:rPr>
            <w:webHidden/>
          </w:rPr>
        </w:r>
        <w:r w:rsidRPr="00B7717F">
          <w:rPr>
            <w:webHidden/>
          </w:rPr>
          <w:fldChar w:fldCharType="separate"/>
        </w:r>
        <w:r w:rsidR="00C02F83" w:rsidRPr="00B7717F">
          <w:rPr>
            <w:webHidden/>
          </w:rPr>
          <w:t>4</w:t>
        </w:r>
        <w:r w:rsidR="00D43C85">
          <w:rPr>
            <w:webHidden/>
          </w:rPr>
          <w:t>2</w:t>
        </w:r>
        <w:r w:rsidRPr="00B7717F">
          <w:rPr>
            <w:webHidden/>
          </w:rPr>
          <w:fldChar w:fldCharType="end"/>
        </w:r>
      </w:hyperlink>
    </w:p>
    <w:p w:rsidR="002C4AE6" w:rsidRPr="00B7717F" w:rsidRDefault="005E5856" w:rsidP="00624A2E">
      <w:pPr>
        <w:pStyle w:val="21"/>
        <w:rPr>
          <w:lang w:val="en-US"/>
        </w:rPr>
      </w:pPr>
      <w:hyperlink w:anchor="_Toc511213194" w:history="1">
        <w:r w:rsidR="002C4AE6" w:rsidRPr="00B7717F">
          <w:rPr>
            <w:rStyle w:val="af2"/>
            <w:rFonts w:ascii="Times New Roman" w:hAnsi="Times New Roman"/>
            <w:b/>
            <w:sz w:val="24"/>
            <w:szCs w:val="24"/>
          </w:rPr>
          <w:t>8.</w:t>
        </w:r>
        <w:r w:rsidR="002C4AE6" w:rsidRPr="00B7717F">
          <w:rPr>
            <w:lang w:val="en-US"/>
          </w:rPr>
          <w:tab/>
        </w:r>
        <w:r w:rsidR="002C4AE6" w:rsidRPr="00B7717F">
          <w:rPr>
            <w:rStyle w:val="af2"/>
            <w:rFonts w:ascii="Times New Roman" w:hAnsi="Times New Roman"/>
            <w:b/>
            <w:sz w:val="24"/>
            <w:szCs w:val="24"/>
          </w:rPr>
          <w:t>ИЗИСКВАНИЯ КЪМ ИЗПЪЛНЕНИЕТО НА ДЕЙНОСТИТЕ ПО ПРОЕКТА</w:t>
        </w:r>
        <w:r w:rsidR="002C4AE6" w:rsidRPr="00B7717F">
          <w:rPr>
            <w:webHidden/>
          </w:rPr>
          <w:tab/>
        </w:r>
        <w:r w:rsidRPr="00B7717F">
          <w:rPr>
            <w:webHidden/>
          </w:rPr>
          <w:fldChar w:fldCharType="begin"/>
        </w:r>
        <w:r w:rsidR="002C4AE6" w:rsidRPr="00B7717F">
          <w:rPr>
            <w:webHidden/>
          </w:rPr>
          <w:instrText xml:space="preserve"> PAGEREF _Toc511213194 \h </w:instrText>
        </w:r>
        <w:r w:rsidRPr="00B7717F">
          <w:rPr>
            <w:webHidden/>
          </w:rPr>
        </w:r>
        <w:r w:rsidRPr="00B7717F">
          <w:rPr>
            <w:webHidden/>
          </w:rPr>
          <w:fldChar w:fldCharType="separate"/>
        </w:r>
        <w:r w:rsidR="00C02F83" w:rsidRPr="00B7717F">
          <w:rPr>
            <w:webHidden/>
          </w:rPr>
          <w:t>4</w:t>
        </w:r>
        <w:r w:rsidR="00D43C85">
          <w:rPr>
            <w:webHidden/>
          </w:rPr>
          <w:t>2</w:t>
        </w:r>
        <w:r w:rsidRPr="00B7717F">
          <w:rPr>
            <w:webHidden/>
          </w:rPr>
          <w:fldChar w:fldCharType="end"/>
        </w:r>
      </w:hyperlink>
    </w:p>
    <w:p w:rsidR="002C4AE6" w:rsidRPr="00B7717F" w:rsidRDefault="005E5856" w:rsidP="00624A2E">
      <w:pPr>
        <w:pStyle w:val="21"/>
        <w:ind w:firstLine="0"/>
        <w:rPr>
          <w:noProof/>
          <w:lang w:val="en-US"/>
        </w:rPr>
      </w:pPr>
      <w:hyperlink w:anchor="_Toc511213195" w:history="1">
        <w:r w:rsidR="002C4AE6" w:rsidRPr="00B7717F">
          <w:rPr>
            <w:rStyle w:val="af2"/>
            <w:rFonts w:ascii="Times New Roman" w:hAnsi="Times New Roman"/>
            <w:b/>
            <w:i/>
            <w:noProof/>
            <w:sz w:val="24"/>
            <w:szCs w:val="24"/>
          </w:rPr>
          <w:t>8.1.</w:t>
        </w:r>
        <w:r w:rsidR="002C4AE6" w:rsidRPr="00B7717F">
          <w:rPr>
            <w:noProof/>
            <w:lang w:val="en-US"/>
          </w:rPr>
          <w:tab/>
        </w:r>
        <w:r w:rsidR="002C4AE6" w:rsidRPr="00B7717F">
          <w:rPr>
            <w:rStyle w:val="af2"/>
            <w:rFonts w:ascii="Times New Roman" w:hAnsi="Times New Roman"/>
            <w:b/>
            <w:noProof/>
            <w:sz w:val="24"/>
            <w:szCs w:val="24"/>
          </w:rPr>
          <w:t xml:space="preserve">Дейност 1 </w:t>
        </w:r>
        <w:r w:rsidR="002C4AE6" w:rsidRPr="00B7717F">
          <w:rPr>
            <w:rStyle w:val="af2"/>
            <w:rFonts w:ascii="Times New Roman" w:hAnsi="Times New Roman"/>
            <w:i/>
            <w:noProof/>
            <w:sz w:val="24"/>
            <w:szCs w:val="24"/>
          </w:rPr>
          <w:t>Разработка на модул за трансгранична комуникация, базирана на информацията, получена от АИС на Община Стражица</w:t>
        </w:r>
        <w:r w:rsidR="002C4AE6" w:rsidRPr="00B7717F">
          <w:rPr>
            <w:noProof/>
            <w:webHidden/>
          </w:rPr>
          <w:tab/>
        </w:r>
        <w:r w:rsidRPr="00B7717F">
          <w:rPr>
            <w:noProof/>
            <w:webHidden/>
          </w:rPr>
          <w:fldChar w:fldCharType="begin"/>
        </w:r>
        <w:r w:rsidR="002C4AE6" w:rsidRPr="00B7717F">
          <w:rPr>
            <w:noProof/>
            <w:webHidden/>
          </w:rPr>
          <w:instrText xml:space="preserve"> PAGEREF _Toc511213195 \h </w:instrText>
        </w:r>
        <w:r w:rsidRPr="00B7717F">
          <w:rPr>
            <w:noProof/>
            <w:webHidden/>
          </w:rPr>
        </w:r>
        <w:r w:rsidRPr="00B7717F">
          <w:rPr>
            <w:noProof/>
            <w:webHidden/>
          </w:rPr>
          <w:fldChar w:fldCharType="separate"/>
        </w:r>
        <w:r w:rsidR="00C02F83" w:rsidRPr="00B7717F">
          <w:rPr>
            <w:noProof/>
            <w:webHidden/>
          </w:rPr>
          <w:t>4</w:t>
        </w:r>
        <w:r w:rsidR="00D43C85">
          <w:rPr>
            <w:noProof/>
            <w:webHidden/>
          </w:rPr>
          <w:t>2</w:t>
        </w:r>
        <w:r w:rsidRPr="00B7717F">
          <w:rPr>
            <w:noProof/>
            <w:webHidden/>
          </w:rPr>
          <w:fldChar w:fldCharType="end"/>
        </w:r>
      </w:hyperlink>
    </w:p>
    <w:p w:rsidR="002C4AE6" w:rsidRPr="00B7717F" w:rsidRDefault="005E5856" w:rsidP="00624A2E">
      <w:pPr>
        <w:pStyle w:val="31"/>
        <w:rPr>
          <w:lang w:val="en-US"/>
        </w:rPr>
      </w:pPr>
      <w:hyperlink w:anchor="_Toc511213196" w:history="1">
        <w:r w:rsidR="002C4AE6" w:rsidRPr="00B7717F">
          <w:rPr>
            <w:rStyle w:val="af2"/>
            <w:rFonts w:ascii="Times New Roman" w:hAnsi="Times New Roman"/>
            <w:b/>
            <w:i/>
            <w:sz w:val="24"/>
            <w:szCs w:val="24"/>
          </w:rPr>
          <w:t>8.1.1.</w:t>
        </w:r>
        <w:r w:rsidR="002C4AE6" w:rsidRPr="00B7717F">
          <w:rPr>
            <w:lang w:val="en-US"/>
          </w:rPr>
          <w:tab/>
        </w:r>
        <w:r w:rsidR="002C4AE6" w:rsidRPr="00B7717F">
          <w:rPr>
            <w:rStyle w:val="af2"/>
            <w:rFonts w:ascii="Times New Roman" w:hAnsi="Times New Roman"/>
            <w:b/>
            <w:sz w:val="24"/>
            <w:szCs w:val="24"/>
          </w:rPr>
          <w:t>Описание на дейността</w:t>
        </w:r>
        <w:r w:rsidR="002C4AE6" w:rsidRPr="00B7717F">
          <w:rPr>
            <w:webHidden/>
          </w:rPr>
          <w:tab/>
        </w:r>
        <w:r w:rsidRPr="00B7717F">
          <w:rPr>
            <w:webHidden/>
          </w:rPr>
          <w:fldChar w:fldCharType="begin"/>
        </w:r>
        <w:r w:rsidR="002C4AE6" w:rsidRPr="00B7717F">
          <w:rPr>
            <w:webHidden/>
          </w:rPr>
          <w:instrText xml:space="preserve"> PAGEREF _Toc511213196 \h </w:instrText>
        </w:r>
        <w:r w:rsidRPr="00B7717F">
          <w:rPr>
            <w:webHidden/>
          </w:rPr>
        </w:r>
        <w:r w:rsidRPr="00B7717F">
          <w:rPr>
            <w:webHidden/>
          </w:rPr>
          <w:fldChar w:fldCharType="separate"/>
        </w:r>
        <w:r w:rsidR="00C02F83" w:rsidRPr="00B7717F">
          <w:rPr>
            <w:webHidden/>
          </w:rPr>
          <w:t>4</w:t>
        </w:r>
        <w:r w:rsidR="00D43C85">
          <w:rPr>
            <w:webHidden/>
          </w:rPr>
          <w:t>2</w:t>
        </w:r>
        <w:r w:rsidRPr="00B7717F">
          <w:rPr>
            <w:webHidden/>
          </w:rPr>
          <w:fldChar w:fldCharType="end"/>
        </w:r>
      </w:hyperlink>
    </w:p>
    <w:p w:rsidR="002C4AE6" w:rsidRPr="00B7717F" w:rsidRDefault="005E5856" w:rsidP="00624A2E">
      <w:pPr>
        <w:pStyle w:val="31"/>
        <w:rPr>
          <w:lang w:val="en-US"/>
        </w:rPr>
      </w:pPr>
      <w:hyperlink w:anchor="_Toc511213197" w:history="1">
        <w:r w:rsidR="002C4AE6" w:rsidRPr="00B7717F">
          <w:rPr>
            <w:rStyle w:val="af2"/>
            <w:rFonts w:ascii="Times New Roman" w:hAnsi="Times New Roman"/>
            <w:b/>
            <w:sz w:val="24"/>
            <w:szCs w:val="24"/>
          </w:rPr>
          <w:t>8.1.2.</w:t>
        </w:r>
        <w:r w:rsidR="002C4AE6" w:rsidRPr="00B7717F">
          <w:rPr>
            <w:lang w:val="en-US"/>
          </w:rPr>
          <w:tab/>
        </w:r>
        <w:r w:rsidR="002C4AE6" w:rsidRPr="00B7717F">
          <w:rPr>
            <w:rStyle w:val="af2"/>
            <w:rFonts w:ascii="Times New Roman" w:hAnsi="Times New Roman"/>
            <w:b/>
            <w:sz w:val="24"/>
            <w:szCs w:val="24"/>
          </w:rPr>
          <w:t>Изисквания към изпълнение на дейността</w:t>
        </w:r>
        <w:r w:rsidR="002C4AE6" w:rsidRPr="00B7717F">
          <w:rPr>
            <w:webHidden/>
          </w:rPr>
          <w:tab/>
        </w:r>
        <w:r w:rsidRPr="00B7717F">
          <w:rPr>
            <w:webHidden/>
          </w:rPr>
          <w:fldChar w:fldCharType="begin"/>
        </w:r>
        <w:r w:rsidR="002C4AE6" w:rsidRPr="00B7717F">
          <w:rPr>
            <w:webHidden/>
          </w:rPr>
          <w:instrText xml:space="preserve"> PAGEREF _Toc511213197 \h </w:instrText>
        </w:r>
        <w:r w:rsidRPr="00B7717F">
          <w:rPr>
            <w:webHidden/>
          </w:rPr>
        </w:r>
        <w:r w:rsidRPr="00B7717F">
          <w:rPr>
            <w:webHidden/>
          </w:rPr>
          <w:fldChar w:fldCharType="separate"/>
        </w:r>
        <w:r w:rsidR="00C02F83" w:rsidRPr="00B7717F">
          <w:rPr>
            <w:webHidden/>
          </w:rPr>
          <w:t>4</w:t>
        </w:r>
        <w:r w:rsidR="00D43C85">
          <w:rPr>
            <w:webHidden/>
          </w:rPr>
          <w:t>3</w:t>
        </w:r>
        <w:r w:rsidRPr="00B7717F">
          <w:rPr>
            <w:webHidden/>
          </w:rPr>
          <w:fldChar w:fldCharType="end"/>
        </w:r>
      </w:hyperlink>
    </w:p>
    <w:p w:rsidR="002C4AE6" w:rsidRPr="00B7717F" w:rsidRDefault="005E5856" w:rsidP="00624A2E">
      <w:pPr>
        <w:pStyle w:val="31"/>
        <w:rPr>
          <w:lang w:val="en-US"/>
        </w:rPr>
      </w:pPr>
      <w:hyperlink w:anchor="_Toc511213198" w:history="1">
        <w:r w:rsidR="002C4AE6" w:rsidRPr="00B7717F">
          <w:rPr>
            <w:rStyle w:val="af2"/>
            <w:rFonts w:ascii="Times New Roman" w:hAnsi="Times New Roman"/>
            <w:b/>
            <w:sz w:val="24"/>
            <w:szCs w:val="24"/>
          </w:rPr>
          <w:t>8.1.3.</w:t>
        </w:r>
        <w:r w:rsidR="002C4AE6" w:rsidRPr="00B7717F">
          <w:rPr>
            <w:lang w:val="en-US"/>
          </w:rPr>
          <w:tab/>
        </w:r>
        <w:r w:rsidR="002C4AE6" w:rsidRPr="00B7717F">
          <w:rPr>
            <w:rStyle w:val="af2"/>
            <w:rFonts w:ascii="Times New Roman" w:hAnsi="Times New Roman"/>
            <w:b/>
            <w:sz w:val="24"/>
            <w:szCs w:val="24"/>
          </w:rPr>
          <w:t>Очаквани резултати</w:t>
        </w:r>
        <w:r w:rsidR="002C4AE6" w:rsidRPr="00B7717F">
          <w:rPr>
            <w:webHidden/>
          </w:rPr>
          <w:tab/>
        </w:r>
        <w:r w:rsidRPr="00B7717F">
          <w:rPr>
            <w:webHidden/>
          </w:rPr>
          <w:fldChar w:fldCharType="begin"/>
        </w:r>
        <w:r w:rsidR="002C4AE6" w:rsidRPr="00B7717F">
          <w:rPr>
            <w:webHidden/>
          </w:rPr>
          <w:instrText xml:space="preserve"> PAGEREF _Toc511213198 \h </w:instrText>
        </w:r>
        <w:r w:rsidRPr="00B7717F">
          <w:rPr>
            <w:webHidden/>
          </w:rPr>
        </w:r>
        <w:r w:rsidRPr="00B7717F">
          <w:rPr>
            <w:webHidden/>
          </w:rPr>
          <w:fldChar w:fldCharType="separate"/>
        </w:r>
        <w:r w:rsidR="00C02F83" w:rsidRPr="00B7717F">
          <w:rPr>
            <w:webHidden/>
          </w:rPr>
          <w:t>4</w:t>
        </w:r>
        <w:r w:rsidR="00D43C85">
          <w:rPr>
            <w:webHidden/>
          </w:rPr>
          <w:t>3</w:t>
        </w:r>
        <w:r w:rsidRPr="00B7717F">
          <w:rPr>
            <w:webHidden/>
          </w:rPr>
          <w:fldChar w:fldCharType="end"/>
        </w:r>
      </w:hyperlink>
    </w:p>
    <w:p w:rsidR="002C4AE6" w:rsidRPr="00B7717F" w:rsidRDefault="005E5856" w:rsidP="00624A2E">
      <w:pPr>
        <w:pStyle w:val="21"/>
        <w:ind w:firstLine="0"/>
        <w:rPr>
          <w:noProof/>
          <w:lang w:val="en-US"/>
        </w:rPr>
      </w:pPr>
      <w:hyperlink w:anchor="_Toc511213199" w:history="1">
        <w:r w:rsidR="002C4AE6" w:rsidRPr="00624A2E">
          <w:rPr>
            <w:rStyle w:val="af2"/>
            <w:rFonts w:ascii="Times New Roman" w:hAnsi="Times New Roman"/>
            <w:b/>
            <w:i/>
            <w:noProof/>
            <w:sz w:val="24"/>
            <w:szCs w:val="24"/>
          </w:rPr>
          <w:t>8.2.</w:t>
        </w:r>
        <w:r w:rsidR="002C4AE6" w:rsidRPr="00624A2E">
          <w:rPr>
            <w:b/>
            <w:noProof/>
            <w:lang w:val="en-US"/>
          </w:rPr>
          <w:tab/>
        </w:r>
        <w:r w:rsidR="002C4AE6" w:rsidRPr="00624A2E">
          <w:rPr>
            <w:rStyle w:val="af2"/>
            <w:rFonts w:ascii="Times New Roman" w:hAnsi="Times New Roman"/>
            <w:b/>
            <w:noProof/>
            <w:sz w:val="24"/>
            <w:szCs w:val="24"/>
          </w:rPr>
          <w:t xml:space="preserve">Дейност 2 </w:t>
        </w:r>
        <w:r w:rsidR="002C4AE6" w:rsidRPr="00624A2E">
          <w:rPr>
            <w:rStyle w:val="af2"/>
            <w:rFonts w:ascii="Times New Roman" w:hAnsi="Times New Roman"/>
            <w:b/>
            <w:i/>
            <w:noProof/>
            <w:sz w:val="24"/>
            <w:szCs w:val="24"/>
          </w:rPr>
          <w:t>Разработка на модул за комуникация между частни лица (НПО, частни компании, граждани) от двете общини, партньори по проекта)</w:t>
        </w:r>
        <w:r w:rsidR="002C4AE6" w:rsidRPr="00B7717F">
          <w:rPr>
            <w:noProof/>
            <w:webHidden/>
          </w:rPr>
          <w:tab/>
        </w:r>
        <w:r w:rsidRPr="00B7717F">
          <w:rPr>
            <w:noProof/>
            <w:webHidden/>
          </w:rPr>
          <w:fldChar w:fldCharType="begin"/>
        </w:r>
        <w:r w:rsidR="002C4AE6" w:rsidRPr="00B7717F">
          <w:rPr>
            <w:noProof/>
            <w:webHidden/>
          </w:rPr>
          <w:instrText xml:space="preserve"> PAGEREF _Toc511213199 \h </w:instrText>
        </w:r>
        <w:r w:rsidRPr="00B7717F">
          <w:rPr>
            <w:noProof/>
            <w:webHidden/>
          </w:rPr>
        </w:r>
        <w:r w:rsidRPr="00B7717F">
          <w:rPr>
            <w:noProof/>
            <w:webHidden/>
          </w:rPr>
          <w:fldChar w:fldCharType="separate"/>
        </w:r>
        <w:r w:rsidR="00C02F83" w:rsidRPr="00B7717F">
          <w:rPr>
            <w:noProof/>
            <w:webHidden/>
          </w:rPr>
          <w:t>4</w:t>
        </w:r>
        <w:r w:rsidR="00D43C85">
          <w:rPr>
            <w:noProof/>
            <w:webHidden/>
          </w:rPr>
          <w:t>3</w:t>
        </w:r>
        <w:r w:rsidRPr="00B7717F">
          <w:rPr>
            <w:noProof/>
            <w:webHidden/>
          </w:rPr>
          <w:fldChar w:fldCharType="end"/>
        </w:r>
      </w:hyperlink>
    </w:p>
    <w:p w:rsidR="002C4AE6" w:rsidRPr="00B7717F" w:rsidRDefault="005E5856" w:rsidP="00624A2E">
      <w:pPr>
        <w:pStyle w:val="31"/>
        <w:rPr>
          <w:lang w:val="en-US"/>
        </w:rPr>
      </w:pPr>
      <w:hyperlink w:anchor="_Toc511213200" w:history="1">
        <w:r w:rsidR="002C4AE6" w:rsidRPr="00B7717F">
          <w:rPr>
            <w:rStyle w:val="af2"/>
            <w:rFonts w:ascii="Times New Roman" w:hAnsi="Times New Roman"/>
            <w:b/>
            <w:sz w:val="24"/>
            <w:szCs w:val="24"/>
          </w:rPr>
          <w:t>8.2.1</w:t>
        </w:r>
        <w:r w:rsidR="002C4AE6" w:rsidRPr="00B7717F">
          <w:rPr>
            <w:lang w:val="en-US"/>
          </w:rPr>
          <w:tab/>
        </w:r>
        <w:r w:rsidR="002C4AE6" w:rsidRPr="00B7717F">
          <w:rPr>
            <w:rStyle w:val="af2"/>
            <w:rFonts w:ascii="Times New Roman" w:hAnsi="Times New Roman"/>
            <w:b/>
            <w:sz w:val="24"/>
            <w:szCs w:val="24"/>
          </w:rPr>
          <w:t>Описание на дейността</w:t>
        </w:r>
        <w:r w:rsidR="002C4AE6" w:rsidRPr="00B7717F">
          <w:rPr>
            <w:webHidden/>
          </w:rPr>
          <w:tab/>
        </w:r>
        <w:r w:rsidRPr="00B7717F">
          <w:rPr>
            <w:webHidden/>
          </w:rPr>
          <w:fldChar w:fldCharType="begin"/>
        </w:r>
        <w:r w:rsidR="002C4AE6" w:rsidRPr="00B7717F">
          <w:rPr>
            <w:webHidden/>
          </w:rPr>
          <w:instrText xml:space="preserve"> PAGEREF _Toc511213200 \h </w:instrText>
        </w:r>
        <w:r w:rsidRPr="00B7717F">
          <w:rPr>
            <w:webHidden/>
          </w:rPr>
        </w:r>
        <w:r w:rsidRPr="00B7717F">
          <w:rPr>
            <w:webHidden/>
          </w:rPr>
          <w:fldChar w:fldCharType="separate"/>
        </w:r>
        <w:r w:rsidR="00C02F83" w:rsidRPr="00B7717F">
          <w:rPr>
            <w:webHidden/>
          </w:rPr>
          <w:t>4</w:t>
        </w:r>
        <w:r w:rsidR="00D43C85">
          <w:rPr>
            <w:webHidden/>
          </w:rPr>
          <w:t>3</w:t>
        </w:r>
        <w:r w:rsidRPr="00B7717F">
          <w:rPr>
            <w:webHidden/>
          </w:rPr>
          <w:fldChar w:fldCharType="end"/>
        </w:r>
      </w:hyperlink>
    </w:p>
    <w:p w:rsidR="002C4AE6" w:rsidRPr="00B7717F" w:rsidRDefault="005E5856" w:rsidP="00624A2E">
      <w:pPr>
        <w:pStyle w:val="31"/>
        <w:rPr>
          <w:lang w:val="en-US"/>
        </w:rPr>
      </w:pPr>
      <w:hyperlink w:anchor="_Toc511213201" w:history="1">
        <w:r w:rsidR="002C4AE6" w:rsidRPr="00B7717F">
          <w:rPr>
            <w:rStyle w:val="af2"/>
            <w:rFonts w:ascii="Times New Roman" w:hAnsi="Times New Roman"/>
            <w:b/>
            <w:sz w:val="24"/>
            <w:szCs w:val="24"/>
          </w:rPr>
          <w:t>8.2.2</w:t>
        </w:r>
        <w:r w:rsidR="002C4AE6" w:rsidRPr="00B7717F">
          <w:rPr>
            <w:lang w:val="en-US"/>
          </w:rPr>
          <w:tab/>
        </w:r>
        <w:r w:rsidR="002C4AE6" w:rsidRPr="00B7717F">
          <w:rPr>
            <w:rStyle w:val="af2"/>
            <w:rFonts w:ascii="Times New Roman" w:hAnsi="Times New Roman"/>
            <w:b/>
            <w:sz w:val="24"/>
            <w:szCs w:val="24"/>
          </w:rPr>
          <w:t>Изисквания към изпълнение на дейността</w:t>
        </w:r>
        <w:r w:rsidR="002C4AE6" w:rsidRPr="00B7717F">
          <w:rPr>
            <w:webHidden/>
          </w:rPr>
          <w:tab/>
        </w:r>
        <w:r w:rsidRPr="00B7717F">
          <w:rPr>
            <w:webHidden/>
          </w:rPr>
          <w:fldChar w:fldCharType="begin"/>
        </w:r>
        <w:r w:rsidR="002C4AE6" w:rsidRPr="00B7717F">
          <w:rPr>
            <w:webHidden/>
          </w:rPr>
          <w:instrText xml:space="preserve"> PAGEREF _Toc511213201 \h </w:instrText>
        </w:r>
        <w:r w:rsidRPr="00B7717F">
          <w:rPr>
            <w:webHidden/>
          </w:rPr>
        </w:r>
        <w:r w:rsidRPr="00B7717F">
          <w:rPr>
            <w:webHidden/>
          </w:rPr>
          <w:fldChar w:fldCharType="separate"/>
        </w:r>
        <w:r w:rsidR="00C02F83" w:rsidRPr="00B7717F">
          <w:rPr>
            <w:webHidden/>
          </w:rPr>
          <w:t>4</w:t>
        </w:r>
        <w:r w:rsidR="00D43C85">
          <w:rPr>
            <w:webHidden/>
          </w:rPr>
          <w:t>4</w:t>
        </w:r>
        <w:r w:rsidRPr="00B7717F">
          <w:rPr>
            <w:webHidden/>
          </w:rPr>
          <w:fldChar w:fldCharType="end"/>
        </w:r>
      </w:hyperlink>
    </w:p>
    <w:p w:rsidR="002C4AE6" w:rsidRPr="00B7717F" w:rsidRDefault="005E5856" w:rsidP="00624A2E">
      <w:pPr>
        <w:pStyle w:val="31"/>
        <w:rPr>
          <w:lang w:val="en-US"/>
        </w:rPr>
      </w:pPr>
      <w:hyperlink w:anchor="_Toc511213202" w:history="1">
        <w:r w:rsidR="002C4AE6" w:rsidRPr="00B7717F">
          <w:rPr>
            <w:rStyle w:val="af2"/>
            <w:rFonts w:ascii="Times New Roman" w:hAnsi="Times New Roman"/>
            <w:b/>
            <w:sz w:val="24"/>
            <w:szCs w:val="24"/>
          </w:rPr>
          <w:t>8.2.3</w:t>
        </w:r>
        <w:r w:rsidR="002C4AE6" w:rsidRPr="00B7717F">
          <w:rPr>
            <w:lang w:val="en-US"/>
          </w:rPr>
          <w:tab/>
        </w:r>
        <w:r w:rsidR="002C4AE6" w:rsidRPr="00B7717F">
          <w:rPr>
            <w:rStyle w:val="af2"/>
            <w:rFonts w:ascii="Times New Roman" w:hAnsi="Times New Roman"/>
            <w:b/>
            <w:sz w:val="24"/>
            <w:szCs w:val="24"/>
          </w:rPr>
          <w:t>Очаквани резултати</w:t>
        </w:r>
        <w:r w:rsidR="002C4AE6" w:rsidRPr="00B7717F">
          <w:rPr>
            <w:webHidden/>
          </w:rPr>
          <w:tab/>
        </w:r>
        <w:r w:rsidRPr="00B7717F">
          <w:rPr>
            <w:webHidden/>
          </w:rPr>
          <w:fldChar w:fldCharType="begin"/>
        </w:r>
        <w:r w:rsidR="002C4AE6" w:rsidRPr="00B7717F">
          <w:rPr>
            <w:webHidden/>
          </w:rPr>
          <w:instrText xml:space="preserve"> PAGEREF _Toc511213202 \h </w:instrText>
        </w:r>
        <w:r w:rsidRPr="00B7717F">
          <w:rPr>
            <w:webHidden/>
          </w:rPr>
        </w:r>
        <w:r w:rsidRPr="00B7717F">
          <w:rPr>
            <w:webHidden/>
          </w:rPr>
          <w:fldChar w:fldCharType="separate"/>
        </w:r>
        <w:r w:rsidR="00C02F83" w:rsidRPr="00B7717F">
          <w:rPr>
            <w:webHidden/>
          </w:rPr>
          <w:t>4</w:t>
        </w:r>
        <w:r w:rsidR="00D43C85">
          <w:rPr>
            <w:webHidden/>
          </w:rPr>
          <w:t>4</w:t>
        </w:r>
        <w:r w:rsidRPr="00B7717F">
          <w:rPr>
            <w:webHidden/>
          </w:rPr>
          <w:fldChar w:fldCharType="end"/>
        </w:r>
      </w:hyperlink>
    </w:p>
    <w:p w:rsidR="002C4AE6" w:rsidRPr="00B7717F" w:rsidRDefault="005E5856" w:rsidP="00624A2E">
      <w:pPr>
        <w:pStyle w:val="21"/>
        <w:ind w:firstLine="0"/>
        <w:rPr>
          <w:noProof/>
          <w:lang w:val="en-US"/>
        </w:rPr>
      </w:pPr>
      <w:hyperlink w:anchor="_Toc511213203" w:history="1">
        <w:r w:rsidR="002C4AE6" w:rsidRPr="00B7717F">
          <w:rPr>
            <w:rStyle w:val="af2"/>
            <w:rFonts w:ascii="Times New Roman" w:hAnsi="Times New Roman"/>
            <w:b/>
            <w:i/>
            <w:noProof/>
            <w:sz w:val="24"/>
            <w:szCs w:val="24"/>
          </w:rPr>
          <w:t>8.3.</w:t>
        </w:r>
        <w:r w:rsidR="002C4AE6" w:rsidRPr="00B7717F">
          <w:rPr>
            <w:noProof/>
            <w:lang w:val="en-US"/>
          </w:rPr>
          <w:tab/>
        </w:r>
        <w:r w:rsidR="002C4AE6" w:rsidRPr="00B7717F">
          <w:rPr>
            <w:rStyle w:val="af2"/>
            <w:rFonts w:ascii="Times New Roman" w:hAnsi="Times New Roman"/>
            <w:b/>
            <w:noProof/>
            <w:sz w:val="24"/>
            <w:szCs w:val="24"/>
          </w:rPr>
          <w:t xml:space="preserve">Дейност 3 </w:t>
        </w:r>
        <w:r w:rsidR="002C4AE6" w:rsidRPr="00624A2E">
          <w:rPr>
            <w:rStyle w:val="af2"/>
            <w:rFonts w:ascii="Times New Roman" w:hAnsi="Times New Roman"/>
            <w:b/>
            <w:i/>
            <w:noProof/>
            <w:sz w:val="24"/>
            <w:szCs w:val="24"/>
          </w:rPr>
          <w:t>Инсталиране на пилотен модул, който ще осигури автоматичен превод от български език на румънски език и обратно</w:t>
        </w:r>
        <w:r w:rsidR="002C4AE6" w:rsidRPr="00B7717F">
          <w:rPr>
            <w:noProof/>
            <w:webHidden/>
          </w:rPr>
          <w:tab/>
        </w:r>
        <w:r w:rsidRPr="00B7717F">
          <w:rPr>
            <w:noProof/>
            <w:webHidden/>
          </w:rPr>
          <w:fldChar w:fldCharType="begin"/>
        </w:r>
        <w:r w:rsidR="002C4AE6" w:rsidRPr="00B7717F">
          <w:rPr>
            <w:noProof/>
            <w:webHidden/>
          </w:rPr>
          <w:instrText xml:space="preserve"> PAGEREF _Toc511213203 \h </w:instrText>
        </w:r>
        <w:r w:rsidRPr="00B7717F">
          <w:rPr>
            <w:noProof/>
            <w:webHidden/>
          </w:rPr>
        </w:r>
        <w:r w:rsidRPr="00B7717F">
          <w:rPr>
            <w:noProof/>
            <w:webHidden/>
          </w:rPr>
          <w:fldChar w:fldCharType="separate"/>
        </w:r>
        <w:r w:rsidR="00C02F83" w:rsidRPr="00B7717F">
          <w:rPr>
            <w:noProof/>
            <w:webHidden/>
          </w:rPr>
          <w:t>4</w:t>
        </w:r>
        <w:r w:rsidR="00D43C85">
          <w:rPr>
            <w:noProof/>
            <w:webHidden/>
          </w:rPr>
          <w:t>4</w:t>
        </w:r>
        <w:r w:rsidRPr="00B7717F">
          <w:rPr>
            <w:noProof/>
            <w:webHidden/>
          </w:rPr>
          <w:fldChar w:fldCharType="end"/>
        </w:r>
      </w:hyperlink>
    </w:p>
    <w:p w:rsidR="002C4AE6" w:rsidRPr="00B7717F" w:rsidRDefault="005E5856" w:rsidP="00624A2E">
      <w:pPr>
        <w:pStyle w:val="31"/>
        <w:rPr>
          <w:lang w:val="en-US"/>
        </w:rPr>
      </w:pPr>
      <w:hyperlink w:anchor="_Toc511213204" w:history="1">
        <w:r w:rsidR="002C4AE6" w:rsidRPr="00B7717F">
          <w:rPr>
            <w:rStyle w:val="af2"/>
            <w:rFonts w:ascii="Times New Roman" w:hAnsi="Times New Roman"/>
            <w:b/>
            <w:sz w:val="24"/>
            <w:szCs w:val="24"/>
          </w:rPr>
          <w:t>8.3.1</w:t>
        </w:r>
        <w:r w:rsidR="002C4AE6" w:rsidRPr="00B7717F">
          <w:rPr>
            <w:lang w:val="en-US"/>
          </w:rPr>
          <w:tab/>
        </w:r>
        <w:r w:rsidR="002C4AE6" w:rsidRPr="00B7717F">
          <w:rPr>
            <w:rStyle w:val="af2"/>
            <w:rFonts w:ascii="Times New Roman" w:hAnsi="Times New Roman"/>
            <w:b/>
            <w:sz w:val="24"/>
            <w:szCs w:val="24"/>
          </w:rPr>
          <w:t>Описание на дейността</w:t>
        </w:r>
        <w:r w:rsidR="002C4AE6" w:rsidRPr="00B7717F">
          <w:rPr>
            <w:webHidden/>
          </w:rPr>
          <w:tab/>
        </w:r>
        <w:r w:rsidRPr="00B7717F">
          <w:rPr>
            <w:webHidden/>
          </w:rPr>
          <w:fldChar w:fldCharType="begin"/>
        </w:r>
        <w:r w:rsidR="002C4AE6" w:rsidRPr="00B7717F">
          <w:rPr>
            <w:webHidden/>
          </w:rPr>
          <w:instrText xml:space="preserve"> PAGEREF _Toc511213204 \h </w:instrText>
        </w:r>
        <w:r w:rsidRPr="00B7717F">
          <w:rPr>
            <w:webHidden/>
          </w:rPr>
        </w:r>
        <w:r w:rsidRPr="00B7717F">
          <w:rPr>
            <w:webHidden/>
          </w:rPr>
          <w:fldChar w:fldCharType="separate"/>
        </w:r>
        <w:r w:rsidR="00C02F83" w:rsidRPr="00B7717F">
          <w:rPr>
            <w:webHidden/>
          </w:rPr>
          <w:t>4</w:t>
        </w:r>
        <w:r w:rsidR="00D43C85">
          <w:rPr>
            <w:webHidden/>
          </w:rPr>
          <w:t>4</w:t>
        </w:r>
        <w:r w:rsidRPr="00B7717F">
          <w:rPr>
            <w:webHidden/>
          </w:rPr>
          <w:fldChar w:fldCharType="end"/>
        </w:r>
      </w:hyperlink>
    </w:p>
    <w:p w:rsidR="002C4AE6" w:rsidRPr="00B7717F" w:rsidRDefault="005E5856" w:rsidP="00624A2E">
      <w:pPr>
        <w:pStyle w:val="31"/>
        <w:rPr>
          <w:lang w:val="en-US"/>
        </w:rPr>
      </w:pPr>
      <w:hyperlink w:anchor="_Toc511213205" w:history="1">
        <w:r w:rsidR="002C4AE6" w:rsidRPr="00B7717F">
          <w:rPr>
            <w:rStyle w:val="af2"/>
            <w:rFonts w:ascii="Times New Roman" w:hAnsi="Times New Roman"/>
            <w:b/>
            <w:sz w:val="24"/>
            <w:szCs w:val="24"/>
          </w:rPr>
          <w:t>8.3.2.</w:t>
        </w:r>
        <w:r w:rsidR="002C4AE6" w:rsidRPr="00B7717F">
          <w:rPr>
            <w:lang w:val="en-US"/>
          </w:rPr>
          <w:tab/>
        </w:r>
        <w:r w:rsidR="002C4AE6" w:rsidRPr="00B7717F">
          <w:rPr>
            <w:rStyle w:val="af2"/>
            <w:rFonts w:ascii="Times New Roman" w:hAnsi="Times New Roman"/>
            <w:b/>
            <w:sz w:val="24"/>
            <w:szCs w:val="24"/>
          </w:rPr>
          <w:t>Изисквания към изпълнение на дейността</w:t>
        </w:r>
        <w:r w:rsidR="002C4AE6" w:rsidRPr="00B7717F">
          <w:rPr>
            <w:webHidden/>
          </w:rPr>
          <w:tab/>
        </w:r>
        <w:r w:rsidRPr="00B7717F">
          <w:rPr>
            <w:webHidden/>
          </w:rPr>
          <w:fldChar w:fldCharType="begin"/>
        </w:r>
        <w:r w:rsidR="002C4AE6" w:rsidRPr="00B7717F">
          <w:rPr>
            <w:webHidden/>
          </w:rPr>
          <w:instrText xml:space="preserve"> PAGEREF _Toc511213205 \h </w:instrText>
        </w:r>
        <w:r w:rsidRPr="00B7717F">
          <w:rPr>
            <w:webHidden/>
          </w:rPr>
        </w:r>
        <w:r w:rsidRPr="00B7717F">
          <w:rPr>
            <w:webHidden/>
          </w:rPr>
          <w:fldChar w:fldCharType="separate"/>
        </w:r>
        <w:r w:rsidR="00C02F83" w:rsidRPr="00B7717F">
          <w:rPr>
            <w:webHidden/>
          </w:rPr>
          <w:t>4</w:t>
        </w:r>
        <w:r w:rsidR="00B369D1">
          <w:rPr>
            <w:webHidden/>
          </w:rPr>
          <w:t>4</w:t>
        </w:r>
        <w:r w:rsidRPr="00B7717F">
          <w:rPr>
            <w:webHidden/>
          </w:rPr>
          <w:fldChar w:fldCharType="end"/>
        </w:r>
      </w:hyperlink>
    </w:p>
    <w:p w:rsidR="002C4AE6" w:rsidRPr="00B7717F" w:rsidRDefault="005E5856" w:rsidP="00624A2E">
      <w:pPr>
        <w:pStyle w:val="31"/>
        <w:rPr>
          <w:lang w:val="en-US"/>
        </w:rPr>
      </w:pPr>
      <w:hyperlink w:anchor="_Toc511213206" w:history="1">
        <w:r w:rsidR="002C4AE6" w:rsidRPr="00B7717F">
          <w:rPr>
            <w:rStyle w:val="af2"/>
            <w:rFonts w:ascii="Times New Roman" w:hAnsi="Times New Roman"/>
            <w:b/>
            <w:sz w:val="24"/>
            <w:szCs w:val="24"/>
          </w:rPr>
          <w:t>8.3.2</w:t>
        </w:r>
        <w:r w:rsidR="002C4AE6" w:rsidRPr="00B7717F">
          <w:rPr>
            <w:lang w:val="en-US"/>
          </w:rPr>
          <w:tab/>
        </w:r>
        <w:r w:rsidR="002C4AE6" w:rsidRPr="00B7717F">
          <w:rPr>
            <w:rStyle w:val="af2"/>
            <w:rFonts w:ascii="Times New Roman" w:hAnsi="Times New Roman"/>
            <w:b/>
            <w:sz w:val="24"/>
            <w:szCs w:val="24"/>
          </w:rPr>
          <w:t>Очаквани резултати</w:t>
        </w:r>
        <w:r w:rsidR="002C4AE6" w:rsidRPr="00B7717F">
          <w:rPr>
            <w:webHidden/>
          </w:rPr>
          <w:tab/>
        </w:r>
        <w:r w:rsidRPr="00B7717F">
          <w:rPr>
            <w:webHidden/>
          </w:rPr>
          <w:fldChar w:fldCharType="begin"/>
        </w:r>
        <w:r w:rsidR="002C4AE6" w:rsidRPr="00B7717F">
          <w:rPr>
            <w:webHidden/>
          </w:rPr>
          <w:instrText xml:space="preserve"> PAGEREF _Toc511213206 \h </w:instrText>
        </w:r>
        <w:r w:rsidRPr="00B7717F">
          <w:rPr>
            <w:webHidden/>
          </w:rPr>
        </w:r>
        <w:r w:rsidRPr="00B7717F">
          <w:rPr>
            <w:webHidden/>
          </w:rPr>
          <w:fldChar w:fldCharType="separate"/>
        </w:r>
        <w:r w:rsidR="00C02F83" w:rsidRPr="00B7717F">
          <w:rPr>
            <w:webHidden/>
          </w:rPr>
          <w:t>4</w:t>
        </w:r>
        <w:r w:rsidR="00B369D1">
          <w:rPr>
            <w:webHidden/>
          </w:rPr>
          <w:t>4</w:t>
        </w:r>
        <w:r w:rsidRPr="00B7717F">
          <w:rPr>
            <w:webHidden/>
          </w:rPr>
          <w:fldChar w:fldCharType="end"/>
        </w:r>
      </w:hyperlink>
    </w:p>
    <w:p w:rsidR="002C4AE6" w:rsidRPr="00B7717F" w:rsidRDefault="005E5856" w:rsidP="00624A2E">
      <w:pPr>
        <w:pStyle w:val="21"/>
        <w:ind w:firstLine="0"/>
        <w:rPr>
          <w:noProof/>
          <w:lang w:val="en-US"/>
        </w:rPr>
      </w:pPr>
      <w:hyperlink w:anchor="_Toc511213207" w:history="1">
        <w:r w:rsidR="002C4AE6" w:rsidRPr="00B7717F">
          <w:rPr>
            <w:rStyle w:val="af2"/>
            <w:rFonts w:ascii="Times New Roman" w:hAnsi="Times New Roman"/>
            <w:b/>
            <w:i/>
            <w:noProof/>
            <w:sz w:val="24"/>
            <w:szCs w:val="24"/>
          </w:rPr>
          <w:t>8.4.</w:t>
        </w:r>
        <w:r w:rsidR="002C4AE6" w:rsidRPr="00B7717F">
          <w:rPr>
            <w:noProof/>
            <w:lang w:val="en-US"/>
          </w:rPr>
          <w:tab/>
        </w:r>
        <w:r w:rsidR="002C4AE6" w:rsidRPr="00B7717F">
          <w:rPr>
            <w:rStyle w:val="af2"/>
            <w:rFonts w:ascii="Times New Roman" w:hAnsi="Times New Roman"/>
            <w:b/>
            <w:noProof/>
            <w:sz w:val="24"/>
            <w:szCs w:val="24"/>
          </w:rPr>
          <w:t xml:space="preserve">Дейност 4 </w:t>
        </w:r>
        <w:r w:rsidR="002C4AE6" w:rsidRPr="00624A2E">
          <w:rPr>
            <w:rStyle w:val="af2"/>
            <w:rFonts w:ascii="Times New Roman" w:hAnsi="Times New Roman"/>
            <w:b/>
            <w:i/>
            <w:noProof/>
            <w:sz w:val="24"/>
            <w:szCs w:val="24"/>
          </w:rPr>
          <w:t>Обучение на потребители</w:t>
        </w:r>
        <w:r w:rsidR="002C4AE6" w:rsidRPr="00B7717F">
          <w:rPr>
            <w:noProof/>
            <w:webHidden/>
          </w:rPr>
          <w:tab/>
        </w:r>
        <w:r w:rsidRPr="00B7717F">
          <w:rPr>
            <w:noProof/>
            <w:webHidden/>
          </w:rPr>
          <w:fldChar w:fldCharType="begin"/>
        </w:r>
        <w:r w:rsidR="002C4AE6" w:rsidRPr="00B7717F">
          <w:rPr>
            <w:noProof/>
            <w:webHidden/>
          </w:rPr>
          <w:instrText xml:space="preserve"> PAGEREF _Toc511213207 \h </w:instrText>
        </w:r>
        <w:r w:rsidRPr="00B7717F">
          <w:rPr>
            <w:noProof/>
            <w:webHidden/>
          </w:rPr>
        </w:r>
        <w:r w:rsidRPr="00B7717F">
          <w:rPr>
            <w:noProof/>
            <w:webHidden/>
          </w:rPr>
          <w:fldChar w:fldCharType="separate"/>
        </w:r>
        <w:r w:rsidR="00C02F83" w:rsidRPr="00B7717F">
          <w:rPr>
            <w:noProof/>
            <w:webHidden/>
          </w:rPr>
          <w:t>4</w:t>
        </w:r>
        <w:r w:rsidR="00B369D1">
          <w:rPr>
            <w:noProof/>
            <w:webHidden/>
          </w:rPr>
          <w:t>5</w:t>
        </w:r>
        <w:r w:rsidRPr="00B7717F">
          <w:rPr>
            <w:noProof/>
            <w:webHidden/>
          </w:rPr>
          <w:fldChar w:fldCharType="end"/>
        </w:r>
      </w:hyperlink>
    </w:p>
    <w:p w:rsidR="002C4AE6" w:rsidRPr="00B7717F" w:rsidRDefault="005E5856" w:rsidP="00624A2E">
      <w:pPr>
        <w:pStyle w:val="31"/>
        <w:rPr>
          <w:lang w:val="en-US"/>
        </w:rPr>
      </w:pPr>
      <w:hyperlink w:anchor="_Toc511213208" w:history="1">
        <w:r w:rsidR="002C4AE6" w:rsidRPr="00B7717F">
          <w:rPr>
            <w:rStyle w:val="af2"/>
            <w:rFonts w:ascii="Times New Roman" w:hAnsi="Times New Roman"/>
            <w:b/>
            <w:sz w:val="24"/>
            <w:szCs w:val="24"/>
          </w:rPr>
          <w:t>8.4.1.</w:t>
        </w:r>
        <w:r w:rsidR="002C4AE6" w:rsidRPr="00B7717F">
          <w:rPr>
            <w:lang w:val="en-US"/>
          </w:rPr>
          <w:tab/>
        </w:r>
        <w:r w:rsidR="002C4AE6" w:rsidRPr="00B7717F">
          <w:rPr>
            <w:rStyle w:val="af2"/>
            <w:rFonts w:ascii="Times New Roman" w:hAnsi="Times New Roman"/>
            <w:b/>
            <w:sz w:val="24"/>
            <w:szCs w:val="24"/>
          </w:rPr>
          <w:t>Описание на дейността</w:t>
        </w:r>
        <w:r w:rsidR="002C4AE6" w:rsidRPr="00B7717F">
          <w:rPr>
            <w:webHidden/>
          </w:rPr>
          <w:tab/>
        </w:r>
        <w:r w:rsidRPr="00B7717F">
          <w:rPr>
            <w:webHidden/>
          </w:rPr>
          <w:fldChar w:fldCharType="begin"/>
        </w:r>
        <w:r w:rsidR="002C4AE6" w:rsidRPr="00B7717F">
          <w:rPr>
            <w:webHidden/>
          </w:rPr>
          <w:instrText xml:space="preserve"> PAGEREF _Toc511213208 \h </w:instrText>
        </w:r>
        <w:r w:rsidRPr="00B7717F">
          <w:rPr>
            <w:webHidden/>
          </w:rPr>
        </w:r>
        <w:r w:rsidRPr="00B7717F">
          <w:rPr>
            <w:webHidden/>
          </w:rPr>
          <w:fldChar w:fldCharType="separate"/>
        </w:r>
        <w:r w:rsidR="00C02F83" w:rsidRPr="00B7717F">
          <w:rPr>
            <w:webHidden/>
          </w:rPr>
          <w:t>4</w:t>
        </w:r>
        <w:r w:rsidR="00B369D1">
          <w:rPr>
            <w:webHidden/>
          </w:rPr>
          <w:t>5</w:t>
        </w:r>
        <w:r w:rsidRPr="00B7717F">
          <w:rPr>
            <w:webHidden/>
          </w:rPr>
          <w:fldChar w:fldCharType="end"/>
        </w:r>
      </w:hyperlink>
    </w:p>
    <w:p w:rsidR="002C4AE6" w:rsidRPr="00B7717F" w:rsidRDefault="005E5856" w:rsidP="00624A2E">
      <w:pPr>
        <w:pStyle w:val="31"/>
        <w:rPr>
          <w:lang w:val="en-US"/>
        </w:rPr>
      </w:pPr>
      <w:hyperlink w:anchor="_Toc511213209" w:history="1">
        <w:r w:rsidR="002C4AE6" w:rsidRPr="00B7717F">
          <w:rPr>
            <w:rStyle w:val="af2"/>
            <w:rFonts w:ascii="Times New Roman" w:hAnsi="Times New Roman"/>
            <w:b/>
            <w:sz w:val="24"/>
            <w:szCs w:val="24"/>
          </w:rPr>
          <w:t>8.4.2.</w:t>
        </w:r>
        <w:r w:rsidR="002C4AE6" w:rsidRPr="00B7717F">
          <w:rPr>
            <w:lang w:val="en-US"/>
          </w:rPr>
          <w:tab/>
        </w:r>
        <w:r w:rsidR="002C4AE6" w:rsidRPr="00B7717F">
          <w:rPr>
            <w:rStyle w:val="af2"/>
            <w:rFonts w:ascii="Times New Roman" w:hAnsi="Times New Roman"/>
            <w:b/>
            <w:sz w:val="24"/>
            <w:szCs w:val="24"/>
          </w:rPr>
          <w:t>Изисквания към изпълнение на дейността</w:t>
        </w:r>
        <w:r w:rsidR="002C4AE6" w:rsidRPr="00B7717F">
          <w:rPr>
            <w:webHidden/>
          </w:rPr>
          <w:tab/>
        </w:r>
        <w:r w:rsidRPr="00B7717F">
          <w:rPr>
            <w:webHidden/>
          </w:rPr>
          <w:fldChar w:fldCharType="begin"/>
        </w:r>
        <w:r w:rsidR="002C4AE6" w:rsidRPr="00B7717F">
          <w:rPr>
            <w:webHidden/>
          </w:rPr>
          <w:instrText xml:space="preserve"> PAGEREF _Toc511213209 \h </w:instrText>
        </w:r>
        <w:r w:rsidRPr="00B7717F">
          <w:rPr>
            <w:webHidden/>
          </w:rPr>
        </w:r>
        <w:r w:rsidRPr="00B7717F">
          <w:rPr>
            <w:webHidden/>
          </w:rPr>
          <w:fldChar w:fldCharType="separate"/>
        </w:r>
        <w:r w:rsidR="00C02F83" w:rsidRPr="00B7717F">
          <w:rPr>
            <w:webHidden/>
          </w:rPr>
          <w:t>4</w:t>
        </w:r>
        <w:r w:rsidR="00B369D1">
          <w:rPr>
            <w:webHidden/>
          </w:rPr>
          <w:t>5</w:t>
        </w:r>
        <w:r w:rsidRPr="00B7717F">
          <w:rPr>
            <w:webHidden/>
          </w:rPr>
          <w:fldChar w:fldCharType="end"/>
        </w:r>
      </w:hyperlink>
    </w:p>
    <w:p w:rsidR="002C4AE6" w:rsidRPr="00B7717F" w:rsidRDefault="005E5856" w:rsidP="00624A2E">
      <w:pPr>
        <w:pStyle w:val="31"/>
        <w:rPr>
          <w:lang w:val="en-US"/>
        </w:rPr>
      </w:pPr>
      <w:hyperlink w:anchor="_Toc511213210" w:history="1">
        <w:r w:rsidR="002C4AE6" w:rsidRPr="00B7717F">
          <w:rPr>
            <w:rStyle w:val="af2"/>
            <w:rFonts w:ascii="Times New Roman" w:hAnsi="Times New Roman"/>
            <w:b/>
            <w:sz w:val="24"/>
            <w:szCs w:val="24"/>
          </w:rPr>
          <w:t>8.4.3.</w:t>
        </w:r>
        <w:r w:rsidR="002C4AE6" w:rsidRPr="00B7717F">
          <w:rPr>
            <w:lang w:val="en-US"/>
          </w:rPr>
          <w:tab/>
        </w:r>
        <w:r w:rsidR="002C4AE6" w:rsidRPr="00B7717F">
          <w:rPr>
            <w:rStyle w:val="af2"/>
            <w:rFonts w:ascii="Times New Roman" w:hAnsi="Times New Roman"/>
            <w:b/>
            <w:sz w:val="24"/>
            <w:szCs w:val="24"/>
          </w:rPr>
          <w:t>Очаквани резултати</w:t>
        </w:r>
        <w:r w:rsidR="002C4AE6" w:rsidRPr="00B7717F">
          <w:rPr>
            <w:webHidden/>
          </w:rPr>
          <w:tab/>
        </w:r>
        <w:r w:rsidRPr="00B7717F">
          <w:rPr>
            <w:webHidden/>
          </w:rPr>
          <w:fldChar w:fldCharType="begin"/>
        </w:r>
        <w:r w:rsidR="002C4AE6" w:rsidRPr="00B7717F">
          <w:rPr>
            <w:webHidden/>
          </w:rPr>
          <w:instrText xml:space="preserve"> PAGEREF _Toc511213210 \h </w:instrText>
        </w:r>
        <w:r w:rsidRPr="00B7717F">
          <w:rPr>
            <w:webHidden/>
          </w:rPr>
        </w:r>
        <w:r w:rsidRPr="00B7717F">
          <w:rPr>
            <w:webHidden/>
          </w:rPr>
          <w:fldChar w:fldCharType="separate"/>
        </w:r>
        <w:r w:rsidR="00C02F83" w:rsidRPr="00B7717F">
          <w:rPr>
            <w:webHidden/>
          </w:rPr>
          <w:t>4</w:t>
        </w:r>
        <w:r w:rsidR="00B369D1">
          <w:rPr>
            <w:webHidden/>
          </w:rPr>
          <w:t>6</w:t>
        </w:r>
        <w:r w:rsidRPr="00B7717F">
          <w:rPr>
            <w:webHidden/>
          </w:rPr>
          <w:fldChar w:fldCharType="end"/>
        </w:r>
      </w:hyperlink>
    </w:p>
    <w:p w:rsidR="002C4AE6" w:rsidRPr="00B7717F" w:rsidRDefault="005E5856" w:rsidP="00624A2E">
      <w:pPr>
        <w:pStyle w:val="21"/>
        <w:rPr>
          <w:noProof/>
          <w:lang w:val="en-US"/>
        </w:rPr>
      </w:pPr>
      <w:hyperlink w:anchor="_Toc511213211" w:history="1">
        <w:r w:rsidR="002C4AE6" w:rsidRPr="00B7717F">
          <w:rPr>
            <w:rStyle w:val="af2"/>
            <w:rFonts w:ascii="Times New Roman" w:hAnsi="Times New Roman"/>
            <w:b/>
            <w:noProof/>
            <w:sz w:val="24"/>
            <w:szCs w:val="24"/>
          </w:rPr>
          <w:t>9.</w:t>
        </w:r>
        <w:r w:rsidR="002C4AE6" w:rsidRPr="00B7717F">
          <w:rPr>
            <w:noProof/>
            <w:lang w:val="en-US"/>
          </w:rPr>
          <w:tab/>
        </w:r>
        <w:r w:rsidR="002C4AE6" w:rsidRPr="00B7717F">
          <w:rPr>
            <w:rStyle w:val="af2"/>
            <w:rFonts w:ascii="Times New Roman" w:hAnsi="Times New Roman"/>
            <w:b/>
            <w:noProof/>
            <w:sz w:val="24"/>
            <w:szCs w:val="24"/>
          </w:rPr>
          <w:t>ДОКУМЕНТАЦИЯ</w:t>
        </w:r>
        <w:r w:rsidR="002C4AE6" w:rsidRPr="00B7717F">
          <w:rPr>
            <w:noProof/>
            <w:webHidden/>
          </w:rPr>
          <w:tab/>
        </w:r>
        <w:r w:rsidRPr="00B7717F">
          <w:rPr>
            <w:noProof/>
            <w:webHidden/>
          </w:rPr>
          <w:fldChar w:fldCharType="begin"/>
        </w:r>
        <w:r w:rsidR="002C4AE6" w:rsidRPr="00B7717F">
          <w:rPr>
            <w:noProof/>
            <w:webHidden/>
          </w:rPr>
          <w:instrText xml:space="preserve"> PAGEREF _Toc511213211 \h </w:instrText>
        </w:r>
        <w:r w:rsidRPr="00B7717F">
          <w:rPr>
            <w:noProof/>
            <w:webHidden/>
          </w:rPr>
        </w:r>
        <w:r w:rsidRPr="00B7717F">
          <w:rPr>
            <w:noProof/>
            <w:webHidden/>
          </w:rPr>
          <w:fldChar w:fldCharType="separate"/>
        </w:r>
        <w:r w:rsidR="00C02F83" w:rsidRPr="00B7717F">
          <w:rPr>
            <w:noProof/>
            <w:webHidden/>
          </w:rPr>
          <w:t>4</w:t>
        </w:r>
        <w:r w:rsidR="00B369D1">
          <w:rPr>
            <w:noProof/>
            <w:webHidden/>
          </w:rPr>
          <w:t>6</w:t>
        </w:r>
        <w:r w:rsidRPr="00B7717F">
          <w:rPr>
            <w:noProof/>
            <w:webHidden/>
          </w:rPr>
          <w:fldChar w:fldCharType="end"/>
        </w:r>
      </w:hyperlink>
    </w:p>
    <w:p w:rsidR="002C4AE6" w:rsidRPr="00B7717F" w:rsidRDefault="005E5856" w:rsidP="00624A2E">
      <w:pPr>
        <w:pStyle w:val="21"/>
        <w:ind w:firstLine="0"/>
        <w:rPr>
          <w:noProof/>
          <w:lang w:val="en-US"/>
        </w:rPr>
      </w:pPr>
      <w:hyperlink w:anchor="_Toc511213212" w:history="1">
        <w:r w:rsidR="002C4AE6" w:rsidRPr="00B7717F">
          <w:rPr>
            <w:rStyle w:val="af2"/>
            <w:rFonts w:ascii="Times New Roman" w:hAnsi="Times New Roman"/>
            <w:b/>
            <w:noProof/>
            <w:sz w:val="24"/>
            <w:szCs w:val="24"/>
          </w:rPr>
          <w:t>9.1.</w:t>
        </w:r>
        <w:r w:rsidR="002C4AE6" w:rsidRPr="00B7717F">
          <w:rPr>
            <w:noProof/>
            <w:lang w:val="en-US"/>
          </w:rPr>
          <w:tab/>
        </w:r>
        <w:r w:rsidR="002C4AE6" w:rsidRPr="00B7717F">
          <w:rPr>
            <w:rStyle w:val="af2"/>
            <w:rFonts w:ascii="Times New Roman" w:hAnsi="Times New Roman"/>
            <w:b/>
            <w:noProof/>
            <w:sz w:val="24"/>
            <w:szCs w:val="24"/>
          </w:rPr>
          <w:t>Изисквания към документацията</w:t>
        </w:r>
        <w:r w:rsidR="002C4AE6" w:rsidRPr="00B7717F">
          <w:rPr>
            <w:noProof/>
            <w:webHidden/>
          </w:rPr>
          <w:tab/>
        </w:r>
        <w:r w:rsidRPr="00B7717F">
          <w:rPr>
            <w:noProof/>
            <w:webHidden/>
          </w:rPr>
          <w:fldChar w:fldCharType="begin"/>
        </w:r>
        <w:r w:rsidR="002C4AE6" w:rsidRPr="00B7717F">
          <w:rPr>
            <w:noProof/>
            <w:webHidden/>
          </w:rPr>
          <w:instrText xml:space="preserve"> PAGEREF _Toc511213212 \h </w:instrText>
        </w:r>
        <w:r w:rsidRPr="00B7717F">
          <w:rPr>
            <w:noProof/>
            <w:webHidden/>
          </w:rPr>
        </w:r>
        <w:r w:rsidRPr="00B7717F">
          <w:rPr>
            <w:noProof/>
            <w:webHidden/>
          </w:rPr>
          <w:fldChar w:fldCharType="separate"/>
        </w:r>
        <w:r w:rsidR="00C02F83" w:rsidRPr="00B7717F">
          <w:rPr>
            <w:noProof/>
            <w:webHidden/>
          </w:rPr>
          <w:t>4</w:t>
        </w:r>
        <w:r w:rsidR="00B369D1">
          <w:rPr>
            <w:noProof/>
            <w:webHidden/>
          </w:rPr>
          <w:t>6</w:t>
        </w:r>
        <w:r w:rsidRPr="00B7717F">
          <w:rPr>
            <w:noProof/>
            <w:webHidden/>
          </w:rPr>
          <w:fldChar w:fldCharType="end"/>
        </w:r>
      </w:hyperlink>
    </w:p>
    <w:p w:rsidR="002C4AE6" w:rsidRPr="00B7717F" w:rsidRDefault="005E5856" w:rsidP="00624A2E">
      <w:pPr>
        <w:pStyle w:val="21"/>
        <w:ind w:firstLine="0"/>
        <w:rPr>
          <w:noProof/>
          <w:lang w:val="en-US"/>
        </w:rPr>
      </w:pPr>
      <w:hyperlink w:anchor="_Toc511213213" w:history="1">
        <w:r w:rsidR="002C4AE6" w:rsidRPr="00B7717F">
          <w:rPr>
            <w:rStyle w:val="af2"/>
            <w:rFonts w:ascii="Times New Roman" w:hAnsi="Times New Roman"/>
            <w:b/>
            <w:noProof/>
            <w:sz w:val="24"/>
            <w:szCs w:val="24"/>
          </w:rPr>
          <w:t>9.2.</w:t>
        </w:r>
        <w:r w:rsidR="002C4AE6" w:rsidRPr="00B7717F">
          <w:rPr>
            <w:noProof/>
            <w:lang w:val="en-US"/>
          </w:rPr>
          <w:tab/>
        </w:r>
        <w:r w:rsidR="002C4AE6" w:rsidRPr="00B7717F">
          <w:rPr>
            <w:rStyle w:val="af2"/>
            <w:rFonts w:ascii="Times New Roman" w:hAnsi="Times New Roman"/>
            <w:b/>
            <w:noProof/>
            <w:sz w:val="24"/>
            <w:szCs w:val="24"/>
          </w:rPr>
          <w:t>Прозрачност и отчетност</w:t>
        </w:r>
        <w:r w:rsidR="002C4AE6" w:rsidRPr="00B7717F">
          <w:rPr>
            <w:noProof/>
            <w:webHidden/>
          </w:rPr>
          <w:tab/>
        </w:r>
        <w:r w:rsidR="00B369D1">
          <w:rPr>
            <w:noProof/>
            <w:webHidden/>
          </w:rPr>
          <w:t>47</w:t>
        </w:r>
      </w:hyperlink>
    </w:p>
    <w:p w:rsidR="002C4AE6" w:rsidRPr="00B7717F" w:rsidRDefault="005E5856" w:rsidP="00624A2E">
      <w:pPr>
        <w:pStyle w:val="21"/>
        <w:ind w:firstLine="0"/>
        <w:rPr>
          <w:noProof/>
          <w:lang w:val="en-US"/>
        </w:rPr>
      </w:pPr>
      <w:hyperlink w:anchor="_Toc511213214" w:history="1">
        <w:r w:rsidR="002C4AE6" w:rsidRPr="00B7717F">
          <w:rPr>
            <w:rStyle w:val="af2"/>
            <w:rFonts w:ascii="Times New Roman" w:hAnsi="Times New Roman"/>
            <w:b/>
            <w:noProof/>
            <w:sz w:val="24"/>
            <w:szCs w:val="24"/>
          </w:rPr>
          <w:t>9.3.</w:t>
        </w:r>
        <w:r w:rsidR="002C4AE6" w:rsidRPr="00B7717F">
          <w:rPr>
            <w:noProof/>
            <w:lang w:val="en-US"/>
          </w:rPr>
          <w:tab/>
        </w:r>
        <w:r w:rsidR="002C4AE6" w:rsidRPr="00B7717F">
          <w:rPr>
            <w:rStyle w:val="af2"/>
            <w:rFonts w:ascii="Times New Roman" w:hAnsi="Times New Roman"/>
            <w:b/>
            <w:noProof/>
            <w:sz w:val="24"/>
            <w:szCs w:val="24"/>
          </w:rPr>
          <w:t>Системен проект</w:t>
        </w:r>
        <w:r w:rsidR="002C4AE6" w:rsidRPr="00B7717F">
          <w:rPr>
            <w:noProof/>
            <w:webHidden/>
          </w:rPr>
          <w:tab/>
        </w:r>
        <w:r w:rsidR="00B369D1">
          <w:rPr>
            <w:noProof/>
            <w:webHidden/>
          </w:rPr>
          <w:t>47</w:t>
        </w:r>
      </w:hyperlink>
    </w:p>
    <w:p w:rsidR="002C4AE6" w:rsidRPr="00B7717F" w:rsidRDefault="005E5856" w:rsidP="00624A2E">
      <w:pPr>
        <w:pStyle w:val="21"/>
        <w:ind w:firstLine="0"/>
        <w:rPr>
          <w:noProof/>
          <w:lang w:val="en-US"/>
        </w:rPr>
      </w:pPr>
      <w:hyperlink w:anchor="_Toc511213215" w:history="1">
        <w:r w:rsidR="002C4AE6" w:rsidRPr="00B7717F">
          <w:rPr>
            <w:rStyle w:val="af2"/>
            <w:rFonts w:ascii="Times New Roman" w:hAnsi="Times New Roman"/>
            <w:b/>
            <w:noProof/>
            <w:sz w:val="24"/>
            <w:szCs w:val="24"/>
          </w:rPr>
          <w:t>9.4.</w:t>
        </w:r>
        <w:r w:rsidR="002C4AE6" w:rsidRPr="00B7717F">
          <w:rPr>
            <w:noProof/>
            <w:lang w:val="en-US"/>
          </w:rPr>
          <w:tab/>
        </w:r>
        <w:r w:rsidR="002C4AE6" w:rsidRPr="00B7717F">
          <w:rPr>
            <w:rStyle w:val="af2"/>
            <w:rFonts w:ascii="Times New Roman" w:hAnsi="Times New Roman"/>
            <w:b/>
            <w:noProof/>
            <w:sz w:val="24"/>
            <w:szCs w:val="24"/>
          </w:rPr>
          <w:t>Техническа документация</w:t>
        </w:r>
        <w:r w:rsidR="002C4AE6" w:rsidRPr="00B7717F">
          <w:rPr>
            <w:noProof/>
            <w:webHidden/>
          </w:rPr>
          <w:tab/>
        </w:r>
        <w:r w:rsidR="00B369D1">
          <w:rPr>
            <w:noProof/>
            <w:webHidden/>
          </w:rPr>
          <w:t>48</w:t>
        </w:r>
      </w:hyperlink>
    </w:p>
    <w:p w:rsidR="002C4AE6" w:rsidRPr="00B7717F" w:rsidRDefault="005E5856" w:rsidP="00624A2E">
      <w:pPr>
        <w:pStyle w:val="21"/>
        <w:ind w:firstLine="0"/>
        <w:rPr>
          <w:noProof/>
          <w:lang w:val="en-US"/>
        </w:rPr>
      </w:pPr>
      <w:hyperlink w:anchor="_Toc511213216" w:history="1">
        <w:r w:rsidR="002C4AE6" w:rsidRPr="00B7717F">
          <w:rPr>
            <w:rStyle w:val="af2"/>
            <w:rFonts w:ascii="Times New Roman" w:hAnsi="Times New Roman"/>
            <w:b/>
            <w:noProof/>
            <w:sz w:val="24"/>
            <w:szCs w:val="24"/>
          </w:rPr>
          <w:t>9.5.</w:t>
        </w:r>
        <w:r w:rsidR="002C4AE6" w:rsidRPr="00B7717F">
          <w:rPr>
            <w:noProof/>
            <w:lang w:val="en-US"/>
          </w:rPr>
          <w:tab/>
        </w:r>
        <w:r w:rsidR="002C4AE6" w:rsidRPr="00B7717F">
          <w:rPr>
            <w:rStyle w:val="af2"/>
            <w:rFonts w:ascii="Times New Roman" w:hAnsi="Times New Roman"/>
            <w:b/>
            <w:noProof/>
            <w:sz w:val="24"/>
            <w:szCs w:val="24"/>
          </w:rPr>
          <w:t>Протоколи</w:t>
        </w:r>
        <w:r w:rsidR="002C4AE6" w:rsidRPr="00B7717F">
          <w:rPr>
            <w:noProof/>
            <w:webHidden/>
          </w:rPr>
          <w:tab/>
        </w:r>
        <w:r w:rsidR="00B369D1">
          <w:rPr>
            <w:noProof/>
            <w:webHidden/>
          </w:rPr>
          <w:t>48</w:t>
        </w:r>
      </w:hyperlink>
    </w:p>
    <w:p w:rsidR="002C4AE6" w:rsidRPr="00B7717F" w:rsidRDefault="005E5856" w:rsidP="00624A2E">
      <w:pPr>
        <w:pStyle w:val="21"/>
        <w:ind w:firstLine="0"/>
        <w:rPr>
          <w:noProof/>
          <w:lang w:val="en-US"/>
        </w:rPr>
      </w:pPr>
      <w:hyperlink w:anchor="_Toc511213217" w:history="1">
        <w:r w:rsidR="002C4AE6" w:rsidRPr="00B7717F">
          <w:rPr>
            <w:rStyle w:val="af2"/>
            <w:rFonts w:ascii="Times New Roman" w:hAnsi="Times New Roman"/>
            <w:b/>
            <w:noProof/>
            <w:sz w:val="24"/>
            <w:szCs w:val="24"/>
          </w:rPr>
          <w:t>9.6.</w:t>
        </w:r>
        <w:r w:rsidR="002C4AE6" w:rsidRPr="00B7717F">
          <w:rPr>
            <w:noProof/>
            <w:lang w:val="en-US"/>
          </w:rPr>
          <w:tab/>
        </w:r>
        <w:r w:rsidR="002C4AE6" w:rsidRPr="00B7717F">
          <w:rPr>
            <w:rStyle w:val="af2"/>
            <w:rFonts w:ascii="Times New Roman" w:hAnsi="Times New Roman"/>
            <w:b/>
            <w:noProof/>
            <w:sz w:val="24"/>
            <w:szCs w:val="24"/>
          </w:rPr>
          <w:t>Комуникация и доклади</w:t>
        </w:r>
        <w:r w:rsidR="002C4AE6" w:rsidRPr="00B7717F">
          <w:rPr>
            <w:noProof/>
            <w:webHidden/>
          </w:rPr>
          <w:tab/>
        </w:r>
        <w:r w:rsidR="00B369D1">
          <w:rPr>
            <w:noProof/>
            <w:webHidden/>
          </w:rPr>
          <w:t>48</w:t>
        </w:r>
      </w:hyperlink>
    </w:p>
    <w:p w:rsidR="002C4AE6" w:rsidRPr="00B7717F" w:rsidRDefault="005E5856" w:rsidP="00624A2E">
      <w:pPr>
        <w:pStyle w:val="31"/>
        <w:rPr>
          <w:lang w:val="en-US"/>
        </w:rPr>
      </w:pPr>
      <w:hyperlink w:anchor="_Toc511213218" w:history="1">
        <w:r w:rsidR="002C4AE6" w:rsidRPr="00B7717F">
          <w:rPr>
            <w:rStyle w:val="af2"/>
            <w:rFonts w:ascii="Times New Roman" w:hAnsi="Times New Roman"/>
            <w:b/>
            <w:sz w:val="24"/>
            <w:szCs w:val="24"/>
          </w:rPr>
          <w:t>9.6.1.</w:t>
        </w:r>
        <w:r w:rsidR="002C4AE6" w:rsidRPr="00B7717F">
          <w:rPr>
            <w:lang w:val="en-US"/>
          </w:rPr>
          <w:tab/>
        </w:r>
        <w:r w:rsidR="002C4AE6" w:rsidRPr="00B7717F">
          <w:rPr>
            <w:rStyle w:val="af2"/>
            <w:rFonts w:ascii="Times New Roman" w:hAnsi="Times New Roman"/>
            <w:b/>
            <w:sz w:val="24"/>
            <w:szCs w:val="24"/>
          </w:rPr>
          <w:t>Встъпителен доклад</w:t>
        </w:r>
        <w:r w:rsidR="002C4AE6" w:rsidRPr="00B7717F">
          <w:rPr>
            <w:webHidden/>
          </w:rPr>
          <w:tab/>
        </w:r>
        <w:r w:rsidR="00B369D1">
          <w:rPr>
            <w:webHidden/>
          </w:rPr>
          <w:t>48</w:t>
        </w:r>
      </w:hyperlink>
    </w:p>
    <w:p w:rsidR="002C4AE6" w:rsidRPr="00B7717F" w:rsidRDefault="005E5856" w:rsidP="00624A2E">
      <w:pPr>
        <w:pStyle w:val="31"/>
        <w:rPr>
          <w:lang w:val="en-US"/>
        </w:rPr>
      </w:pPr>
      <w:hyperlink w:anchor="_Toc511213219" w:history="1">
        <w:r w:rsidR="002C4AE6" w:rsidRPr="00B7717F">
          <w:rPr>
            <w:rStyle w:val="af2"/>
            <w:rFonts w:ascii="Times New Roman" w:hAnsi="Times New Roman"/>
            <w:b/>
            <w:sz w:val="24"/>
            <w:szCs w:val="24"/>
          </w:rPr>
          <w:t>9.6.2.</w:t>
        </w:r>
        <w:r w:rsidR="002C4AE6" w:rsidRPr="00B7717F">
          <w:rPr>
            <w:lang w:val="en-US"/>
          </w:rPr>
          <w:tab/>
        </w:r>
        <w:r w:rsidR="002C4AE6" w:rsidRPr="00B7717F">
          <w:rPr>
            <w:rStyle w:val="af2"/>
            <w:rFonts w:ascii="Times New Roman" w:hAnsi="Times New Roman"/>
            <w:b/>
            <w:sz w:val="24"/>
            <w:szCs w:val="24"/>
          </w:rPr>
          <w:t>Междинни доклади</w:t>
        </w:r>
        <w:r w:rsidR="002C4AE6" w:rsidRPr="00B7717F">
          <w:rPr>
            <w:webHidden/>
          </w:rPr>
          <w:tab/>
        </w:r>
        <w:r w:rsidR="00B369D1">
          <w:rPr>
            <w:webHidden/>
          </w:rPr>
          <w:t>48</w:t>
        </w:r>
      </w:hyperlink>
    </w:p>
    <w:p w:rsidR="002C4AE6" w:rsidRPr="00B7717F" w:rsidRDefault="005E5856" w:rsidP="00624A2E">
      <w:pPr>
        <w:pStyle w:val="31"/>
        <w:rPr>
          <w:lang w:val="en-US"/>
        </w:rPr>
      </w:pPr>
      <w:hyperlink w:anchor="_Toc511213220" w:history="1">
        <w:r w:rsidR="002C4AE6" w:rsidRPr="00B7717F">
          <w:rPr>
            <w:rStyle w:val="af2"/>
            <w:rFonts w:ascii="Times New Roman" w:hAnsi="Times New Roman"/>
            <w:b/>
            <w:sz w:val="24"/>
            <w:szCs w:val="24"/>
          </w:rPr>
          <w:t>9.6.3.</w:t>
        </w:r>
        <w:r w:rsidR="002C4AE6" w:rsidRPr="00B7717F">
          <w:rPr>
            <w:lang w:val="en-US"/>
          </w:rPr>
          <w:tab/>
        </w:r>
        <w:r w:rsidR="002C4AE6" w:rsidRPr="00B7717F">
          <w:rPr>
            <w:rStyle w:val="af2"/>
            <w:rFonts w:ascii="Times New Roman" w:hAnsi="Times New Roman"/>
            <w:b/>
            <w:sz w:val="24"/>
            <w:szCs w:val="24"/>
          </w:rPr>
          <w:t>Окончателен доклад</w:t>
        </w:r>
        <w:r w:rsidR="002C4AE6" w:rsidRPr="00B7717F">
          <w:rPr>
            <w:webHidden/>
          </w:rPr>
          <w:tab/>
        </w:r>
        <w:r w:rsidR="00B369D1">
          <w:rPr>
            <w:webHidden/>
          </w:rPr>
          <w:t>49</w:t>
        </w:r>
      </w:hyperlink>
    </w:p>
    <w:p w:rsidR="002C4AE6" w:rsidRPr="00B7717F" w:rsidRDefault="005E5856" w:rsidP="00624A2E">
      <w:pPr>
        <w:pStyle w:val="21"/>
        <w:rPr>
          <w:noProof/>
          <w:lang w:val="en-US"/>
        </w:rPr>
      </w:pPr>
      <w:hyperlink w:anchor="_Toc511213221" w:history="1">
        <w:r w:rsidR="002C4AE6" w:rsidRPr="00B7717F">
          <w:rPr>
            <w:rStyle w:val="af2"/>
            <w:rFonts w:ascii="Times New Roman" w:hAnsi="Times New Roman"/>
            <w:b/>
            <w:noProof/>
            <w:sz w:val="24"/>
            <w:szCs w:val="24"/>
          </w:rPr>
          <w:t>10.</w:t>
        </w:r>
        <w:r w:rsidR="002C4AE6" w:rsidRPr="00B7717F">
          <w:rPr>
            <w:noProof/>
            <w:lang w:val="en-US"/>
          </w:rPr>
          <w:tab/>
        </w:r>
        <w:r w:rsidR="002C4AE6" w:rsidRPr="00B7717F">
          <w:rPr>
            <w:rStyle w:val="af2"/>
            <w:rFonts w:ascii="Times New Roman" w:hAnsi="Times New Roman"/>
            <w:b/>
            <w:noProof/>
            <w:sz w:val="24"/>
            <w:szCs w:val="24"/>
          </w:rPr>
          <w:t>РЕЗУЛТАТИ</w:t>
        </w:r>
        <w:r w:rsidR="002C4AE6" w:rsidRPr="00B7717F">
          <w:rPr>
            <w:noProof/>
            <w:webHidden/>
          </w:rPr>
          <w:tab/>
        </w:r>
        <w:r w:rsidR="00B369D1">
          <w:rPr>
            <w:webHidden/>
          </w:rPr>
          <w:t>49</w:t>
        </w:r>
      </w:hyperlink>
    </w:p>
    <w:p w:rsidR="00A74FF9" w:rsidRPr="00B7717F" w:rsidRDefault="005E5856" w:rsidP="00624A2E">
      <w:pPr>
        <w:pStyle w:val="31"/>
      </w:pPr>
      <w:r w:rsidRPr="00B7717F">
        <w:fldChar w:fldCharType="end"/>
      </w:r>
    </w:p>
    <w:p w:rsidR="004B2A1C" w:rsidRPr="00B7717F" w:rsidRDefault="00A74FF9" w:rsidP="00A74FF9">
      <w:pPr>
        <w:rPr>
          <w:rFonts w:ascii="Times New Roman" w:hAnsi="Times New Roman" w:cs="Times New Roman"/>
          <w:sz w:val="24"/>
          <w:szCs w:val="24"/>
        </w:rPr>
      </w:pPr>
      <w:r w:rsidRPr="00B7717F">
        <w:rPr>
          <w:rFonts w:ascii="Times New Roman" w:hAnsi="Times New Roman" w:cs="Times New Roman"/>
          <w:sz w:val="24"/>
          <w:szCs w:val="24"/>
        </w:rPr>
        <w:br w:type="page"/>
      </w:r>
    </w:p>
    <w:p w:rsidR="004B2A1C" w:rsidRPr="00B7717F" w:rsidRDefault="004B2A1C" w:rsidP="00594B7B">
      <w:pPr>
        <w:pStyle w:val="1"/>
        <w:numPr>
          <w:ilvl w:val="0"/>
          <w:numId w:val="1"/>
        </w:numPr>
        <w:shd w:val="clear" w:color="auto" w:fill="FBD4B4" w:themeFill="accent6" w:themeFillTint="66"/>
        <w:spacing w:before="240" w:after="0"/>
        <w:contextualSpacing w:val="0"/>
        <w:jc w:val="both"/>
        <w:rPr>
          <w:rFonts w:ascii="Times New Roman" w:hAnsi="Times New Roman"/>
          <w:b/>
          <w:sz w:val="24"/>
          <w:szCs w:val="24"/>
        </w:rPr>
      </w:pPr>
      <w:bookmarkStart w:id="3" w:name="_Toc511213142"/>
      <w:r w:rsidRPr="00B7717F">
        <w:rPr>
          <w:rFonts w:ascii="Times New Roman" w:hAnsi="Times New Roman"/>
          <w:b/>
          <w:sz w:val="24"/>
          <w:szCs w:val="24"/>
        </w:rPr>
        <w:lastRenderedPageBreak/>
        <w:t>РЕЧНИК НА ТЕРМИНИ, ДЕФИНИЦИИ И СЪКРАЩЕНИЯ</w:t>
      </w:r>
      <w:bookmarkEnd w:id="3"/>
    </w:p>
    <w:p w:rsidR="004B2A1C" w:rsidRPr="00B7717F" w:rsidRDefault="004B2A1C" w:rsidP="00636403">
      <w:pPr>
        <w:rPr>
          <w:rFonts w:ascii="Times New Roman" w:hAnsi="Times New Roman" w:cs="Times New Roman"/>
          <w:sz w:val="24"/>
          <w:szCs w:val="24"/>
        </w:rPr>
      </w:pPr>
    </w:p>
    <w:p w:rsidR="004B2A1C" w:rsidRPr="00B7717F" w:rsidRDefault="004B2A1C" w:rsidP="00594B7B">
      <w:pPr>
        <w:pStyle w:val="2"/>
        <w:numPr>
          <w:ilvl w:val="1"/>
          <w:numId w:val="1"/>
        </w:numPr>
        <w:shd w:val="clear" w:color="auto" w:fill="B6DDE8" w:themeFill="accent5" w:themeFillTint="66"/>
        <w:spacing w:before="40" w:after="0"/>
        <w:ind w:left="1134" w:hanging="774"/>
        <w:contextualSpacing w:val="0"/>
        <w:jc w:val="both"/>
        <w:rPr>
          <w:rFonts w:ascii="Times New Roman" w:hAnsi="Times New Roman"/>
          <w:b/>
          <w:sz w:val="24"/>
          <w:szCs w:val="24"/>
        </w:rPr>
      </w:pPr>
      <w:bookmarkStart w:id="4" w:name="_Toc511213143"/>
      <w:r w:rsidRPr="00B7717F">
        <w:rPr>
          <w:rFonts w:ascii="Times New Roman" w:hAnsi="Times New Roman"/>
          <w:b/>
          <w:sz w:val="24"/>
          <w:szCs w:val="24"/>
        </w:rPr>
        <w:t xml:space="preserve">Използвани </w:t>
      </w:r>
      <w:proofErr w:type="spellStart"/>
      <w:r w:rsidRPr="00B7717F">
        <w:rPr>
          <w:rFonts w:ascii="Times New Roman" w:hAnsi="Times New Roman"/>
          <w:b/>
          <w:sz w:val="24"/>
          <w:szCs w:val="24"/>
        </w:rPr>
        <w:t>акроними</w:t>
      </w:r>
      <w:bookmarkEnd w:id="4"/>
      <w:proofErr w:type="spellEnd"/>
    </w:p>
    <w:p w:rsidR="004B2A1C" w:rsidRPr="00B7717F" w:rsidRDefault="004B2A1C" w:rsidP="00636403">
      <w:pPr>
        <w:rPr>
          <w:rFonts w:ascii="Times New Roman" w:hAnsi="Times New Roman" w:cs="Times New Roman"/>
          <w:sz w:val="24"/>
          <w:szCs w:val="24"/>
        </w:rPr>
      </w:pPr>
    </w:p>
    <w:tbl>
      <w:tblPr>
        <w:tblW w:w="9960" w:type="dxa"/>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tblPr>
      <w:tblGrid>
        <w:gridCol w:w="2330"/>
        <w:gridCol w:w="7630"/>
      </w:tblGrid>
      <w:tr w:rsidR="004B2A1C" w:rsidRPr="00B7717F" w:rsidTr="00E85435">
        <w:tc>
          <w:tcPr>
            <w:tcW w:w="2330" w:type="dxa"/>
            <w:tcBorders>
              <w:right w:val="single" w:sz="4" w:space="0" w:color="FFFFFF"/>
            </w:tcBorders>
            <w:shd w:val="clear" w:color="auto" w:fill="0070C0"/>
          </w:tcPr>
          <w:p w:rsidR="004B2A1C" w:rsidRPr="00B7717F" w:rsidRDefault="004B2A1C" w:rsidP="00E85435">
            <w:pPr>
              <w:tabs>
                <w:tab w:val="left" w:pos="180"/>
                <w:tab w:val="left" w:pos="720"/>
              </w:tabs>
              <w:spacing w:line="240" w:lineRule="auto"/>
              <w:rPr>
                <w:rFonts w:ascii="Times New Roman" w:hAnsi="Times New Roman" w:cs="Times New Roman"/>
                <w:b/>
                <w:color w:val="FFFFFF"/>
                <w:sz w:val="24"/>
                <w:szCs w:val="24"/>
              </w:rPr>
            </w:pPr>
            <w:proofErr w:type="spellStart"/>
            <w:r w:rsidRPr="00B7717F">
              <w:rPr>
                <w:rFonts w:ascii="Times New Roman" w:hAnsi="Times New Roman" w:cs="Times New Roman"/>
                <w:b/>
                <w:color w:val="FFFFFF"/>
                <w:sz w:val="24"/>
                <w:szCs w:val="24"/>
              </w:rPr>
              <w:t>Акроним</w:t>
            </w:r>
            <w:proofErr w:type="spellEnd"/>
          </w:p>
        </w:tc>
        <w:tc>
          <w:tcPr>
            <w:tcW w:w="7630" w:type="dxa"/>
            <w:tcBorders>
              <w:left w:val="single" w:sz="4" w:space="0" w:color="FFFFFF"/>
            </w:tcBorders>
            <w:shd w:val="clear" w:color="auto" w:fill="0070C0"/>
          </w:tcPr>
          <w:p w:rsidR="004B2A1C" w:rsidRPr="00B7717F" w:rsidRDefault="004B2A1C" w:rsidP="00E85435">
            <w:pPr>
              <w:tabs>
                <w:tab w:val="left" w:pos="180"/>
                <w:tab w:val="left" w:pos="720"/>
              </w:tabs>
              <w:spacing w:line="240" w:lineRule="auto"/>
              <w:rPr>
                <w:rFonts w:ascii="Times New Roman" w:hAnsi="Times New Roman" w:cs="Times New Roman"/>
                <w:color w:val="FFFFFF"/>
                <w:sz w:val="24"/>
                <w:szCs w:val="24"/>
              </w:rPr>
            </w:pPr>
            <w:r w:rsidRPr="00B7717F">
              <w:rPr>
                <w:rFonts w:ascii="Times New Roman" w:hAnsi="Times New Roman" w:cs="Times New Roman"/>
                <w:color w:val="FFFFFF"/>
                <w:sz w:val="24"/>
                <w:szCs w:val="24"/>
              </w:rPr>
              <w:t>Описание</w:t>
            </w:r>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b/>
                <w:sz w:val="24"/>
                <w:szCs w:val="24"/>
              </w:rPr>
              <w:t xml:space="preserve">АИС </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sz w:val="24"/>
                <w:szCs w:val="24"/>
              </w:rPr>
              <w:t xml:space="preserve">Автоматизирана информационна система </w:t>
            </w:r>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b/>
                <w:sz w:val="24"/>
                <w:szCs w:val="24"/>
              </w:rPr>
              <w:t xml:space="preserve">АМС </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sz w:val="24"/>
                <w:szCs w:val="24"/>
              </w:rPr>
              <w:t xml:space="preserve">Администрация на Министерския съвет  </w:t>
            </w:r>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b/>
                <w:sz w:val="24"/>
                <w:szCs w:val="24"/>
              </w:rPr>
              <w:t xml:space="preserve">АОП </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sz w:val="24"/>
                <w:szCs w:val="24"/>
              </w:rPr>
              <w:t xml:space="preserve">Агенция по обществени поръчки </w:t>
            </w:r>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b/>
                <w:sz w:val="24"/>
                <w:szCs w:val="24"/>
              </w:rPr>
              <w:t xml:space="preserve">АПК </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proofErr w:type="spellStart"/>
            <w:r w:rsidRPr="00B7717F">
              <w:rPr>
                <w:rFonts w:ascii="Times New Roman" w:hAnsi="Times New Roman" w:cs="Times New Roman"/>
                <w:sz w:val="24"/>
                <w:szCs w:val="24"/>
              </w:rPr>
              <w:t>Административнопроцесуален</w:t>
            </w:r>
            <w:proofErr w:type="spellEnd"/>
            <w:r w:rsidRPr="00B7717F">
              <w:rPr>
                <w:rFonts w:ascii="Times New Roman" w:hAnsi="Times New Roman" w:cs="Times New Roman"/>
                <w:sz w:val="24"/>
                <w:szCs w:val="24"/>
              </w:rPr>
              <w:t xml:space="preserve"> кодекс </w:t>
            </w:r>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b/>
                <w:sz w:val="24"/>
                <w:szCs w:val="24"/>
              </w:rPr>
              <w:t xml:space="preserve">БУЛСТАТ </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sz w:val="24"/>
                <w:szCs w:val="24"/>
              </w:rPr>
              <w:t xml:space="preserve">Регистър Булстат </w:t>
            </w:r>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b/>
                <w:sz w:val="24"/>
                <w:szCs w:val="24"/>
              </w:rPr>
            </w:pPr>
            <w:r w:rsidRPr="00B7717F">
              <w:rPr>
                <w:rFonts w:ascii="Times New Roman" w:hAnsi="Times New Roman" w:cs="Times New Roman"/>
                <w:b/>
                <w:sz w:val="24"/>
                <w:szCs w:val="24"/>
              </w:rPr>
              <w:t>ДАЕУ</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sz w:val="24"/>
                <w:szCs w:val="24"/>
              </w:rPr>
              <w:t>Държавна агенция "Електронно управление"</w:t>
            </w:r>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b/>
                <w:sz w:val="24"/>
                <w:szCs w:val="24"/>
              </w:rPr>
            </w:pPr>
            <w:r w:rsidRPr="00B7717F">
              <w:rPr>
                <w:rFonts w:ascii="Times New Roman" w:hAnsi="Times New Roman" w:cs="Times New Roman"/>
                <w:b/>
                <w:sz w:val="24"/>
                <w:szCs w:val="24"/>
              </w:rPr>
              <w:t>ЗДОИ</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sz w:val="24"/>
                <w:szCs w:val="24"/>
              </w:rPr>
              <w:t>Закон за достъп до обществена информация</w:t>
            </w:r>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b/>
                <w:sz w:val="24"/>
                <w:szCs w:val="24"/>
              </w:rPr>
              <w:t xml:space="preserve">ЗЕДЕП </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sz w:val="24"/>
                <w:szCs w:val="24"/>
              </w:rPr>
              <w:t xml:space="preserve">Закон за електронния документ и електронния подпис  </w:t>
            </w:r>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b/>
                <w:sz w:val="24"/>
                <w:szCs w:val="24"/>
              </w:rPr>
              <w:t xml:space="preserve">ЗЕУ </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sz w:val="24"/>
                <w:szCs w:val="24"/>
              </w:rPr>
              <w:t xml:space="preserve">Закон за електронното управление </w:t>
            </w:r>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b/>
                <w:sz w:val="24"/>
                <w:szCs w:val="24"/>
              </w:rPr>
              <w:t xml:space="preserve">ИТ </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sz w:val="24"/>
                <w:szCs w:val="24"/>
              </w:rPr>
              <w:t xml:space="preserve">Информационни технологии </w:t>
            </w:r>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b/>
                <w:sz w:val="24"/>
                <w:szCs w:val="24"/>
              </w:rPr>
              <w:t xml:space="preserve">КАО </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sz w:val="24"/>
                <w:szCs w:val="24"/>
              </w:rPr>
              <w:t xml:space="preserve">Комплексно административно обслужване </w:t>
            </w:r>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b/>
                <w:sz w:val="24"/>
                <w:szCs w:val="24"/>
              </w:rPr>
            </w:pPr>
            <w:r w:rsidRPr="00B7717F">
              <w:rPr>
                <w:rFonts w:ascii="Times New Roman" w:hAnsi="Times New Roman" w:cs="Times New Roman"/>
                <w:b/>
                <w:sz w:val="24"/>
                <w:szCs w:val="24"/>
              </w:rPr>
              <w:t xml:space="preserve">ТР </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sz w:val="24"/>
                <w:szCs w:val="24"/>
              </w:rPr>
              <w:t xml:space="preserve">Търговски регистър </w:t>
            </w:r>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b/>
                <w:sz w:val="24"/>
                <w:szCs w:val="24"/>
              </w:rPr>
            </w:pPr>
            <w:r w:rsidRPr="00B7717F">
              <w:rPr>
                <w:rFonts w:ascii="Times New Roman" w:hAnsi="Times New Roman" w:cs="Times New Roman"/>
                <w:b/>
                <w:sz w:val="24"/>
                <w:szCs w:val="24"/>
              </w:rPr>
              <w:t xml:space="preserve">ДХЧО </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sz w:val="24"/>
                <w:szCs w:val="24"/>
              </w:rPr>
              <w:t xml:space="preserve">Държавен хибриден частен облак </w:t>
            </w:r>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b/>
                <w:sz w:val="24"/>
                <w:szCs w:val="24"/>
              </w:rPr>
            </w:pPr>
            <w:r w:rsidRPr="00B7717F">
              <w:rPr>
                <w:rFonts w:ascii="Times New Roman" w:hAnsi="Times New Roman" w:cs="Times New Roman"/>
                <w:b/>
                <w:sz w:val="24"/>
                <w:szCs w:val="24"/>
              </w:rPr>
              <w:t xml:space="preserve">ЦАИС </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sz w:val="24"/>
                <w:szCs w:val="24"/>
              </w:rPr>
              <w:t xml:space="preserve">Централизирана автоматизирана информационна система </w:t>
            </w:r>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b/>
                <w:sz w:val="24"/>
                <w:szCs w:val="24"/>
              </w:rPr>
            </w:pPr>
            <w:r w:rsidRPr="00B7717F">
              <w:rPr>
                <w:rFonts w:ascii="Times New Roman" w:hAnsi="Times New Roman" w:cs="Times New Roman"/>
                <w:b/>
                <w:sz w:val="24"/>
                <w:szCs w:val="24"/>
              </w:rPr>
              <w:t>SDK</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sz w:val="24"/>
                <w:szCs w:val="24"/>
              </w:rPr>
              <w:t xml:space="preserve">Software </w:t>
            </w:r>
            <w:proofErr w:type="spellStart"/>
            <w:r w:rsidRPr="00B7717F">
              <w:rPr>
                <w:rFonts w:ascii="Times New Roman" w:hAnsi="Times New Roman" w:cs="Times New Roman"/>
                <w:sz w:val="24"/>
                <w:szCs w:val="24"/>
              </w:rPr>
              <w:t>development</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kit</w:t>
            </w:r>
            <w:proofErr w:type="spellEnd"/>
          </w:p>
        </w:tc>
      </w:tr>
      <w:tr w:rsidR="004B2A1C" w:rsidRPr="00B7717F" w:rsidTr="00E85435">
        <w:tc>
          <w:tcPr>
            <w:tcW w:w="2330" w:type="dxa"/>
          </w:tcPr>
          <w:p w:rsidR="004B2A1C" w:rsidRPr="00B7717F" w:rsidRDefault="004B2A1C" w:rsidP="00E85435">
            <w:pPr>
              <w:tabs>
                <w:tab w:val="left" w:pos="180"/>
                <w:tab w:val="left" w:pos="720"/>
              </w:tabs>
              <w:spacing w:line="240" w:lineRule="auto"/>
              <w:rPr>
                <w:rFonts w:ascii="Times New Roman" w:hAnsi="Times New Roman" w:cs="Times New Roman"/>
                <w:b/>
                <w:sz w:val="24"/>
                <w:szCs w:val="24"/>
              </w:rPr>
            </w:pPr>
            <w:r w:rsidRPr="00B7717F">
              <w:rPr>
                <w:rFonts w:ascii="Times New Roman" w:hAnsi="Times New Roman" w:cs="Times New Roman"/>
                <w:b/>
                <w:sz w:val="24"/>
                <w:szCs w:val="24"/>
              </w:rPr>
              <w:t>API</w:t>
            </w:r>
          </w:p>
        </w:tc>
        <w:tc>
          <w:tcPr>
            <w:tcW w:w="7630" w:type="dxa"/>
          </w:tcPr>
          <w:p w:rsidR="004B2A1C" w:rsidRPr="00B7717F" w:rsidRDefault="004B2A1C" w:rsidP="00E85435">
            <w:pPr>
              <w:tabs>
                <w:tab w:val="left" w:pos="180"/>
                <w:tab w:val="left" w:pos="720"/>
              </w:tabs>
              <w:spacing w:line="240" w:lineRule="auto"/>
              <w:rPr>
                <w:rFonts w:ascii="Times New Roman" w:hAnsi="Times New Roman" w:cs="Times New Roman"/>
                <w:sz w:val="24"/>
                <w:szCs w:val="24"/>
              </w:rPr>
            </w:pPr>
            <w:proofErr w:type="spellStart"/>
            <w:r w:rsidRPr="00B7717F">
              <w:rPr>
                <w:rFonts w:ascii="Times New Roman" w:hAnsi="Times New Roman" w:cs="Times New Roman"/>
                <w:sz w:val="24"/>
                <w:szCs w:val="24"/>
              </w:rPr>
              <w:t>Application</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programming</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interface</w:t>
            </w:r>
            <w:proofErr w:type="spellEnd"/>
            <w:r w:rsidRPr="00B7717F">
              <w:rPr>
                <w:rFonts w:ascii="Times New Roman" w:hAnsi="Times New Roman" w:cs="Times New Roman"/>
                <w:sz w:val="24"/>
                <w:szCs w:val="24"/>
              </w:rPr>
              <w:t>/Приложно програмен интерфейс</w:t>
            </w:r>
          </w:p>
        </w:tc>
      </w:tr>
    </w:tbl>
    <w:p w:rsidR="004B2A1C" w:rsidRPr="00B7717F" w:rsidRDefault="004B2A1C" w:rsidP="00300EF4">
      <w:pPr>
        <w:pStyle w:val="2"/>
        <w:numPr>
          <w:ilvl w:val="1"/>
          <w:numId w:val="1"/>
        </w:numPr>
        <w:tabs>
          <w:tab w:val="left" w:pos="1134"/>
        </w:tabs>
        <w:spacing w:before="40" w:after="0"/>
        <w:contextualSpacing w:val="0"/>
        <w:jc w:val="both"/>
        <w:rPr>
          <w:rFonts w:ascii="Times New Roman" w:hAnsi="Times New Roman"/>
          <w:b/>
          <w:sz w:val="24"/>
          <w:szCs w:val="24"/>
        </w:rPr>
      </w:pPr>
      <w:bookmarkStart w:id="5" w:name="_Toc511213144"/>
      <w:r w:rsidRPr="00B7717F">
        <w:rPr>
          <w:rFonts w:ascii="Times New Roman" w:hAnsi="Times New Roman"/>
          <w:b/>
          <w:sz w:val="24"/>
          <w:szCs w:val="24"/>
        </w:rPr>
        <w:t>Технологични дефиниции</w:t>
      </w:r>
      <w:bookmarkEnd w:id="5"/>
    </w:p>
    <w:p w:rsidR="004B2A1C" w:rsidRPr="00B7717F" w:rsidRDefault="004B2A1C" w:rsidP="00636403">
      <w:pPr>
        <w:rPr>
          <w:rFonts w:ascii="Times New Roman" w:hAnsi="Times New Roman" w:cs="Times New Roman"/>
          <w:sz w:val="24"/>
          <w:szCs w:val="24"/>
        </w:rPr>
      </w:pPr>
    </w:p>
    <w:tbl>
      <w:tblPr>
        <w:tblW w:w="9918" w:type="dxa"/>
        <w:tblInd w:w="-10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44" w:type="dxa"/>
          <w:left w:w="106" w:type="dxa"/>
          <w:right w:w="68" w:type="dxa"/>
        </w:tblCellMar>
        <w:tblLook w:val="00A0"/>
      </w:tblPr>
      <w:tblGrid>
        <w:gridCol w:w="2688"/>
        <w:gridCol w:w="7230"/>
      </w:tblGrid>
      <w:tr w:rsidR="004B2A1C" w:rsidRPr="00B7717F" w:rsidTr="00E85435">
        <w:trPr>
          <w:trHeight w:val="252"/>
        </w:trPr>
        <w:tc>
          <w:tcPr>
            <w:tcW w:w="2688" w:type="dxa"/>
            <w:shd w:val="clear" w:color="auto" w:fill="0070C0"/>
          </w:tcPr>
          <w:p w:rsidR="004B2A1C" w:rsidRPr="00B7717F" w:rsidRDefault="004B2A1C" w:rsidP="00E85435">
            <w:pPr>
              <w:spacing w:line="259" w:lineRule="auto"/>
              <w:rPr>
                <w:rFonts w:ascii="Times New Roman" w:hAnsi="Times New Roman" w:cs="Times New Roman"/>
                <w:sz w:val="24"/>
                <w:szCs w:val="24"/>
              </w:rPr>
            </w:pPr>
            <w:r w:rsidRPr="00B7717F">
              <w:rPr>
                <w:rFonts w:ascii="Times New Roman" w:hAnsi="Times New Roman" w:cs="Times New Roman"/>
                <w:b/>
                <w:color w:val="FFFFFF"/>
                <w:sz w:val="24"/>
                <w:szCs w:val="24"/>
              </w:rPr>
              <w:t xml:space="preserve">Термин </w:t>
            </w:r>
          </w:p>
        </w:tc>
        <w:tc>
          <w:tcPr>
            <w:tcW w:w="7230" w:type="dxa"/>
            <w:shd w:val="clear" w:color="auto" w:fill="0070C0"/>
          </w:tcPr>
          <w:p w:rsidR="004B2A1C" w:rsidRPr="00B7717F" w:rsidRDefault="004B2A1C" w:rsidP="00E85435">
            <w:pPr>
              <w:spacing w:line="259" w:lineRule="auto"/>
              <w:ind w:left="2"/>
              <w:rPr>
                <w:rFonts w:ascii="Times New Roman" w:hAnsi="Times New Roman" w:cs="Times New Roman"/>
                <w:sz w:val="24"/>
                <w:szCs w:val="24"/>
              </w:rPr>
            </w:pPr>
            <w:r w:rsidRPr="00B7717F">
              <w:rPr>
                <w:rFonts w:ascii="Times New Roman" w:hAnsi="Times New Roman" w:cs="Times New Roman"/>
                <w:b/>
                <w:color w:val="FFFFFF"/>
                <w:sz w:val="24"/>
                <w:szCs w:val="24"/>
              </w:rPr>
              <w:t xml:space="preserve">Описание </w:t>
            </w:r>
          </w:p>
        </w:tc>
      </w:tr>
      <w:tr w:rsidR="004B2A1C" w:rsidRPr="00B7717F" w:rsidTr="00E85435">
        <w:trPr>
          <w:trHeight w:val="988"/>
        </w:trPr>
        <w:tc>
          <w:tcPr>
            <w:tcW w:w="2688" w:type="dxa"/>
          </w:tcPr>
          <w:p w:rsidR="004B2A1C" w:rsidRPr="00B7717F" w:rsidRDefault="004B2A1C" w:rsidP="00E85435">
            <w:pPr>
              <w:spacing w:line="259" w:lineRule="auto"/>
              <w:rPr>
                <w:rFonts w:ascii="Times New Roman" w:hAnsi="Times New Roman" w:cs="Times New Roman"/>
                <w:sz w:val="24"/>
                <w:szCs w:val="24"/>
              </w:rPr>
            </w:pPr>
            <w:r w:rsidRPr="00B7717F">
              <w:rPr>
                <w:rFonts w:ascii="Times New Roman" w:hAnsi="Times New Roman" w:cs="Times New Roman"/>
                <w:b/>
                <w:sz w:val="24"/>
                <w:szCs w:val="24"/>
              </w:rPr>
              <w:t xml:space="preserve">Виртуална комуникационна инфраструктура </w:t>
            </w:r>
          </w:p>
        </w:tc>
        <w:tc>
          <w:tcPr>
            <w:tcW w:w="7230" w:type="dxa"/>
          </w:tcPr>
          <w:p w:rsidR="004B2A1C" w:rsidRPr="00B7717F" w:rsidRDefault="004B2A1C" w:rsidP="004E6F49">
            <w:pPr>
              <w:spacing w:line="259" w:lineRule="auto"/>
              <w:ind w:left="2"/>
              <w:rPr>
                <w:rFonts w:ascii="Times New Roman" w:hAnsi="Times New Roman" w:cs="Times New Roman"/>
                <w:sz w:val="24"/>
                <w:szCs w:val="24"/>
              </w:rPr>
            </w:pPr>
            <w:r w:rsidRPr="00B7717F">
              <w:rPr>
                <w:rFonts w:ascii="Times New Roman" w:hAnsi="Times New Roman" w:cs="Times New Roman"/>
                <w:sz w:val="24"/>
                <w:szCs w:val="24"/>
              </w:rPr>
              <w:t xml:space="preserve">Инфраструктура, която на база съществуваща физическа свързаност, предоставена от ДАЕУ, предоставя възможност за  изграждане на отделни и защитени виртуални мрежи за всяка една от структурите в сектора, при гарантиране на сигурен и защитен обмен на информация в тях. </w:t>
            </w:r>
          </w:p>
        </w:tc>
      </w:tr>
      <w:tr w:rsidR="004B2A1C" w:rsidRPr="00B7717F" w:rsidTr="00E85435">
        <w:trPr>
          <w:trHeight w:val="3428"/>
        </w:trPr>
        <w:tc>
          <w:tcPr>
            <w:tcW w:w="2688" w:type="dxa"/>
          </w:tcPr>
          <w:p w:rsidR="004B2A1C" w:rsidRPr="00B7717F" w:rsidRDefault="004B2A1C" w:rsidP="00E85435">
            <w:pPr>
              <w:spacing w:line="259" w:lineRule="auto"/>
              <w:rPr>
                <w:rFonts w:ascii="Times New Roman" w:hAnsi="Times New Roman" w:cs="Times New Roman"/>
                <w:sz w:val="24"/>
                <w:szCs w:val="24"/>
              </w:rPr>
            </w:pPr>
            <w:r w:rsidRPr="00B7717F">
              <w:rPr>
                <w:rFonts w:ascii="Times New Roman" w:hAnsi="Times New Roman" w:cs="Times New Roman"/>
                <w:b/>
                <w:sz w:val="24"/>
                <w:szCs w:val="24"/>
              </w:rPr>
              <w:t xml:space="preserve">Държавен хибриден частен облак </w:t>
            </w:r>
          </w:p>
        </w:tc>
        <w:tc>
          <w:tcPr>
            <w:tcW w:w="7230" w:type="dxa"/>
          </w:tcPr>
          <w:p w:rsidR="004B2A1C" w:rsidRPr="00B7717F" w:rsidRDefault="004B2A1C" w:rsidP="00E85435">
            <w:pPr>
              <w:spacing w:line="259" w:lineRule="auto"/>
              <w:ind w:left="2"/>
              <w:rPr>
                <w:rFonts w:ascii="Times New Roman" w:hAnsi="Times New Roman" w:cs="Times New Roman"/>
                <w:sz w:val="24"/>
                <w:szCs w:val="24"/>
              </w:rPr>
            </w:pPr>
            <w:r w:rsidRPr="00B7717F">
              <w:rPr>
                <w:rFonts w:ascii="Times New Roman" w:hAnsi="Times New Roman" w:cs="Times New Roman"/>
                <w:sz w:val="24"/>
                <w:szCs w:val="24"/>
              </w:rPr>
              <w:t xml:space="preserve">Централизирана на ниво държава информационна инфраструктура  (сървъри, средства за съхранение на информация, комуникационно оборудване, съпътстващо оборудване, разпределени в няколко локации, в помещения отговарящи на критериите за изграждане на защитени центрове за данни), която предоставя физически и виртуални ресурси за ползване и администриране от секторите и структурите, които имат достъп до тях, в зависимост от нуждите им, при гарантиране на високо ниво на сигурност, надеждност, изолация на отделните ползватели и невъзможност от намеса в работоспособността на информационните им системи или неоторизиран достъп до информационните им ресурси. Изолацията на ресурсите и мрежите на отделните секторни ползватели (е-Общини, е-Правосъдие, е-Здравеопазване, е-Полиция) се гарантира </w:t>
            </w:r>
            <w:r w:rsidRPr="00B7717F">
              <w:rPr>
                <w:rFonts w:ascii="Times New Roman" w:hAnsi="Times New Roman" w:cs="Times New Roman"/>
                <w:sz w:val="24"/>
                <w:szCs w:val="24"/>
              </w:rPr>
              <w:lastRenderedPageBreak/>
              <w:t xml:space="preserve">с подходящи мерки на логическо ниво (формиране на отделни клъстери, виртуални информационни центрове и мрежи) и на физическо ниво (клетки и шкафове с контрол на достъпа). </w:t>
            </w:r>
          </w:p>
        </w:tc>
      </w:tr>
      <w:tr w:rsidR="004B2A1C" w:rsidRPr="00B7717F" w:rsidTr="00E85435">
        <w:trPr>
          <w:trHeight w:val="2746"/>
        </w:trPr>
        <w:tc>
          <w:tcPr>
            <w:tcW w:w="2688" w:type="dxa"/>
          </w:tcPr>
          <w:p w:rsidR="004B2A1C" w:rsidRPr="00B7717F" w:rsidRDefault="004B2A1C" w:rsidP="00E85435">
            <w:pPr>
              <w:spacing w:line="259" w:lineRule="auto"/>
              <w:rPr>
                <w:rFonts w:ascii="Times New Roman" w:hAnsi="Times New Roman" w:cs="Times New Roman"/>
                <w:sz w:val="24"/>
                <w:szCs w:val="24"/>
              </w:rPr>
            </w:pPr>
            <w:r w:rsidRPr="00B7717F">
              <w:rPr>
                <w:rFonts w:ascii="Times New Roman" w:hAnsi="Times New Roman" w:cs="Times New Roman"/>
                <w:b/>
                <w:sz w:val="24"/>
                <w:szCs w:val="24"/>
              </w:rPr>
              <w:lastRenderedPageBreak/>
              <w:t xml:space="preserve">Софтуер с отворен код </w:t>
            </w:r>
          </w:p>
        </w:tc>
        <w:tc>
          <w:tcPr>
            <w:tcW w:w="7230" w:type="dxa"/>
          </w:tcPr>
          <w:p w:rsidR="004B2A1C" w:rsidRPr="00B7717F" w:rsidRDefault="004B2A1C" w:rsidP="00E85435">
            <w:pPr>
              <w:spacing w:line="242" w:lineRule="auto"/>
              <w:ind w:left="2"/>
              <w:rPr>
                <w:rFonts w:ascii="Times New Roman" w:hAnsi="Times New Roman" w:cs="Times New Roman"/>
                <w:sz w:val="24"/>
                <w:szCs w:val="24"/>
              </w:rPr>
            </w:pPr>
            <w:r w:rsidRPr="00B7717F">
              <w:rPr>
                <w:rFonts w:ascii="Times New Roman" w:hAnsi="Times New Roman" w:cs="Times New Roman"/>
                <w:sz w:val="24"/>
                <w:szCs w:val="24"/>
              </w:rPr>
              <w:t xml:space="preserve">Компютърна програма, която се разпространява при условия, които осигуряват безплатен достъп до програмния код и позволяват: </w:t>
            </w:r>
          </w:p>
          <w:p w:rsidR="004B2A1C" w:rsidRPr="00B7717F" w:rsidRDefault="004B2A1C" w:rsidP="00E85435">
            <w:pPr>
              <w:spacing w:after="2" w:line="239" w:lineRule="auto"/>
              <w:ind w:left="2"/>
              <w:rPr>
                <w:rFonts w:ascii="Times New Roman" w:hAnsi="Times New Roman" w:cs="Times New Roman"/>
                <w:sz w:val="24"/>
                <w:szCs w:val="24"/>
              </w:rPr>
            </w:pPr>
            <w:r w:rsidRPr="00B7717F">
              <w:rPr>
                <w:rFonts w:ascii="Times New Roman" w:hAnsi="Times New Roman" w:cs="Times New Roman"/>
                <w:sz w:val="24"/>
                <w:szCs w:val="24"/>
              </w:rPr>
              <w:t xml:space="preserve">Използването на програмата и производните на нея компютърни програми, без ограничения в целта; </w:t>
            </w:r>
          </w:p>
          <w:p w:rsidR="004B2A1C" w:rsidRPr="00B7717F" w:rsidRDefault="004B2A1C" w:rsidP="00E85435">
            <w:pPr>
              <w:spacing w:line="242" w:lineRule="auto"/>
              <w:ind w:left="2"/>
              <w:rPr>
                <w:rFonts w:ascii="Times New Roman" w:hAnsi="Times New Roman" w:cs="Times New Roman"/>
                <w:sz w:val="24"/>
                <w:szCs w:val="24"/>
              </w:rPr>
            </w:pPr>
            <w:r w:rsidRPr="00B7717F">
              <w:rPr>
                <w:rFonts w:ascii="Times New Roman" w:hAnsi="Times New Roman" w:cs="Times New Roman"/>
                <w:sz w:val="24"/>
                <w:szCs w:val="24"/>
              </w:rPr>
              <w:t xml:space="preserve">Промени в програмния код и адаптирането на компютърната програма за нуждите на нейните ползватели; </w:t>
            </w:r>
          </w:p>
          <w:p w:rsidR="004B2A1C" w:rsidRPr="00B7717F" w:rsidRDefault="004B2A1C" w:rsidP="00E85435">
            <w:pPr>
              <w:spacing w:after="2"/>
              <w:ind w:left="2" w:right="28"/>
              <w:rPr>
                <w:rFonts w:ascii="Times New Roman" w:hAnsi="Times New Roman" w:cs="Times New Roman"/>
                <w:sz w:val="24"/>
                <w:szCs w:val="24"/>
              </w:rPr>
            </w:pPr>
            <w:r w:rsidRPr="00B7717F">
              <w:rPr>
                <w:rFonts w:ascii="Times New Roman" w:hAnsi="Times New Roman" w:cs="Times New Roman"/>
                <w:sz w:val="24"/>
                <w:szCs w:val="24"/>
              </w:rPr>
              <w:t xml:space="preserve">Разпространението на производните компютърни програми при същите условия. </w:t>
            </w:r>
          </w:p>
          <w:p w:rsidR="004B2A1C" w:rsidRPr="00B7717F" w:rsidRDefault="004B2A1C" w:rsidP="00E85435">
            <w:pPr>
              <w:spacing w:after="52" w:line="242" w:lineRule="auto"/>
              <w:ind w:left="2"/>
              <w:rPr>
                <w:rFonts w:ascii="Times New Roman" w:hAnsi="Times New Roman" w:cs="Times New Roman"/>
                <w:sz w:val="24"/>
                <w:szCs w:val="24"/>
              </w:rPr>
            </w:pPr>
            <w:r w:rsidRPr="00B7717F">
              <w:rPr>
                <w:rFonts w:ascii="Times New Roman" w:hAnsi="Times New Roman" w:cs="Times New Roman"/>
                <w:sz w:val="24"/>
                <w:szCs w:val="24"/>
              </w:rPr>
              <w:t xml:space="preserve">Списък на стандартни лицензионни споразумения, които предоставят тези възможности, който може да бъде намерен в подзаконовата нормативна уредба към Закона за електронно управление или на: </w:t>
            </w:r>
            <w:hyperlink r:id="rId8">
              <w:r w:rsidRPr="00B7717F">
                <w:rPr>
                  <w:rFonts w:ascii="Times New Roman" w:hAnsi="Times New Roman" w:cs="Times New Roman"/>
                  <w:color w:val="2F608D"/>
                  <w:sz w:val="24"/>
                  <w:szCs w:val="24"/>
                </w:rPr>
                <w:t>http://opensource.org/license</w:t>
              </w:r>
            </w:hyperlink>
            <w:hyperlink r:id="rId9">
              <w:r w:rsidRPr="00B7717F">
                <w:rPr>
                  <w:rFonts w:ascii="Times New Roman" w:hAnsi="Times New Roman" w:cs="Times New Roman"/>
                  <w:color w:val="2F608D"/>
                  <w:sz w:val="24"/>
                  <w:szCs w:val="24"/>
                </w:rPr>
                <w:t>s</w:t>
              </w:r>
            </w:hyperlink>
            <w:r w:rsidRPr="00B7717F">
              <w:rPr>
                <w:rFonts w:ascii="Times New Roman" w:hAnsi="Times New Roman" w:cs="Times New Roman"/>
                <w:sz w:val="24"/>
                <w:szCs w:val="24"/>
              </w:rPr>
              <w:t>.</w:t>
            </w:r>
          </w:p>
        </w:tc>
      </w:tr>
      <w:tr w:rsidR="004B2A1C" w:rsidRPr="00B7717F" w:rsidTr="00E85435">
        <w:trPr>
          <w:trHeight w:val="1063"/>
        </w:trPr>
        <w:tc>
          <w:tcPr>
            <w:tcW w:w="2688" w:type="dxa"/>
          </w:tcPr>
          <w:p w:rsidR="004B2A1C" w:rsidRPr="00B7717F" w:rsidRDefault="004B2A1C" w:rsidP="00E85435">
            <w:pPr>
              <w:spacing w:line="259" w:lineRule="auto"/>
              <w:rPr>
                <w:rFonts w:ascii="Times New Roman" w:hAnsi="Times New Roman" w:cs="Times New Roman"/>
                <w:sz w:val="24"/>
                <w:szCs w:val="24"/>
              </w:rPr>
            </w:pPr>
            <w:proofErr w:type="spellStart"/>
            <w:r w:rsidRPr="00B7717F">
              <w:rPr>
                <w:rFonts w:ascii="Times New Roman" w:hAnsi="Times New Roman" w:cs="Times New Roman"/>
                <w:b/>
                <w:sz w:val="24"/>
                <w:szCs w:val="24"/>
              </w:rPr>
              <w:t>Машинночетим</w:t>
            </w:r>
            <w:proofErr w:type="spellEnd"/>
            <w:r w:rsidRPr="00B7717F">
              <w:rPr>
                <w:rFonts w:ascii="Times New Roman" w:hAnsi="Times New Roman" w:cs="Times New Roman"/>
                <w:b/>
                <w:sz w:val="24"/>
                <w:szCs w:val="24"/>
              </w:rPr>
              <w:t xml:space="preserve"> формат </w:t>
            </w:r>
          </w:p>
        </w:tc>
        <w:tc>
          <w:tcPr>
            <w:tcW w:w="7230" w:type="dxa"/>
          </w:tcPr>
          <w:p w:rsidR="004B2A1C" w:rsidRPr="00B7717F" w:rsidRDefault="004B2A1C" w:rsidP="00E85435">
            <w:pPr>
              <w:spacing w:line="259" w:lineRule="auto"/>
              <w:ind w:left="2"/>
              <w:rPr>
                <w:rFonts w:ascii="Times New Roman" w:hAnsi="Times New Roman" w:cs="Times New Roman"/>
                <w:sz w:val="24"/>
                <w:szCs w:val="24"/>
              </w:rPr>
            </w:pPr>
            <w:r w:rsidRPr="00B7717F">
              <w:rPr>
                <w:rFonts w:ascii="Times New Roman" w:hAnsi="Times New Roman" w:cs="Times New Roman"/>
                <w:sz w:val="24"/>
                <w:szCs w:val="24"/>
              </w:rPr>
              <w:t xml:space="preserve">Формат на данни, който е структуриран по начин, по който, без да се преобразува в друг формат позволява софтуерни приложения да идентифицират, разпознават и извличат специфични данни, включително отделни факти и тяхната вътрешна структура. </w:t>
            </w:r>
          </w:p>
        </w:tc>
      </w:tr>
      <w:tr w:rsidR="004B2A1C" w:rsidRPr="00B7717F" w:rsidTr="00E85435">
        <w:trPr>
          <w:trHeight w:val="986"/>
        </w:trPr>
        <w:tc>
          <w:tcPr>
            <w:tcW w:w="2688" w:type="dxa"/>
          </w:tcPr>
          <w:p w:rsidR="004B2A1C" w:rsidRPr="00B7717F" w:rsidRDefault="004B2A1C" w:rsidP="00E85435">
            <w:pPr>
              <w:spacing w:line="259" w:lineRule="auto"/>
              <w:rPr>
                <w:rFonts w:ascii="Times New Roman" w:hAnsi="Times New Roman" w:cs="Times New Roman"/>
                <w:sz w:val="24"/>
                <w:szCs w:val="24"/>
              </w:rPr>
            </w:pPr>
            <w:r w:rsidRPr="00B7717F">
              <w:rPr>
                <w:rFonts w:ascii="Times New Roman" w:hAnsi="Times New Roman" w:cs="Times New Roman"/>
                <w:b/>
                <w:sz w:val="24"/>
                <w:szCs w:val="24"/>
              </w:rPr>
              <w:t xml:space="preserve">Отворен формат </w:t>
            </w:r>
          </w:p>
          <w:p w:rsidR="004B2A1C" w:rsidRPr="00B7717F" w:rsidRDefault="004B2A1C" w:rsidP="00E85435">
            <w:pPr>
              <w:spacing w:line="259" w:lineRule="auto"/>
              <w:rPr>
                <w:rFonts w:ascii="Times New Roman" w:hAnsi="Times New Roman" w:cs="Times New Roman"/>
                <w:sz w:val="24"/>
                <w:szCs w:val="24"/>
              </w:rPr>
            </w:pPr>
            <w:r w:rsidRPr="00B7717F">
              <w:rPr>
                <w:rFonts w:ascii="Times New Roman" w:hAnsi="Times New Roman" w:cs="Times New Roman"/>
                <w:b/>
                <w:sz w:val="24"/>
                <w:szCs w:val="24"/>
              </w:rPr>
              <w:t xml:space="preserve"> </w:t>
            </w:r>
          </w:p>
        </w:tc>
        <w:tc>
          <w:tcPr>
            <w:tcW w:w="7230" w:type="dxa"/>
          </w:tcPr>
          <w:p w:rsidR="004B2A1C" w:rsidRPr="00B7717F" w:rsidRDefault="004B2A1C" w:rsidP="00E85435">
            <w:pPr>
              <w:spacing w:line="259" w:lineRule="auto"/>
              <w:ind w:left="2"/>
              <w:rPr>
                <w:rFonts w:ascii="Times New Roman" w:hAnsi="Times New Roman" w:cs="Times New Roman"/>
                <w:sz w:val="24"/>
                <w:szCs w:val="24"/>
              </w:rPr>
            </w:pPr>
            <w:r w:rsidRPr="00B7717F">
              <w:rPr>
                <w:rFonts w:ascii="Times New Roman" w:hAnsi="Times New Roman" w:cs="Times New Roman"/>
                <w:sz w:val="24"/>
                <w:szCs w:val="24"/>
              </w:rPr>
              <w:t xml:space="preserve">Означава формат на данни, който не налага употребата на специфична платформа или специфичен софтуер за повторната употреба на съдържанието и е предоставен на обществеността без ограничения, които биха възпрепятствали повторното използване на информация. </w:t>
            </w:r>
          </w:p>
        </w:tc>
      </w:tr>
      <w:tr w:rsidR="004B2A1C" w:rsidRPr="00B7717F" w:rsidTr="00E85435">
        <w:trPr>
          <w:trHeight w:val="497"/>
        </w:trPr>
        <w:tc>
          <w:tcPr>
            <w:tcW w:w="2688" w:type="dxa"/>
          </w:tcPr>
          <w:p w:rsidR="004B2A1C" w:rsidRPr="00B7717F" w:rsidRDefault="004B2A1C" w:rsidP="00E85435">
            <w:pPr>
              <w:spacing w:line="259" w:lineRule="auto"/>
              <w:rPr>
                <w:rFonts w:ascii="Times New Roman" w:hAnsi="Times New Roman" w:cs="Times New Roman"/>
                <w:sz w:val="24"/>
                <w:szCs w:val="24"/>
              </w:rPr>
            </w:pPr>
            <w:r w:rsidRPr="00B7717F">
              <w:rPr>
                <w:rFonts w:ascii="Times New Roman" w:hAnsi="Times New Roman" w:cs="Times New Roman"/>
                <w:b/>
                <w:sz w:val="24"/>
                <w:szCs w:val="24"/>
              </w:rPr>
              <w:t xml:space="preserve">Метаданни </w:t>
            </w:r>
          </w:p>
          <w:p w:rsidR="004B2A1C" w:rsidRPr="00B7717F" w:rsidRDefault="004B2A1C" w:rsidP="00E85435">
            <w:pPr>
              <w:spacing w:line="259" w:lineRule="auto"/>
              <w:rPr>
                <w:rFonts w:ascii="Times New Roman" w:hAnsi="Times New Roman" w:cs="Times New Roman"/>
                <w:sz w:val="24"/>
                <w:szCs w:val="24"/>
              </w:rPr>
            </w:pPr>
            <w:r w:rsidRPr="00B7717F">
              <w:rPr>
                <w:rFonts w:ascii="Times New Roman" w:hAnsi="Times New Roman" w:cs="Times New Roman"/>
                <w:b/>
                <w:sz w:val="24"/>
                <w:szCs w:val="24"/>
              </w:rPr>
              <w:t xml:space="preserve"> </w:t>
            </w:r>
          </w:p>
        </w:tc>
        <w:tc>
          <w:tcPr>
            <w:tcW w:w="7230" w:type="dxa"/>
          </w:tcPr>
          <w:p w:rsidR="004B2A1C" w:rsidRPr="00B7717F" w:rsidRDefault="004B2A1C" w:rsidP="00E85435">
            <w:pPr>
              <w:spacing w:line="259" w:lineRule="auto"/>
              <w:ind w:left="2"/>
              <w:rPr>
                <w:rFonts w:ascii="Times New Roman" w:hAnsi="Times New Roman" w:cs="Times New Roman"/>
                <w:sz w:val="24"/>
                <w:szCs w:val="24"/>
              </w:rPr>
            </w:pPr>
            <w:r w:rsidRPr="00B7717F">
              <w:rPr>
                <w:rFonts w:ascii="Times New Roman" w:hAnsi="Times New Roman" w:cs="Times New Roman"/>
                <w:sz w:val="24"/>
                <w:szCs w:val="24"/>
              </w:rPr>
              <w:t xml:space="preserve">Данни, описващи структурата на информацията, предмет на повторно използване. </w:t>
            </w:r>
          </w:p>
        </w:tc>
      </w:tr>
      <w:tr w:rsidR="004B2A1C" w:rsidRPr="00B7717F" w:rsidTr="00E85435">
        <w:trPr>
          <w:trHeight w:val="744"/>
        </w:trPr>
        <w:tc>
          <w:tcPr>
            <w:tcW w:w="2688" w:type="dxa"/>
          </w:tcPr>
          <w:p w:rsidR="004B2A1C" w:rsidRPr="00B7717F" w:rsidRDefault="004B2A1C" w:rsidP="00E85435">
            <w:pPr>
              <w:spacing w:line="259" w:lineRule="auto"/>
              <w:rPr>
                <w:rFonts w:ascii="Times New Roman" w:hAnsi="Times New Roman" w:cs="Times New Roman"/>
                <w:sz w:val="24"/>
                <w:szCs w:val="24"/>
              </w:rPr>
            </w:pPr>
            <w:r w:rsidRPr="00B7717F">
              <w:rPr>
                <w:rFonts w:ascii="Times New Roman" w:hAnsi="Times New Roman" w:cs="Times New Roman"/>
                <w:b/>
                <w:sz w:val="24"/>
                <w:szCs w:val="24"/>
              </w:rPr>
              <w:t xml:space="preserve">Официален отворен </w:t>
            </w:r>
          </w:p>
          <w:p w:rsidR="004B2A1C" w:rsidRPr="00B7717F" w:rsidRDefault="004B2A1C" w:rsidP="00E85435">
            <w:pPr>
              <w:spacing w:line="259" w:lineRule="auto"/>
              <w:rPr>
                <w:rFonts w:ascii="Times New Roman" w:hAnsi="Times New Roman" w:cs="Times New Roman"/>
                <w:sz w:val="24"/>
                <w:szCs w:val="24"/>
              </w:rPr>
            </w:pPr>
            <w:r w:rsidRPr="00B7717F">
              <w:rPr>
                <w:rFonts w:ascii="Times New Roman" w:hAnsi="Times New Roman" w:cs="Times New Roman"/>
                <w:b/>
                <w:sz w:val="24"/>
                <w:szCs w:val="24"/>
              </w:rPr>
              <w:t xml:space="preserve">стандарт </w:t>
            </w:r>
          </w:p>
          <w:p w:rsidR="004B2A1C" w:rsidRPr="00B7717F" w:rsidRDefault="004B2A1C" w:rsidP="00E85435">
            <w:pPr>
              <w:spacing w:line="259" w:lineRule="auto"/>
              <w:rPr>
                <w:rFonts w:ascii="Times New Roman" w:hAnsi="Times New Roman" w:cs="Times New Roman"/>
                <w:sz w:val="24"/>
                <w:szCs w:val="24"/>
              </w:rPr>
            </w:pPr>
            <w:r w:rsidRPr="00B7717F">
              <w:rPr>
                <w:rFonts w:ascii="Times New Roman" w:hAnsi="Times New Roman" w:cs="Times New Roman"/>
                <w:b/>
                <w:sz w:val="24"/>
                <w:szCs w:val="24"/>
              </w:rPr>
              <w:t xml:space="preserve"> </w:t>
            </w:r>
          </w:p>
        </w:tc>
        <w:tc>
          <w:tcPr>
            <w:tcW w:w="7230" w:type="dxa"/>
          </w:tcPr>
          <w:p w:rsidR="004B2A1C" w:rsidRPr="00B7717F" w:rsidRDefault="004B2A1C" w:rsidP="00E85435">
            <w:pPr>
              <w:spacing w:after="2" w:line="239" w:lineRule="auto"/>
              <w:ind w:left="2"/>
              <w:rPr>
                <w:rFonts w:ascii="Times New Roman" w:hAnsi="Times New Roman" w:cs="Times New Roman"/>
                <w:sz w:val="24"/>
                <w:szCs w:val="24"/>
              </w:rPr>
            </w:pPr>
            <w:r w:rsidRPr="00B7717F">
              <w:rPr>
                <w:rFonts w:ascii="Times New Roman" w:hAnsi="Times New Roman" w:cs="Times New Roman"/>
                <w:sz w:val="24"/>
                <w:szCs w:val="24"/>
              </w:rPr>
              <w:t xml:space="preserve">Стандарт, който е установен в писмена форма и описва спецификациите за изискванията как да се осигури софтуерна оперативна съвместимост. </w:t>
            </w:r>
          </w:p>
          <w:p w:rsidR="004B2A1C" w:rsidRPr="00B7717F" w:rsidRDefault="004B2A1C" w:rsidP="00E85435">
            <w:pPr>
              <w:spacing w:line="259" w:lineRule="auto"/>
              <w:ind w:left="2"/>
              <w:rPr>
                <w:rFonts w:ascii="Times New Roman" w:hAnsi="Times New Roman" w:cs="Times New Roman"/>
                <w:sz w:val="24"/>
                <w:szCs w:val="24"/>
              </w:rPr>
            </w:pPr>
            <w:r w:rsidRPr="00B7717F">
              <w:rPr>
                <w:rFonts w:ascii="Times New Roman" w:hAnsi="Times New Roman" w:cs="Times New Roman"/>
                <w:sz w:val="24"/>
                <w:szCs w:val="24"/>
              </w:rPr>
              <w:t xml:space="preserve"> </w:t>
            </w:r>
          </w:p>
        </w:tc>
      </w:tr>
      <w:tr w:rsidR="004B2A1C" w:rsidRPr="00B7717F" w:rsidTr="00E85435">
        <w:trPr>
          <w:trHeight w:val="3959"/>
        </w:trPr>
        <w:tc>
          <w:tcPr>
            <w:tcW w:w="2688" w:type="dxa"/>
          </w:tcPr>
          <w:p w:rsidR="004B2A1C" w:rsidRPr="00B7717F" w:rsidRDefault="004B2A1C" w:rsidP="00E85435">
            <w:pPr>
              <w:spacing w:line="242" w:lineRule="auto"/>
              <w:rPr>
                <w:rFonts w:ascii="Times New Roman" w:hAnsi="Times New Roman" w:cs="Times New Roman"/>
                <w:sz w:val="24"/>
                <w:szCs w:val="24"/>
              </w:rPr>
            </w:pPr>
            <w:r w:rsidRPr="00B7717F">
              <w:rPr>
                <w:rFonts w:ascii="Times New Roman" w:hAnsi="Times New Roman" w:cs="Times New Roman"/>
                <w:b/>
                <w:sz w:val="24"/>
                <w:szCs w:val="24"/>
              </w:rPr>
              <w:lastRenderedPageBreak/>
              <w:t xml:space="preserve">Система за контрол на версиите </w:t>
            </w:r>
          </w:p>
          <w:p w:rsidR="004B2A1C" w:rsidRPr="00B7717F" w:rsidRDefault="004B2A1C" w:rsidP="00E85435">
            <w:pPr>
              <w:spacing w:line="259" w:lineRule="auto"/>
              <w:rPr>
                <w:rFonts w:ascii="Times New Roman" w:hAnsi="Times New Roman" w:cs="Times New Roman"/>
                <w:sz w:val="24"/>
                <w:szCs w:val="24"/>
              </w:rPr>
            </w:pPr>
            <w:r w:rsidRPr="00B7717F">
              <w:rPr>
                <w:rFonts w:ascii="Times New Roman" w:hAnsi="Times New Roman" w:cs="Times New Roman"/>
                <w:b/>
                <w:sz w:val="24"/>
                <w:szCs w:val="24"/>
              </w:rPr>
              <w:t xml:space="preserve"> </w:t>
            </w:r>
          </w:p>
        </w:tc>
        <w:tc>
          <w:tcPr>
            <w:tcW w:w="7230" w:type="dxa"/>
          </w:tcPr>
          <w:p w:rsidR="004B2A1C" w:rsidRPr="00B7717F" w:rsidRDefault="004B2A1C" w:rsidP="00E85435">
            <w:pPr>
              <w:spacing w:after="43" w:line="241" w:lineRule="auto"/>
              <w:ind w:left="2"/>
              <w:rPr>
                <w:rFonts w:ascii="Times New Roman" w:hAnsi="Times New Roman" w:cs="Times New Roman"/>
                <w:sz w:val="24"/>
                <w:szCs w:val="24"/>
              </w:rPr>
            </w:pPr>
            <w:r w:rsidRPr="00B7717F">
              <w:rPr>
                <w:rFonts w:ascii="Times New Roman" w:hAnsi="Times New Roman" w:cs="Times New Roman"/>
                <w:sz w:val="24"/>
                <w:szCs w:val="24"/>
              </w:rPr>
              <w:t xml:space="preserve">Технология, с която се създава специално място, наречено “хранилище”, където е възможно да се следят и описват промените по дадено съдържание (текст, програмен код, двоични файлове). Една система за контрол на версиите трябва да може: </w:t>
            </w:r>
          </w:p>
          <w:p w:rsidR="004B2A1C" w:rsidRPr="00B7717F" w:rsidRDefault="004B2A1C" w:rsidP="007C2614">
            <w:pPr>
              <w:numPr>
                <w:ilvl w:val="0"/>
                <w:numId w:val="18"/>
              </w:numPr>
              <w:spacing w:after="45" w:line="239" w:lineRule="auto"/>
              <w:ind w:left="432" w:hanging="283"/>
              <w:rPr>
                <w:rFonts w:ascii="Times New Roman" w:hAnsi="Times New Roman" w:cs="Times New Roman"/>
                <w:sz w:val="24"/>
                <w:szCs w:val="24"/>
              </w:rPr>
            </w:pPr>
            <w:r w:rsidRPr="00B7717F">
              <w:rPr>
                <w:rFonts w:ascii="Times New Roman" w:hAnsi="Times New Roman" w:cs="Times New Roman"/>
                <w:sz w:val="24"/>
                <w:szCs w:val="24"/>
              </w:rPr>
              <w:t xml:space="preserve">Да съхранява пълна история - кой, какво и кога е променил по съдържанието в хранилището, както и защо се прави промяната; </w:t>
            </w:r>
          </w:p>
          <w:p w:rsidR="004B2A1C" w:rsidRPr="00B7717F" w:rsidRDefault="004B2A1C" w:rsidP="007C2614">
            <w:pPr>
              <w:numPr>
                <w:ilvl w:val="0"/>
                <w:numId w:val="18"/>
              </w:numPr>
              <w:spacing w:after="45" w:line="239" w:lineRule="auto"/>
              <w:ind w:left="432" w:hanging="283"/>
              <w:rPr>
                <w:rFonts w:ascii="Times New Roman" w:hAnsi="Times New Roman" w:cs="Times New Roman"/>
                <w:sz w:val="24"/>
                <w:szCs w:val="24"/>
              </w:rPr>
            </w:pPr>
            <w:r w:rsidRPr="00B7717F">
              <w:rPr>
                <w:rFonts w:ascii="Times New Roman" w:hAnsi="Times New Roman" w:cs="Times New Roman"/>
                <w:sz w:val="24"/>
                <w:szCs w:val="24"/>
              </w:rPr>
              <w:t xml:space="preserve">Да позволява преглеждане разликите между всеки две съхранени версии в хранилището; </w:t>
            </w:r>
          </w:p>
          <w:p w:rsidR="004B2A1C" w:rsidRPr="00B7717F" w:rsidRDefault="004B2A1C" w:rsidP="007C2614">
            <w:pPr>
              <w:numPr>
                <w:ilvl w:val="0"/>
                <w:numId w:val="18"/>
              </w:numPr>
              <w:spacing w:after="43" w:line="239" w:lineRule="auto"/>
              <w:ind w:left="432" w:hanging="283"/>
              <w:rPr>
                <w:rFonts w:ascii="Times New Roman" w:hAnsi="Times New Roman" w:cs="Times New Roman"/>
                <w:sz w:val="24"/>
                <w:szCs w:val="24"/>
              </w:rPr>
            </w:pPr>
            <w:r w:rsidRPr="00B7717F">
              <w:rPr>
                <w:rFonts w:ascii="Times New Roman" w:hAnsi="Times New Roman" w:cs="Times New Roman"/>
                <w:sz w:val="24"/>
                <w:szCs w:val="24"/>
              </w:rPr>
              <w:t xml:space="preserve">Да позволява при необходимост съдържанието в хранилището да може да се върне към предишна съхранена версия; </w:t>
            </w:r>
          </w:p>
          <w:p w:rsidR="004B2A1C" w:rsidRPr="00B7717F" w:rsidRDefault="004B2A1C" w:rsidP="007C2614">
            <w:pPr>
              <w:numPr>
                <w:ilvl w:val="0"/>
                <w:numId w:val="18"/>
              </w:numPr>
              <w:spacing w:line="242" w:lineRule="auto"/>
              <w:ind w:left="432" w:hanging="283"/>
              <w:rPr>
                <w:rFonts w:ascii="Times New Roman" w:hAnsi="Times New Roman" w:cs="Times New Roman"/>
                <w:sz w:val="24"/>
                <w:szCs w:val="24"/>
              </w:rPr>
            </w:pPr>
            <w:r w:rsidRPr="00B7717F">
              <w:rPr>
                <w:rFonts w:ascii="Times New Roman" w:hAnsi="Times New Roman" w:cs="Times New Roman"/>
                <w:sz w:val="24"/>
                <w:szCs w:val="24"/>
              </w:rPr>
              <w:t xml:space="preserve">Да позволява наличието на множество копия на хранилището и синхронизация между тях. </w:t>
            </w:r>
          </w:p>
          <w:p w:rsidR="004B2A1C" w:rsidRPr="00B7717F" w:rsidRDefault="004B2A1C" w:rsidP="00E85435">
            <w:pPr>
              <w:spacing w:line="259" w:lineRule="auto"/>
              <w:ind w:left="2"/>
              <w:rPr>
                <w:rFonts w:ascii="Times New Roman" w:hAnsi="Times New Roman" w:cs="Times New Roman"/>
                <w:sz w:val="24"/>
                <w:szCs w:val="24"/>
              </w:rPr>
            </w:pPr>
            <w:r w:rsidRPr="00B7717F">
              <w:rPr>
                <w:rFonts w:ascii="Times New Roman" w:hAnsi="Times New Roman" w:cs="Times New Roman"/>
                <w:sz w:val="24"/>
                <w:szCs w:val="24"/>
              </w:rPr>
              <w:t xml:space="preserve">Цялата информация, налична в системата за контрол на версиите за главното копие на хранилището, прието за оригинален и централен източник на съдържанието, трябва да може да бъде достъпна публично, онлайн, в реално време. </w:t>
            </w:r>
          </w:p>
          <w:p w:rsidR="004B2A1C" w:rsidRPr="00B7717F" w:rsidRDefault="004B2A1C" w:rsidP="00E85435">
            <w:pPr>
              <w:spacing w:line="259" w:lineRule="auto"/>
              <w:ind w:left="2"/>
              <w:rPr>
                <w:rFonts w:ascii="Times New Roman" w:hAnsi="Times New Roman" w:cs="Times New Roman"/>
                <w:sz w:val="24"/>
                <w:szCs w:val="24"/>
              </w:rPr>
            </w:pPr>
          </w:p>
        </w:tc>
      </w:tr>
      <w:tr w:rsidR="004B2A1C" w:rsidRPr="00B7717F" w:rsidTr="00E85435">
        <w:trPr>
          <w:trHeight w:val="1476"/>
        </w:trPr>
        <w:tc>
          <w:tcPr>
            <w:tcW w:w="2688" w:type="dxa"/>
          </w:tcPr>
          <w:p w:rsidR="004B2A1C" w:rsidRPr="00B7717F" w:rsidRDefault="004B2A1C" w:rsidP="00E85435">
            <w:pPr>
              <w:spacing w:line="259" w:lineRule="auto"/>
              <w:rPr>
                <w:rFonts w:ascii="Times New Roman" w:hAnsi="Times New Roman" w:cs="Times New Roman"/>
                <w:sz w:val="24"/>
                <w:szCs w:val="24"/>
              </w:rPr>
            </w:pPr>
            <w:r w:rsidRPr="00B7717F">
              <w:rPr>
                <w:rFonts w:ascii="Times New Roman" w:hAnsi="Times New Roman" w:cs="Times New Roman"/>
                <w:b/>
                <w:sz w:val="24"/>
                <w:szCs w:val="24"/>
              </w:rPr>
              <w:t xml:space="preserve">Първичен регистър </w:t>
            </w:r>
          </w:p>
        </w:tc>
        <w:tc>
          <w:tcPr>
            <w:tcW w:w="7230" w:type="dxa"/>
          </w:tcPr>
          <w:p w:rsidR="004B2A1C" w:rsidRPr="00B7717F" w:rsidRDefault="004B2A1C" w:rsidP="00E85435">
            <w:pPr>
              <w:spacing w:line="259" w:lineRule="auto"/>
              <w:ind w:left="2"/>
              <w:rPr>
                <w:rFonts w:ascii="Times New Roman" w:hAnsi="Times New Roman" w:cs="Times New Roman"/>
                <w:sz w:val="24"/>
                <w:szCs w:val="24"/>
              </w:rPr>
            </w:pPr>
            <w:r w:rsidRPr="00B7717F">
              <w:rPr>
                <w:rFonts w:ascii="Times New Roman" w:hAnsi="Times New Roman" w:cs="Times New Roman"/>
                <w:sz w:val="24"/>
                <w:szCs w:val="24"/>
              </w:rPr>
              <w:t xml:space="preserve">Регистър, който се поддържа от първичен администратор на данни - административен орган, който по силата на закон събира или създава данни за субекти (граждани или организации) или за обекти (движими и недвижими) за първи път и изменя или заличава тези данни. Например Търговският регистър е първичен регистър за юридическите лица със стопанска цел, Имотният регистър е първичен регистър за недвижима собственост. </w:t>
            </w:r>
          </w:p>
          <w:p w:rsidR="004B2A1C" w:rsidRPr="00B7717F" w:rsidRDefault="004B2A1C" w:rsidP="00E85435">
            <w:pPr>
              <w:spacing w:line="259" w:lineRule="auto"/>
              <w:ind w:left="2"/>
              <w:rPr>
                <w:rFonts w:ascii="Times New Roman" w:hAnsi="Times New Roman" w:cs="Times New Roman"/>
                <w:sz w:val="24"/>
                <w:szCs w:val="24"/>
              </w:rPr>
            </w:pPr>
          </w:p>
        </w:tc>
      </w:tr>
    </w:tbl>
    <w:p w:rsidR="004B2A1C" w:rsidRPr="00B7717F" w:rsidRDefault="004B2A1C" w:rsidP="00594B7B">
      <w:pPr>
        <w:pStyle w:val="1"/>
        <w:numPr>
          <w:ilvl w:val="0"/>
          <w:numId w:val="1"/>
        </w:numPr>
        <w:shd w:val="clear" w:color="auto" w:fill="FBD4B4" w:themeFill="accent6" w:themeFillTint="66"/>
        <w:spacing w:before="240" w:after="0"/>
        <w:contextualSpacing w:val="0"/>
        <w:jc w:val="both"/>
        <w:rPr>
          <w:rFonts w:ascii="Times New Roman" w:hAnsi="Times New Roman"/>
          <w:b/>
          <w:sz w:val="24"/>
          <w:szCs w:val="24"/>
        </w:rPr>
      </w:pPr>
      <w:bookmarkStart w:id="6" w:name="_Toc511213145"/>
      <w:r w:rsidRPr="00B7717F">
        <w:rPr>
          <w:rFonts w:ascii="Times New Roman" w:hAnsi="Times New Roman"/>
          <w:b/>
          <w:sz w:val="24"/>
          <w:szCs w:val="24"/>
        </w:rPr>
        <w:t>ВЪВЕДЕНИЕ</w:t>
      </w:r>
      <w:bookmarkEnd w:id="6"/>
    </w:p>
    <w:p w:rsidR="00594B7B" w:rsidRDefault="00594B7B" w:rsidP="00594B7B">
      <w:pPr>
        <w:pStyle w:val="2"/>
        <w:spacing w:before="40" w:after="0"/>
        <w:ind w:left="1134"/>
        <w:contextualSpacing w:val="0"/>
        <w:jc w:val="both"/>
        <w:rPr>
          <w:rFonts w:ascii="Times New Roman" w:hAnsi="Times New Roman"/>
          <w:b/>
          <w:sz w:val="24"/>
          <w:szCs w:val="24"/>
        </w:rPr>
      </w:pPr>
      <w:bookmarkStart w:id="7" w:name="_Toc511213146"/>
    </w:p>
    <w:p w:rsidR="004B2A1C" w:rsidRPr="00B7717F" w:rsidRDefault="004B2A1C" w:rsidP="00594B7B">
      <w:pPr>
        <w:pStyle w:val="2"/>
        <w:numPr>
          <w:ilvl w:val="0"/>
          <w:numId w:val="2"/>
        </w:numPr>
        <w:shd w:val="clear" w:color="auto" w:fill="B6DDE8" w:themeFill="accent5" w:themeFillTint="66"/>
        <w:spacing w:before="40" w:after="0"/>
        <w:ind w:left="1134" w:hanging="774"/>
        <w:contextualSpacing w:val="0"/>
        <w:jc w:val="both"/>
        <w:rPr>
          <w:rFonts w:ascii="Times New Roman" w:hAnsi="Times New Roman"/>
          <w:b/>
          <w:sz w:val="24"/>
          <w:szCs w:val="24"/>
        </w:rPr>
      </w:pPr>
      <w:r w:rsidRPr="00B7717F">
        <w:rPr>
          <w:rFonts w:ascii="Times New Roman" w:hAnsi="Times New Roman"/>
          <w:b/>
          <w:sz w:val="24"/>
          <w:szCs w:val="24"/>
        </w:rPr>
        <w:t>Цел на документа</w:t>
      </w:r>
      <w:bookmarkEnd w:id="7"/>
    </w:p>
    <w:p w:rsidR="004B2A1C" w:rsidRPr="00E604F0" w:rsidRDefault="004B2A1C" w:rsidP="00CD2731">
      <w:pPr>
        <w:tabs>
          <w:tab w:val="left" w:pos="284"/>
        </w:tabs>
        <w:ind w:firstLine="567"/>
        <w:jc w:val="both"/>
        <w:rPr>
          <w:rFonts w:ascii="Times New Roman" w:hAnsi="Times New Roman" w:cs="Times New Roman"/>
          <w:sz w:val="24"/>
          <w:szCs w:val="24"/>
        </w:rPr>
      </w:pPr>
      <w:r w:rsidRPr="00A06E6D">
        <w:rPr>
          <w:rFonts w:ascii="Times New Roman" w:hAnsi="Times New Roman" w:cs="Times New Roman"/>
          <w:sz w:val="24"/>
          <w:szCs w:val="24"/>
        </w:rPr>
        <w:t xml:space="preserve">Целта на настоящия документ е да опише софтуерните изисквания към изпълнението на </w:t>
      </w:r>
      <w:r w:rsidR="000B338B" w:rsidRPr="00A06E6D">
        <w:rPr>
          <w:rFonts w:ascii="Times New Roman" w:hAnsi="Times New Roman" w:cs="Times New Roman"/>
          <w:b/>
          <w:sz w:val="24"/>
          <w:szCs w:val="24"/>
        </w:rPr>
        <w:t>„Разработка на модул за трансгранична комуникация и модул за комуникация между частни лица“</w:t>
      </w:r>
      <w:r w:rsidR="00E604F0">
        <w:rPr>
          <w:rFonts w:ascii="Times New Roman" w:hAnsi="Times New Roman" w:cs="Times New Roman"/>
          <w:sz w:val="24"/>
          <w:szCs w:val="24"/>
          <w:lang w:val="en-US"/>
        </w:rPr>
        <w:t>.</w:t>
      </w:r>
    </w:p>
    <w:p w:rsidR="004B2A1C" w:rsidRPr="00B7717F" w:rsidRDefault="004B2A1C" w:rsidP="00636403">
      <w:pPr>
        <w:tabs>
          <w:tab w:val="left" w:pos="284"/>
        </w:tabs>
        <w:ind w:firstLine="567"/>
        <w:rPr>
          <w:rFonts w:ascii="Times New Roman" w:hAnsi="Times New Roman" w:cs="Times New Roman"/>
          <w:sz w:val="24"/>
          <w:szCs w:val="24"/>
        </w:rPr>
      </w:pPr>
      <w:r w:rsidRPr="00B7717F">
        <w:rPr>
          <w:rFonts w:ascii="Times New Roman" w:hAnsi="Times New Roman" w:cs="Times New Roman"/>
          <w:sz w:val="24"/>
          <w:szCs w:val="24"/>
        </w:rPr>
        <w:t>В настоящото техническо задание са описани и изискванията към проектната организация, документацията и отчетността.</w:t>
      </w:r>
    </w:p>
    <w:p w:rsidR="004B2A1C" w:rsidRPr="00B7717F" w:rsidRDefault="004B2A1C" w:rsidP="00636403">
      <w:pPr>
        <w:rPr>
          <w:rFonts w:ascii="Times New Roman" w:hAnsi="Times New Roman" w:cs="Times New Roman"/>
          <w:sz w:val="24"/>
          <w:szCs w:val="24"/>
        </w:rPr>
      </w:pPr>
    </w:p>
    <w:p w:rsidR="004B2A1C" w:rsidRPr="00B7717F" w:rsidRDefault="004B2A1C" w:rsidP="00594B7B">
      <w:pPr>
        <w:pStyle w:val="2"/>
        <w:numPr>
          <w:ilvl w:val="0"/>
          <w:numId w:val="2"/>
        </w:numPr>
        <w:shd w:val="clear" w:color="auto" w:fill="B6DDE8" w:themeFill="accent5" w:themeFillTint="66"/>
        <w:spacing w:before="40" w:after="0"/>
        <w:ind w:left="1134" w:hanging="774"/>
        <w:contextualSpacing w:val="0"/>
        <w:jc w:val="both"/>
        <w:rPr>
          <w:rFonts w:ascii="Times New Roman" w:hAnsi="Times New Roman"/>
          <w:b/>
          <w:sz w:val="24"/>
          <w:szCs w:val="24"/>
        </w:rPr>
      </w:pPr>
      <w:bookmarkStart w:id="8" w:name="_Toc511213147"/>
      <w:r w:rsidRPr="00B7717F">
        <w:rPr>
          <w:rFonts w:ascii="Times New Roman" w:hAnsi="Times New Roman"/>
          <w:b/>
          <w:sz w:val="24"/>
          <w:szCs w:val="24"/>
        </w:rPr>
        <w:lastRenderedPageBreak/>
        <w:t>За възложителя – функции и структура</w:t>
      </w:r>
      <w:bookmarkEnd w:id="8"/>
    </w:p>
    <w:p w:rsidR="004B2A1C" w:rsidRPr="00B7717F" w:rsidRDefault="005E5856" w:rsidP="00404D39">
      <w:pP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0;margin-top:30.4pt;width:507.8pt;height:21.75pt;z-index:251655680;visibility:visible;mso-wrap-distance-top:7.2pt;mso-wrap-distance-bottom:7.2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" filled="f" stroked="f">
            <v:textbox style="mso-next-textbox:#Text Box 2;mso-fit-shape-to-text:t">
              <w:txbxContent>
                <w:p w:rsidR="00E604F0" w:rsidRPr="00A06E6D" w:rsidRDefault="00E604F0" w:rsidP="00A06E6D">
                  <w:pPr>
                    <w:rPr>
                      <w:szCs w:val="20"/>
                    </w:rPr>
                  </w:pPr>
                </w:p>
              </w:txbxContent>
            </v:textbox>
            <w10:wrap type="topAndBottom" anchorx="margin"/>
          </v:shape>
        </w:pict>
      </w:r>
      <w:r w:rsidR="003253E7" w:rsidRPr="00B7717F">
        <w:rPr>
          <w:rFonts w:ascii="Times New Roman" w:hAnsi="Times New Roman" w:cs="Times New Roman"/>
          <w:sz w:val="24"/>
          <w:szCs w:val="24"/>
        </w:rPr>
        <w:object w:dxaOrig="1786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pt;height:315.65pt" o:ole="">
            <v:imagedata r:id="rId10" o:title=""/>
          </v:shape>
          <o:OLEObject Type="Embed" ProgID="Acrobat.Document.11" ShapeID="_x0000_i1026" DrawAspect="Content" ObjectID="_1586084362" r:id="rId11"/>
        </w:object>
      </w:r>
    </w:p>
    <w:p w:rsidR="004B2A1C" w:rsidRPr="00B7717F" w:rsidRDefault="004B2A1C" w:rsidP="00636403">
      <w:pPr>
        <w:tabs>
          <w:tab w:val="left" w:pos="180"/>
          <w:tab w:val="left" w:pos="720"/>
        </w:tabs>
        <w:spacing w:line="240" w:lineRule="auto"/>
        <w:ind w:firstLine="540"/>
        <w:rPr>
          <w:rFonts w:ascii="Times New Roman" w:hAnsi="Times New Roman" w:cs="Times New Roman"/>
          <w:sz w:val="24"/>
          <w:szCs w:val="24"/>
        </w:rPr>
      </w:pPr>
    </w:p>
    <w:p w:rsidR="00480B0C" w:rsidRPr="00B7717F" w:rsidRDefault="004B2A1C" w:rsidP="00594B7B">
      <w:pPr>
        <w:pStyle w:val="2"/>
        <w:numPr>
          <w:ilvl w:val="0"/>
          <w:numId w:val="2"/>
        </w:numPr>
        <w:shd w:val="clear" w:color="auto" w:fill="B6DDE8" w:themeFill="accent5" w:themeFillTint="66"/>
        <w:spacing w:before="40" w:after="0"/>
        <w:ind w:left="1134" w:hanging="774"/>
        <w:contextualSpacing w:val="0"/>
        <w:jc w:val="both"/>
        <w:rPr>
          <w:rFonts w:ascii="Times New Roman" w:hAnsi="Times New Roman"/>
          <w:b/>
          <w:sz w:val="24"/>
          <w:szCs w:val="24"/>
        </w:rPr>
      </w:pPr>
      <w:bookmarkStart w:id="9" w:name="_Toc511213148"/>
      <w:r w:rsidRPr="00B7717F">
        <w:rPr>
          <w:rFonts w:ascii="Times New Roman" w:hAnsi="Times New Roman"/>
          <w:b/>
          <w:sz w:val="24"/>
          <w:szCs w:val="24"/>
        </w:rPr>
        <w:t>За проекта</w:t>
      </w:r>
      <w:bookmarkEnd w:id="9"/>
    </w:p>
    <w:p w:rsidR="00480B0C" w:rsidRPr="00B7717F" w:rsidRDefault="00480B0C" w:rsidP="00705A28">
      <w:pPr>
        <w:jc w:val="both"/>
        <w:rPr>
          <w:rFonts w:ascii="Times New Roman" w:hAnsi="Times New Roman" w:cs="Times New Roman"/>
          <w:sz w:val="24"/>
          <w:szCs w:val="24"/>
        </w:rPr>
      </w:pPr>
      <w:r w:rsidRPr="00B7717F">
        <w:rPr>
          <w:rFonts w:ascii="Times New Roman" w:hAnsi="Times New Roman" w:cs="Times New Roman"/>
          <w:sz w:val="24"/>
          <w:szCs w:val="24"/>
        </w:rPr>
        <w:t xml:space="preserve">Община </w:t>
      </w:r>
      <w:proofErr w:type="spellStart"/>
      <w:r w:rsidRPr="00B7717F">
        <w:rPr>
          <w:rFonts w:ascii="Times New Roman" w:hAnsi="Times New Roman" w:cs="Times New Roman"/>
          <w:sz w:val="24"/>
          <w:szCs w:val="24"/>
        </w:rPr>
        <w:t>Болинтин</w:t>
      </w:r>
      <w:proofErr w:type="spellEnd"/>
      <w:r w:rsidRPr="00B7717F">
        <w:rPr>
          <w:rFonts w:ascii="Times New Roman" w:hAnsi="Times New Roman" w:cs="Times New Roman"/>
          <w:sz w:val="24"/>
          <w:szCs w:val="24"/>
        </w:rPr>
        <w:t xml:space="preserve"> Вале и община Стражица подписаха договор за партньорство с цел развитие на връзките между двете общини. Проектът CROSSBORDER PARTNERSHIP BETWEEN BOLINTIN VALE MUNICIPALITY AND STRAZHITSA MUNICIPALITY IN ORDER  TO IMPROVE DECISION-MAKING SYSTEM - ROWS OF BRIDGES AND GATES (ROBG) представлява първата стъпка от тази инициатива. Целта на проекта е устойчиво подобряване и </w:t>
      </w:r>
      <w:r w:rsidR="00BE7B2D" w:rsidRPr="00B7717F">
        <w:rPr>
          <w:rFonts w:ascii="Times New Roman" w:hAnsi="Times New Roman" w:cs="Times New Roman"/>
          <w:sz w:val="24"/>
          <w:szCs w:val="24"/>
        </w:rPr>
        <w:t>оптимизиране капацитета на местните власти, и сътрудничество в Дунавското пространство чрез онлайн платформа, която ще функционира като механизъм за комуникация и сътрудничество. Основните дейности по проекта са фокусирани върху създаване на онлайн платформата, обучение на персонала на двете общини в области, свързани с бъдещо сътрудничество, осигуряване на двете общини с необходимото оборудване за правилното функциониране, комуникация и обмяна на информация</w:t>
      </w:r>
      <w:r w:rsidR="009435DB" w:rsidRPr="00B7717F">
        <w:rPr>
          <w:rFonts w:ascii="Times New Roman" w:hAnsi="Times New Roman" w:cs="Times New Roman"/>
          <w:sz w:val="24"/>
          <w:szCs w:val="24"/>
        </w:rPr>
        <w:t>.</w:t>
      </w:r>
    </w:p>
    <w:p w:rsidR="004B2A1C" w:rsidRPr="00B7717F" w:rsidRDefault="004B2A1C" w:rsidP="00594B7B">
      <w:pPr>
        <w:pStyle w:val="2"/>
        <w:numPr>
          <w:ilvl w:val="0"/>
          <w:numId w:val="2"/>
        </w:numPr>
        <w:shd w:val="clear" w:color="auto" w:fill="B6DDE8" w:themeFill="accent5" w:themeFillTint="66"/>
        <w:spacing w:before="40" w:after="0"/>
        <w:ind w:left="1134" w:hanging="774"/>
        <w:contextualSpacing w:val="0"/>
        <w:jc w:val="both"/>
        <w:rPr>
          <w:rFonts w:ascii="Times New Roman" w:hAnsi="Times New Roman"/>
          <w:b/>
          <w:sz w:val="24"/>
          <w:szCs w:val="24"/>
        </w:rPr>
      </w:pPr>
      <w:bookmarkStart w:id="10" w:name="_Toc511213150"/>
      <w:r w:rsidRPr="00B7717F">
        <w:rPr>
          <w:rFonts w:ascii="Times New Roman" w:hAnsi="Times New Roman"/>
          <w:b/>
          <w:sz w:val="24"/>
          <w:szCs w:val="24"/>
        </w:rPr>
        <w:lastRenderedPageBreak/>
        <w:t>Нормативна рамка</w:t>
      </w:r>
      <w:bookmarkEnd w:id="10"/>
    </w:p>
    <w:p w:rsidR="004B2A1C" w:rsidRPr="00B7717F" w:rsidRDefault="004B2A1C" w:rsidP="00636403">
      <w:pPr>
        <w:rPr>
          <w:rFonts w:ascii="Times New Roman" w:hAnsi="Times New Roman" w:cs="Times New Roman"/>
          <w:sz w:val="24"/>
          <w:szCs w:val="24"/>
        </w:rPr>
      </w:pPr>
      <w:r w:rsidRPr="00B7717F">
        <w:rPr>
          <w:rFonts w:ascii="Times New Roman" w:hAnsi="Times New Roman" w:cs="Times New Roman"/>
          <w:sz w:val="24"/>
          <w:szCs w:val="24"/>
        </w:rPr>
        <w:t>Проектът се осъществява в съответствие с изискванията, регламентирани със следните нормативни актове и стратегически документи:</w:t>
      </w:r>
    </w:p>
    <w:p w:rsidR="004B2A1C" w:rsidRPr="00B7717F" w:rsidRDefault="004B2A1C" w:rsidP="00D42836">
      <w:pPr>
        <w:pStyle w:val="Bulets"/>
        <w:numPr>
          <w:ilvl w:val="0"/>
          <w:numId w:val="5"/>
        </w:numPr>
        <w:tabs>
          <w:tab w:val="left" w:pos="0"/>
        </w:tabs>
        <w:spacing w:before="60"/>
        <w:jc w:val="both"/>
        <w:rPr>
          <w:rFonts w:ascii="Times New Roman" w:hAnsi="Times New Roman"/>
          <w:sz w:val="24"/>
          <w:szCs w:val="24"/>
        </w:rPr>
      </w:pPr>
      <w:r w:rsidRPr="00B7717F">
        <w:rPr>
          <w:rFonts w:ascii="Times New Roman" w:hAnsi="Times New Roman"/>
          <w:i/>
          <w:color w:val="0070C0"/>
          <w:sz w:val="24"/>
          <w:szCs w:val="24"/>
        </w:rPr>
        <w:t xml:space="preserve"> </w:t>
      </w:r>
      <w:r w:rsidR="00404D39" w:rsidRPr="00B7717F">
        <w:rPr>
          <w:rFonts w:ascii="Times New Roman" w:hAnsi="Times New Roman"/>
          <w:sz w:val="24"/>
          <w:szCs w:val="24"/>
        </w:rPr>
        <w:t>Закон за местното самоуправление и местната администрация</w:t>
      </w:r>
      <w:r w:rsidR="00D42836" w:rsidRPr="00B7717F">
        <w:rPr>
          <w:rFonts w:ascii="Times New Roman" w:hAnsi="Times New Roman"/>
          <w:sz w:val="24"/>
          <w:szCs w:val="24"/>
        </w:rPr>
        <w:t>;</w:t>
      </w:r>
    </w:p>
    <w:p w:rsidR="004B2A1C" w:rsidRPr="00B7717F" w:rsidRDefault="004B2A1C" w:rsidP="00D42836">
      <w:pPr>
        <w:pStyle w:val="Bulets"/>
        <w:numPr>
          <w:ilvl w:val="0"/>
          <w:numId w:val="5"/>
        </w:numPr>
        <w:tabs>
          <w:tab w:val="left" w:pos="0"/>
        </w:tabs>
        <w:spacing w:before="60"/>
        <w:jc w:val="both"/>
        <w:rPr>
          <w:rFonts w:ascii="Times New Roman" w:hAnsi="Times New Roman"/>
          <w:sz w:val="24"/>
          <w:szCs w:val="24"/>
        </w:rPr>
      </w:pPr>
      <w:r w:rsidRPr="00B7717F">
        <w:rPr>
          <w:rFonts w:ascii="Times New Roman" w:hAnsi="Times New Roman"/>
          <w:sz w:val="24"/>
          <w:szCs w:val="24"/>
        </w:rPr>
        <w:t xml:space="preserve"> </w:t>
      </w:r>
      <w:r w:rsidR="00404D39" w:rsidRPr="00B7717F">
        <w:rPr>
          <w:rFonts w:ascii="Times New Roman" w:hAnsi="Times New Roman"/>
          <w:sz w:val="24"/>
          <w:szCs w:val="24"/>
        </w:rPr>
        <w:t>Закон за администрацията</w:t>
      </w:r>
      <w:r w:rsidR="00D42836" w:rsidRPr="00B7717F">
        <w:rPr>
          <w:rFonts w:ascii="Times New Roman" w:hAnsi="Times New Roman"/>
          <w:sz w:val="24"/>
          <w:szCs w:val="24"/>
        </w:rPr>
        <w:t>;</w:t>
      </w:r>
    </w:p>
    <w:p w:rsidR="000A7C8F" w:rsidRPr="00B7717F" w:rsidRDefault="000A7C8F" w:rsidP="00D42836">
      <w:pPr>
        <w:pStyle w:val="Bulets"/>
        <w:numPr>
          <w:ilvl w:val="0"/>
          <w:numId w:val="5"/>
        </w:numPr>
        <w:tabs>
          <w:tab w:val="left" w:pos="0"/>
        </w:tabs>
        <w:jc w:val="both"/>
        <w:rPr>
          <w:rFonts w:ascii="Times New Roman" w:hAnsi="Times New Roman"/>
          <w:sz w:val="24"/>
          <w:szCs w:val="24"/>
        </w:rPr>
      </w:pPr>
      <w:r w:rsidRPr="00B7717F">
        <w:rPr>
          <w:rFonts w:ascii="Times New Roman" w:hAnsi="Times New Roman"/>
          <w:sz w:val="24"/>
          <w:szCs w:val="24"/>
        </w:rPr>
        <w:t>Закон за електронното управление;</w:t>
      </w:r>
    </w:p>
    <w:p w:rsidR="000A7C8F" w:rsidRPr="00B7717F" w:rsidRDefault="000A7C8F" w:rsidP="00D42836">
      <w:pPr>
        <w:pStyle w:val="Bulets"/>
        <w:numPr>
          <w:ilvl w:val="0"/>
          <w:numId w:val="5"/>
        </w:numPr>
        <w:tabs>
          <w:tab w:val="left" w:pos="0"/>
        </w:tabs>
        <w:spacing w:before="60"/>
        <w:jc w:val="both"/>
        <w:rPr>
          <w:rFonts w:ascii="Times New Roman" w:hAnsi="Times New Roman"/>
          <w:sz w:val="24"/>
          <w:szCs w:val="24"/>
        </w:rPr>
      </w:pPr>
      <w:r w:rsidRPr="00B7717F">
        <w:rPr>
          <w:rFonts w:ascii="Times New Roman" w:hAnsi="Times New Roman"/>
          <w:sz w:val="24"/>
          <w:szCs w:val="24"/>
        </w:rPr>
        <w:t>Наредба за общите изисквания към информационните системи, регистрите и електронните административни услуги;</w:t>
      </w:r>
    </w:p>
    <w:p w:rsidR="000A7C8F" w:rsidRPr="00B7717F" w:rsidRDefault="000A7C8F" w:rsidP="00D42836">
      <w:pPr>
        <w:pStyle w:val="Bulets"/>
        <w:numPr>
          <w:ilvl w:val="0"/>
          <w:numId w:val="5"/>
        </w:numPr>
        <w:tabs>
          <w:tab w:val="left" w:pos="0"/>
        </w:tabs>
        <w:spacing w:before="60"/>
        <w:jc w:val="both"/>
        <w:rPr>
          <w:rFonts w:ascii="Times New Roman" w:hAnsi="Times New Roman"/>
          <w:sz w:val="24"/>
          <w:szCs w:val="24"/>
        </w:rPr>
      </w:pPr>
      <w:r w:rsidRPr="00B7717F">
        <w:rPr>
          <w:rFonts w:ascii="Times New Roman" w:hAnsi="Times New Roman"/>
          <w:sz w:val="24"/>
          <w:szCs w:val="24"/>
        </w:rPr>
        <w:t>Наредба за общите изисквания за мрежова и информационна сигурност;</w:t>
      </w:r>
    </w:p>
    <w:p w:rsidR="000A7C8F" w:rsidRPr="00B7717F" w:rsidRDefault="000A7C8F" w:rsidP="00D42836">
      <w:pPr>
        <w:pStyle w:val="Bulets"/>
        <w:numPr>
          <w:ilvl w:val="0"/>
          <w:numId w:val="5"/>
        </w:numPr>
        <w:tabs>
          <w:tab w:val="left" w:pos="0"/>
        </w:tabs>
        <w:spacing w:before="60"/>
        <w:jc w:val="both"/>
        <w:rPr>
          <w:rFonts w:ascii="Times New Roman" w:hAnsi="Times New Roman"/>
          <w:sz w:val="24"/>
          <w:szCs w:val="24"/>
        </w:rPr>
      </w:pPr>
      <w:r w:rsidRPr="00B7717F">
        <w:rPr>
          <w:rFonts w:ascii="Times New Roman" w:hAnsi="Times New Roman"/>
          <w:sz w:val="24"/>
          <w:szCs w:val="24"/>
        </w:rPr>
        <w:t>Стратегия за развитие на електронното управление в Република България 2014 – 2020 г.;</w:t>
      </w:r>
    </w:p>
    <w:p w:rsidR="000A7C8F" w:rsidRPr="00B7717F" w:rsidRDefault="000A7C8F" w:rsidP="00D42836">
      <w:pPr>
        <w:pStyle w:val="Bulets"/>
        <w:numPr>
          <w:ilvl w:val="0"/>
          <w:numId w:val="5"/>
        </w:numPr>
        <w:tabs>
          <w:tab w:val="left" w:pos="0"/>
        </w:tabs>
        <w:spacing w:before="60"/>
        <w:jc w:val="both"/>
        <w:rPr>
          <w:rFonts w:ascii="Times New Roman" w:hAnsi="Times New Roman"/>
          <w:sz w:val="24"/>
          <w:szCs w:val="24"/>
        </w:rPr>
      </w:pPr>
      <w:r w:rsidRPr="00B7717F">
        <w:rPr>
          <w:rFonts w:ascii="Times New Roman" w:hAnsi="Times New Roman"/>
          <w:sz w:val="24"/>
          <w:szCs w:val="24"/>
        </w:rPr>
        <w:t>ПЪТНА КАРТА за изпълнение на Стратегия за развитие на електронното управление в Република България за периода 2016 – 2020 г.</w:t>
      </w:r>
      <w:r w:rsidR="00D42836" w:rsidRPr="00B7717F">
        <w:rPr>
          <w:rFonts w:ascii="Times New Roman" w:hAnsi="Times New Roman"/>
          <w:sz w:val="24"/>
          <w:szCs w:val="24"/>
        </w:rPr>
        <w:t>;</w:t>
      </w:r>
    </w:p>
    <w:p w:rsidR="000A7C8F" w:rsidRPr="00B7717F" w:rsidRDefault="00404D39" w:rsidP="00D42836">
      <w:pPr>
        <w:pStyle w:val="Bulets"/>
        <w:numPr>
          <w:ilvl w:val="0"/>
          <w:numId w:val="5"/>
        </w:numPr>
        <w:tabs>
          <w:tab w:val="left" w:pos="0"/>
        </w:tabs>
        <w:spacing w:before="60"/>
        <w:jc w:val="both"/>
        <w:rPr>
          <w:rFonts w:ascii="Times New Roman" w:hAnsi="Times New Roman"/>
          <w:sz w:val="24"/>
          <w:szCs w:val="24"/>
        </w:rPr>
      </w:pPr>
      <w:r w:rsidRPr="00B7717F">
        <w:rPr>
          <w:rFonts w:ascii="Times New Roman" w:hAnsi="Times New Roman"/>
          <w:sz w:val="24"/>
          <w:szCs w:val="24"/>
        </w:rPr>
        <w:t xml:space="preserve">Програма за ТГС </w:t>
      </w:r>
      <w:proofErr w:type="spellStart"/>
      <w:r w:rsidRPr="00B7717F">
        <w:rPr>
          <w:rFonts w:ascii="Times New Roman" w:hAnsi="Times New Roman"/>
          <w:sz w:val="24"/>
          <w:szCs w:val="24"/>
        </w:rPr>
        <w:t>Интеррег</w:t>
      </w:r>
      <w:proofErr w:type="spellEnd"/>
      <w:r w:rsidRPr="00B7717F">
        <w:rPr>
          <w:rFonts w:ascii="Times New Roman" w:hAnsi="Times New Roman"/>
          <w:sz w:val="24"/>
          <w:szCs w:val="24"/>
        </w:rPr>
        <w:t xml:space="preserve"> Румъния България</w:t>
      </w:r>
      <w:r w:rsidR="00D42836" w:rsidRPr="00B7717F">
        <w:rPr>
          <w:rFonts w:ascii="Times New Roman" w:hAnsi="Times New Roman"/>
          <w:sz w:val="24"/>
          <w:szCs w:val="24"/>
        </w:rPr>
        <w:t>.</w:t>
      </w:r>
    </w:p>
    <w:p w:rsidR="004B2A1C" w:rsidRPr="00B7717F" w:rsidRDefault="004B2A1C" w:rsidP="00636403">
      <w:pPr>
        <w:rPr>
          <w:rFonts w:ascii="Times New Roman" w:hAnsi="Times New Roman" w:cs="Times New Roman"/>
          <w:sz w:val="24"/>
          <w:szCs w:val="24"/>
        </w:rPr>
      </w:pPr>
    </w:p>
    <w:p w:rsidR="004B2A1C" w:rsidRPr="00B7717F" w:rsidRDefault="004B2A1C" w:rsidP="00594B7B">
      <w:pPr>
        <w:pStyle w:val="1"/>
        <w:numPr>
          <w:ilvl w:val="0"/>
          <w:numId w:val="1"/>
        </w:numPr>
        <w:shd w:val="clear" w:color="auto" w:fill="FBD4B4" w:themeFill="accent6" w:themeFillTint="66"/>
        <w:spacing w:before="240" w:after="0"/>
        <w:contextualSpacing w:val="0"/>
        <w:jc w:val="both"/>
        <w:rPr>
          <w:rFonts w:ascii="Times New Roman" w:hAnsi="Times New Roman"/>
          <w:b/>
          <w:sz w:val="24"/>
          <w:szCs w:val="24"/>
        </w:rPr>
      </w:pPr>
      <w:bookmarkStart w:id="11" w:name="_Toc511213151"/>
      <w:r w:rsidRPr="00B7717F">
        <w:rPr>
          <w:rFonts w:ascii="Times New Roman" w:hAnsi="Times New Roman"/>
          <w:b/>
          <w:sz w:val="24"/>
          <w:szCs w:val="24"/>
        </w:rPr>
        <w:t>Цели, обхват и очаквани резултати от изпълнение на проекта</w:t>
      </w:r>
      <w:bookmarkEnd w:id="11"/>
    </w:p>
    <w:p w:rsidR="004B2A1C" w:rsidRPr="00B7717F" w:rsidRDefault="004B2A1C" w:rsidP="00636403">
      <w:pPr>
        <w:rPr>
          <w:rFonts w:ascii="Times New Roman" w:hAnsi="Times New Roman" w:cs="Times New Roman"/>
          <w:sz w:val="24"/>
          <w:szCs w:val="24"/>
        </w:rPr>
      </w:pPr>
    </w:p>
    <w:p w:rsidR="004B2A1C" w:rsidRPr="00B7717F" w:rsidRDefault="004B2A1C" w:rsidP="00594B7B">
      <w:pPr>
        <w:pStyle w:val="2"/>
        <w:numPr>
          <w:ilvl w:val="0"/>
          <w:numId w:val="4"/>
        </w:numPr>
        <w:shd w:val="clear" w:color="auto" w:fill="B6DDE8" w:themeFill="accent5" w:themeFillTint="66"/>
        <w:spacing w:before="40" w:after="0"/>
        <w:ind w:left="1134" w:hanging="709"/>
        <w:contextualSpacing w:val="0"/>
        <w:jc w:val="both"/>
        <w:rPr>
          <w:rFonts w:ascii="Times New Roman" w:hAnsi="Times New Roman"/>
          <w:b/>
          <w:sz w:val="24"/>
          <w:szCs w:val="24"/>
        </w:rPr>
      </w:pPr>
      <w:bookmarkStart w:id="12" w:name="_Toc511213152"/>
      <w:r w:rsidRPr="00B7717F">
        <w:rPr>
          <w:rFonts w:ascii="Times New Roman" w:hAnsi="Times New Roman"/>
          <w:b/>
          <w:sz w:val="24"/>
          <w:szCs w:val="24"/>
        </w:rPr>
        <w:t>Общи и специфични цели на проекта</w:t>
      </w:r>
      <w:bookmarkEnd w:id="12"/>
    </w:p>
    <w:p w:rsidR="009435DB" w:rsidRPr="00B7717F" w:rsidRDefault="009435DB" w:rsidP="00FE6546">
      <w:pPr>
        <w:jc w:val="both"/>
        <w:rPr>
          <w:rFonts w:ascii="Times New Roman" w:hAnsi="Times New Roman" w:cs="Times New Roman"/>
          <w:sz w:val="24"/>
          <w:szCs w:val="24"/>
        </w:rPr>
      </w:pPr>
      <w:r w:rsidRPr="00B7717F">
        <w:rPr>
          <w:rFonts w:ascii="Times New Roman" w:hAnsi="Times New Roman" w:cs="Times New Roman"/>
          <w:sz w:val="24"/>
          <w:szCs w:val="24"/>
        </w:rPr>
        <w:t>Основната цел на проекта е</w:t>
      </w:r>
      <w:r w:rsidRPr="00B7717F">
        <w:rPr>
          <w:rFonts w:ascii="Times New Roman" w:hAnsi="Times New Roman" w:cs="Times New Roman"/>
          <w:sz w:val="24"/>
          <w:szCs w:val="24"/>
          <w:lang w:val="en-US"/>
        </w:rPr>
        <w:t xml:space="preserve"> </w:t>
      </w:r>
      <w:r w:rsidRPr="00B7717F">
        <w:rPr>
          <w:rFonts w:ascii="Times New Roman" w:hAnsi="Times New Roman" w:cs="Times New Roman"/>
          <w:sz w:val="24"/>
          <w:szCs w:val="24"/>
        </w:rPr>
        <w:t xml:space="preserve">устойчиво подобряване и оптимизиране капацитета на местната власт чрез оптимизиране на структурите, разработване, </w:t>
      </w:r>
      <w:r w:rsidR="00D72F94" w:rsidRPr="00B7717F">
        <w:rPr>
          <w:rFonts w:ascii="Times New Roman" w:hAnsi="Times New Roman" w:cs="Times New Roman"/>
          <w:sz w:val="24"/>
          <w:szCs w:val="24"/>
        </w:rPr>
        <w:t>тестване</w:t>
      </w:r>
      <w:r w:rsidRPr="00B7717F">
        <w:rPr>
          <w:rFonts w:ascii="Times New Roman" w:hAnsi="Times New Roman" w:cs="Times New Roman"/>
          <w:sz w:val="24"/>
          <w:szCs w:val="24"/>
        </w:rPr>
        <w:t xml:space="preserve"> и прилагане на инструменти, процеси и практики на управлението и публичната </w:t>
      </w:r>
      <w:r w:rsidR="0095237A" w:rsidRPr="00B7717F">
        <w:rPr>
          <w:rFonts w:ascii="Times New Roman" w:hAnsi="Times New Roman" w:cs="Times New Roman"/>
          <w:sz w:val="24"/>
          <w:szCs w:val="24"/>
        </w:rPr>
        <w:t>администрация</w:t>
      </w:r>
      <w:r w:rsidR="0095237A" w:rsidRPr="00B7717F">
        <w:rPr>
          <w:rFonts w:ascii="Times New Roman" w:hAnsi="Times New Roman" w:cs="Times New Roman"/>
          <w:sz w:val="24"/>
          <w:szCs w:val="24"/>
          <w:lang w:val="en-US"/>
        </w:rPr>
        <w:t xml:space="preserve">, </w:t>
      </w:r>
      <w:r w:rsidR="0095237A" w:rsidRPr="00B7717F">
        <w:rPr>
          <w:rFonts w:ascii="Times New Roman" w:hAnsi="Times New Roman" w:cs="Times New Roman"/>
          <w:sz w:val="24"/>
          <w:szCs w:val="24"/>
        </w:rPr>
        <w:t>както и разработка на програми за обучение, допринасящи за развитие на управленските умения на</w:t>
      </w:r>
      <w:r w:rsidRPr="00B7717F">
        <w:rPr>
          <w:rFonts w:ascii="Times New Roman" w:hAnsi="Times New Roman" w:cs="Times New Roman"/>
          <w:sz w:val="24"/>
          <w:szCs w:val="24"/>
        </w:rPr>
        <w:t xml:space="preserve"> управленския</w:t>
      </w:r>
      <w:r w:rsidR="0095237A" w:rsidRPr="00B7717F">
        <w:rPr>
          <w:rFonts w:ascii="Times New Roman" w:hAnsi="Times New Roman" w:cs="Times New Roman"/>
          <w:sz w:val="24"/>
          <w:szCs w:val="24"/>
        </w:rPr>
        <w:t xml:space="preserve"> и изпълнителския</w:t>
      </w:r>
      <w:r w:rsidRPr="00B7717F">
        <w:rPr>
          <w:rFonts w:ascii="Times New Roman" w:hAnsi="Times New Roman" w:cs="Times New Roman"/>
          <w:sz w:val="24"/>
          <w:szCs w:val="24"/>
        </w:rPr>
        <w:t xml:space="preserve"> персонал на 2-те партньорски общини в проекта</w:t>
      </w:r>
      <w:r w:rsidR="00E41EC3" w:rsidRPr="00B7717F">
        <w:rPr>
          <w:rFonts w:ascii="Times New Roman" w:hAnsi="Times New Roman" w:cs="Times New Roman"/>
          <w:sz w:val="24"/>
          <w:szCs w:val="24"/>
        </w:rPr>
        <w:t>.</w:t>
      </w:r>
    </w:p>
    <w:p w:rsidR="00FE6546" w:rsidRPr="00B7717F" w:rsidRDefault="00FE6546" w:rsidP="00705A28">
      <w:pPr>
        <w:jc w:val="both"/>
        <w:rPr>
          <w:rFonts w:ascii="Times New Roman" w:hAnsi="Times New Roman" w:cs="Times New Roman"/>
          <w:sz w:val="24"/>
          <w:szCs w:val="24"/>
        </w:rPr>
      </w:pPr>
      <w:r w:rsidRPr="00B7717F">
        <w:rPr>
          <w:rFonts w:ascii="Times New Roman" w:hAnsi="Times New Roman" w:cs="Times New Roman"/>
          <w:sz w:val="24"/>
          <w:szCs w:val="24"/>
        </w:rPr>
        <w:t>Проектът създава основата за координирано и стратегическо сътрудничество между двамата партньори чрез осигуряване на целенасочен</w:t>
      </w:r>
      <w:r w:rsidR="00540625" w:rsidRPr="00B7717F">
        <w:rPr>
          <w:rFonts w:ascii="Times New Roman" w:hAnsi="Times New Roman" w:cs="Times New Roman"/>
          <w:sz w:val="24"/>
          <w:szCs w:val="24"/>
        </w:rPr>
        <w:t>о</w:t>
      </w:r>
      <w:r w:rsidRPr="00B7717F">
        <w:rPr>
          <w:rFonts w:ascii="Times New Roman" w:hAnsi="Times New Roman" w:cs="Times New Roman"/>
          <w:sz w:val="24"/>
          <w:szCs w:val="24"/>
        </w:rPr>
        <w:t xml:space="preserve"> и ефективн</w:t>
      </w:r>
      <w:r w:rsidR="00540625" w:rsidRPr="00B7717F">
        <w:rPr>
          <w:rFonts w:ascii="Times New Roman" w:hAnsi="Times New Roman" w:cs="Times New Roman"/>
          <w:sz w:val="24"/>
          <w:szCs w:val="24"/>
        </w:rPr>
        <w:t>о</w:t>
      </w:r>
      <w:r w:rsidRPr="00B7717F">
        <w:rPr>
          <w:rFonts w:ascii="Times New Roman" w:hAnsi="Times New Roman" w:cs="Times New Roman"/>
          <w:sz w:val="24"/>
          <w:szCs w:val="24"/>
        </w:rPr>
        <w:t xml:space="preserve"> средство за комуникация. </w:t>
      </w:r>
      <w:r w:rsidR="00540625" w:rsidRPr="00B7717F">
        <w:rPr>
          <w:rFonts w:ascii="Times New Roman" w:hAnsi="Times New Roman" w:cs="Times New Roman"/>
          <w:sz w:val="24"/>
          <w:szCs w:val="24"/>
        </w:rPr>
        <w:t xml:space="preserve">Онлайн платформата, която ще се създаде </w:t>
      </w:r>
      <w:r w:rsidRPr="00B7717F">
        <w:rPr>
          <w:rFonts w:ascii="Times New Roman" w:hAnsi="Times New Roman" w:cs="Times New Roman"/>
          <w:sz w:val="24"/>
          <w:szCs w:val="24"/>
        </w:rPr>
        <w:t xml:space="preserve">в рамките на </w:t>
      </w:r>
      <w:r w:rsidR="00540625" w:rsidRPr="00B7717F">
        <w:rPr>
          <w:rFonts w:ascii="Times New Roman" w:hAnsi="Times New Roman" w:cs="Times New Roman"/>
          <w:sz w:val="24"/>
          <w:szCs w:val="24"/>
        </w:rPr>
        <w:t>проекта,</w:t>
      </w:r>
      <w:r w:rsidRPr="00B7717F">
        <w:rPr>
          <w:rFonts w:ascii="Times New Roman" w:hAnsi="Times New Roman" w:cs="Times New Roman"/>
          <w:sz w:val="24"/>
          <w:szCs w:val="24"/>
        </w:rPr>
        <w:t xml:space="preserve"> дава възможност за приближаване </w:t>
      </w:r>
      <w:r w:rsidR="00540625" w:rsidRPr="00B7717F">
        <w:rPr>
          <w:rFonts w:ascii="Times New Roman" w:hAnsi="Times New Roman" w:cs="Times New Roman"/>
          <w:sz w:val="24"/>
          <w:szCs w:val="24"/>
        </w:rPr>
        <w:t>по</w:t>
      </w:r>
      <w:r w:rsidRPr="00B7717F">
        <w:rPr>
          <w:rFonts w:ascii="Times New Roman" w:hAnsi="Times New Roman" w:cs="Times New Roman"/>
          <w:sz w:val="24"/>
          <w:szCs w:val="24"/>
        </w:rPr>
        <w:t xml:space="preserve"> различни теми, като допринася за повишаването на информираността между двамата партньори и по-добра координация на дейностите в бъдеще. Провеждане</w:t>
      </w:r>
      <w:r w:rsidR="00CD2731" w:rsidRPr="00B7717F">
        <w:rPr>
          <w:rFonts w:ascii="Times New Roman" w:hAnsi="Times New Roman" w:cs="Times New Roman"/>
          <w:sz w:val="24"/>
          <w:szCs w:val="24"/>
        </w:rPr>
        <w:t>то</w:t>
      </w:r>
      <w:r w:rsidRPr="00B7717F">
        <w:rPr>
          <w:rFonts w:ascii="Times New Roman" w:hAnsi="Times New Roman" w:cs="Times New Roman"/>
          <w:sz w:val="24"/>
          <w:szCs w:val="24"/>
        </w:rPr>
        <w:t xml:space="preserve"> на семинари </w:t>
      </w:r>
      <w:r w:rsidR="005A47D1" w:rsidRPr="00B7717F">
        <w:rPr>
          <w:rFonts w:ascii="Times New Roman" w:hAnsi="Times New Roman" w:cs="Times New Roman"/>
          <w:sz w:val="24"/>
          <w:szCs w:val="24"/>
        </w:rPr>
        <w:t>ще детайлизира</w:t>
      </w:r>
      <w:r w:rsidRPr="00B7717F">
        <w:rPr>
          <w:rFonts w:ascii="Times New Roman" w:hAnsi="Times New Roman" w:cs="Times New Roman"/>
          <w:sz w:val="24"/>
          <w:szCs w:val="24"/>
        </w:rPr>
        <w:t xml:space="preserve"> всички аспекти на ежедневн</w:t>
      </w:r>
      <w:r w:rsidR="005A47D1" w:rsidRPr="00B7717F">
        <w:rPr>
          <w:rFonts w:ascii="Times New Roman" w:hAnsi="Times New Roman" w:cs="Times New Roman"/>
          <w:sz w:val="24"/>
          <w:szCs w:val="24"/>
        </w:rPr>
        <w:t>ата</w:t>
      </w:r>
      <w:r w:rsidRPr="00B7717F">
        <w:rPr>
          <w:rFonts w:ascii="Times New Roman" w:hAnsi="Times New Roman" w:cs="Times New Roman"/>
          <w:sz w:val="24"/>
          <w:szCs w:val="24"/>
        </w:rPr>
        <w:t xml:space="preserve"> </w:t>
      </w:r>
      <w:r w:rsidR="005A47D1" w:rsidRPr="00B7717F">
        <w:rPr>
          <w:rFonts w:ascii="Times New Roman" w:hAnsi="Times New Roman" w:cs="Times New Roman"/>
          <w:sz w:val="24"/>
          <w:szCs w:val="24"/>
        </w:rPr>
        <w:t>работа,</w:t>
      </w:r>
      <w:r w:rsidRPr="00B7717F">
        <w:rPr>
          <w:rFonts w:ascii="Times New Roman" w:hAnsi="Times New Roman" w:cs="Times New Roman"/>
          <w:sz w:val="24"/>
          <w:szCs w:val="24"/>
        </w:rPr>
        <w:t xml:space="preserve"> извършва</w:t>
      </w:r>
      <w:r w:rsidR="005A47D1" w:rsidRPr="00B7717F">
        <w:rPr>
          <w:rFonts w:ascii="Times New Roman" w:hAnsi="Times New Roman" w:cs="Times New Roman"/>
          <w:sz w:val="24"/>
          <w:szCs w:val="24"/>
        </w:rPr>
        <w:t>на</w:t>
      </w:r>
      <w:r w:rsidRPr="00B7717F">
        <w:rPr>
          <w:rFonts w:ascii="Times New Roman" w:hAnsi="Times New Roman" w:cs="Times New Roman"/>
          <w:sz w:val="24"/>
          <w:szCs w:val="24"/>
        </w:rPr>
        <w:t xml:space="preserve"> от партньорите, и това ще помогне </w:t>
      </w:r>
      <w:r w:rsidR="005A47D1" w:rsidRPr="00B7717F">
        <w:rPr>
          <w:rFonts w:ascii="Times New Roman" w:hAnsi="Times New Roman" w:cs="Times New Roman"/>
          <w:sz w:val="24"/>
          <w:szCs w:val="24"/>
        </w:rPr>
        <w:t>за постигане на унифициран</w:t>
      </w:r>
      <w:r w:rsidRPr="00B7717F">
        <w:rPr>
          <w:rFonts w:ascii="Times New Roman" w:hAnsi="Times New Roman" w:cs="Times New Roman"/>
          <w:sz w:val="24"/>
          <w:szCs w:val="24"/>
        </w:rPr>
        <w:t xml:space="preserve"> подход </w:t>
      </w:r>
      <w:r w:rsidR="005A47D1" w:rsidRPr="00B7717F">
        <w:rPr>
          <w:rFonts w:ascii="Times New Roman" w:hAnsi="Times New Roman" w:cs="Times New Roman"/>
          <w:sz w:val="24"/>
          <w:szCs w:val="24"/>
        </w:rPr>
        <w:t>за решаване на</w:t>
      </w:r>
      <w:r w:rsidRPr="00B7717F">
        <w:rPr>
          <w:rFonts w:ascii="Times New Roman" w:hAnsi="Times New Roman" w:cs="Times New Roman"/>
          <w:sz w:val="24"/>
          <w:szCs w:val="24"/>
        </w:rPr>
        <w:t xml:space="preserve"> проблемите в граничната зона. Проектът също така ще </w:t>
      </w:r>
      <w:r w:rsidR="005A47D1" w:rsidRPr="00B7717F">
        <w:rPr>
          <w:rFonts w:ascii="Times New Roman" w:hAnsi="Times New Roman" w:cs="Times New Roman"/>
          <w:sz w:val="24"/>
          <w:szCs w:val="24"/>
        </w:rPr>
        <w:t>вземе под внимание потенциалното</w:t>
      </w:r>
      <w:r w:rsidRPr="00B7717F">
        <w:rPr>
          <w:rFonts w:ascii="Times New Roman" w:hAnsi="Times New Roman" w:cs="Times New Roman"/>
          <w:sz w:val="24"/>
          <w:szCs w:val="24"/>
        </w:rPr>
        <w:t xml:space="preserve"> увеличаване на броя на бъдещи партньори, </w:t>
      </w:r>
      <w:r w:rsidR="005A47D1" w:rsidRPr="00B7717F">
        <w:rPr>
          <w:rFonts w:ascii="Times New Roman" w:hAnsi="Times New Roman" w:cs="Times New Roman"/>
          <w:sz w:val="24"/>
          <w:szCs w:val="24"/>
        </w:rPr>
        <w:t xml:space="preserve">които ще се </w:t>
      </w:r>
      <w:r w:rsidRPr="00B7717F">
        <w:rPr>
          <w:rFonts w:ascii="Times New Roman" w:hAnsi="Times New Roman" w:cs="Times New Roman"/>
          <w:sz w:val="24"/>
          <w:szCs w:val="24"/>
        </w:rPr>
        <w:t xml:space="preserve">присъединят </w:t>
      </w:r>
      <w:r w:rsidR="005A47D1" w:rsidRPr="00B7717F">
        <w:rPr>
          <w:rFonts w:ascii="Times New Roman" w:hAnsi="Times New Roman" w:cs="Times New Roman"/>
          <w:sz w:val="24"/>
          <w:szCs w:val="24"/>
        </w:rPr>
        <w:t xml:space="preserve">чрез </w:t>
      </w:r>
      <w:r w:rsidRPr="00B7717F">
        <w:rPr>
          <w:rFonts w:ascii="Times New Roman" w:hAnsi="Times New Roman" w:cs="Times New Roman"/>
          <w:sz w:val="24"/>
          <w:szCs w:val="24"/>
        </w:rPr>
        <w:t>платформата, засилва</w:t>
      </w:r>
      <w:r w:rsidR="005A47D1" w:rsidRPr="00B7717F">
        <w:rPr>
          <w:rFonts w:ascii="Times New Roman" w:hAnsi="Times New Roman" w:cs="Times New Roman"/>
          <w:sz w:val="24"/>
          <w:szCs w:val="24"/>
        </w:rPr>
        <w:t>йки</w:t>
      </w:r>
      <w:r w:rsidRPr="00B7717F">
        <w:rPr>
          <w:rFonts w:ascii="Times New Roman" w:hAnsi="Times New Roman" w:cs="Times New Roman"/>
          <w:sz w:val="24"/>
          <w:szCs w:val="24"/>
        </w:rPr>
        <w:t xml:space="preserve"> въздействието на този проект в цялата област. </w:t>
      </w:r>
      <w:r w:rsidR="00DB0979" w:rsidRPr="00B7717F">
        <w:rPr>
          <w:rFonts w:ascii="Times New Roman" w:hAnsi="Times New Roman" w:cs="Times New Roman"/>
          <w:sz w:val="24"/>
          <w:szCs w:val="24"/>
        </w:rPr>
        <w:t>Целта</w:t>
      </w:r>
      <w:r w:rsidRPr="00B7717F">
        <w:rPr>
          <w:rFonts w:ascii="Times New Roman" w:hAnsi="Times New Roman" w:cs="Times New Roman"/>
          <w:sz w:val="24"/>
          <w:szCs w:val="24"/>
        </w:rPr>
        <w:t xml:space="preserve"> е да се </w:t>
      </w:r>
      <w:r w:rsidR="00DB0979" w:rsidRPr="00B7717F">
        <w:rPr>
          <w:rFonts w:ascii="Times New Roman" w:hAnsi="Times New Roman" w:cs="Times New Roman"/>
          <w:sz w:val="24"/>
          <w:szCs w:val="24"/>
        </w:rPr>
        <w:t>създаде</w:t>
      </w:r>
      <w:r w:rsidRPr="00B7717F">
        <w:rPr>
          <w:rFonts w:ascii="Times New Roman" w:hAnsi="Times New Roman" w:cs="Times New Roman"/>
          <w:sz w:val="24"/>
          <w:szCs w:val="24"/>
        </w:rPr>
        <w:t xml:space="preserve"> платформа</w:t>
      </w:r>
      <w:r w:rsidR="005A47D1" w:rsidRPr="00B7717F">
        <w:rPr>
          <w:rFonts w:ascii="Times New Roman" w:hAnsi="Times New Roman" w:cs="Times New Roman"/>
          <w:sz w:val="24"/>
          <w:szCs w:val="24"/>
        </w:rPr>
        <w:t>,</w:t>
      </w:r>
      <w:r w:rsidRPr="00B7717F">
        <w:rPr>
          <w:rFonts w:ascii="Times New Roman" w:hAnsi="Times New Roman" w:cs="Times New Roman"/>
          <w:sz w:val="24"/>
          <w:szCs w:val="24"/>
        </w:rPr>
        <w:t xml:space="preserve"> използва</w:t>
      </w:r>
      <w:r w:rsidR="005A47D1" w:rsidRPr="00B7717F">
        <w:rPr>
          <w:rFonts w:ascii="Times New Roman" w:hAnsi="Times New Roman" w:cs="Times New Roman"/>
          <w:sz w:val="24"/>
          <w:szCs w:val="24"/>
        </w:rPr>
        <w:t>ема</w:t>
      </w:r>
      <w:r w:rsidRPr="00B7717F">
        <w:rPr>
          <w:rFonts w:ascii="Times New Roman" w:hAnsi="Times New Roman" w:cs="Times New Roman"/>
          <w:sz w:val="24"/>
          <w:szCs w:val="24"/>
        </w:rPr>
        <w:t xml:space="preserve"> и достъпна на регионално ниво, с убеждението, че ефектът </w:t>
      </w:r>
      <w:r w:rsidR="00DB0979" w:rsidRPr="00B7717F">
        <w:rPr>
          <w:rFonts w:ascii="Times New Roman" w:hAnsi="Times New Roman" w:cs="Times New Roman"/>
          <w:sz w:val="24"/>
          <w:szCs w:val="24"/>
        </w:rPr>
        <w:t xml:space="preserve">от нейното използване </w:t>
      </w:r>
      <w:r w:rsidRPr="00B7717F">
        <w:rPr>
          <w:rFonts w:ascii="Times New Roman" w:hAnsi="Times New Roman" w:cs="Times New Roman"/>
          <w:sz w:val="24"/>
          <w:szCs w:val="24"/>
        </w:rPr>
        <w:t xml:space="preserve">ще генерира органично развитие </w:t>
      </w:r>
      <w:r w:rsidR="00705A28" w:rsidRPr="00B7717F">
        <w:rPr>
          <w:rFonts w:ascii="Times New Roman" w:hAnsi="Times New Roman" w:cs="Times New Roman"/>
          <w:sz w:val="24"/>
          <w:szCs w:val="24"/>
        </w:rPr>
        <w:t xml:space="preserve">в </w:t>
      </w:r>
      <w:r w:rsidR="00705A28" w:rsidRPr="00B7717F">
        <w:rPr>
          <w:rFonts w:ascii="Times New Roman" w:hAnsi="Times New Roman" w:cs="Times New Roman"/>
          <w:sz w:val="24"/>
          <w:szCs w:val="24"/>
        </w:rPr>
        <w:lastRenderedPageBreak/>
        <w:t>бъдеще на</w:t>
      </w:r>
      <w:r w:rsidRPr="00B7717F">
        <w:rPr>
          <w:rFonts w:ascii="Times New Roman" w:hAnsi="Times New Roman" w:cs="Times New Roman"/>
          <w:sz w:val="24"/>
          <w:szCs w:val="24"/>
        </w:rPr>
        <w:t xml:space="preserve"> </w:t>
      </w:r>
      <w:r w:rsidR="005A47D1" w:rsidRPr="00B7717F">
        <w:rPr>
          <w:rFonts w:ascii="Times New Roman" w:hAnsi="Times New Roman" w:cs="Times New Roman"/>
          <w:sz w:val="24"/>
          <w:szCs w:val="24"/>
        </w:rPr>
        <w:t>всички</w:t>
      </w:r>
      <w:r w:rsidRPr="00B7717F">
        <w:rPr>
          <w:rFonts w:ascii="Times New Roman" w:hAnsi="Times New Roman" w:cs="Times New Roman"/>
          <w:sz w:val="24"/>
          <w:szCs w:val="24"/>
        </w:rPr>
        <w:t xml:space="preserve"> потенциални партньори, които избират да се присъединят към проекта</w:t>
      </w:r>
      <w:r w:rsidR="00705A28" w:rsidRPr="00B7717F">
        <w:rPr>
          <w:rFonts w:ascii="Times New Roman" w:hAnsi="Times New Roman" w:cs="Times New Roman"/>
          <w:sz w:val="24"/>
          <w:szCs w:val="24"/>
        </w:rPr>
        <w:t>.</w:t>
      </w:r>
      <w:r w:rsidRPr="00B7717F">
        <w:rPr>
          <w:rFonts w:ascii="Times New Roman" w:hAnsi="Times New Roman" w:cs="Times New Roman"/>
          <w:sz w:val="24"/>
          <w:szCs w:val="24"/>
        </w:rPr>
        <w:t>.</w:t>
      </w:r>
    </w:p>
    <w:p w:rsidR="004B2A1C" w:rsidRPr="00B7717F" w:rsidRDefault="004B2A1C" w:rsidP="00636403">
      <w:pPr>
        <w:tabs>
          <w:tab w:val="left" w:pos="180"/>
          <w:tab w:val="left" w:pos="720"/>
        </w:tabs>
        <w:ind w:firstLine="540"/>
        <w:rPr>
          <w:rFonts w:ascii="Times New Roman" w:hAnsi="Times New Roman" w:cs="Times New Roman"/>
          <w:i/>
          <w:color w:val="0070C0"/>
          <w:sz w:val="24"/>
          <w:szCs w:val="24"/>
        </w:rPr>
      </w:pPr>
    </w:p>
    <w:p w:rsidR="004B2A1C" w:rsidRPr="00B7717F" w:rsidRDefault="004B2A1C" w:rsidP="00636403">
      <w:pPr>
        <w:tabs>
          <w:tab w:val="left" w:pos="180"/>
          <w:tab w:val="left" w:pos="720"/>
        </w:tabs>
        <w:ind w:firstLine="540"/>
        <w:rPr>
          <w:rFonts w:ascii="Times New Roman" w:hAnsi="Times New Roman" w:cs="Times New Roman"/>
          <w:sz w:val="24"/>
          <w:szCs w:val="24"/>
        </w:rPr>
      </w:pPr>
      <w:r w:rsidRPr="00B7717F">
        <w:rPr>
          <w:rFonts w:ascii="Times New Roman" w:hAnsi="Times New Roman" w:cs="Times New Roman"/>
          <w:sz w:val="24"/>
          <w:szCs w:val="24"/>
        </w:rPr>
        <w:t>Постигането на общата цел ще бъде реализирано чрез следните специфични цели, съответстващи на планираните по проекта дейности:</w:t>
      </w:r>
    </w:p>
    <w:p w:rsidR="004B2A1C" w:rsidRPr="00B7717F" w:rsidRDefault="004B2A1C" w:rsidP="00636403">
      <w:pPr>
        <w:tabs>
          <w:tab w:val="left" w:pos="180"/>
          <w:tab w:val="left" w:pos="720"/>
        </w:tabs>
        <w:ind w:firstLine="540"/>
        <w:rPr>
          <w:rFonts w:ascii="Times New Roman" w:hAnsi="Times New Roman" w:cs="Times New Roman"/>
          <w:i/>
          <w:color w:val="0070C0"/>
          <w:sz w:val="24"/>
          <w:szCs w:val="24"/>
        </w:rPr>
      </w:pPr>
    </w:p>
    <w:p w:rsidR="00A5141C" w:rsidRPr="00B7717F" w:rsidRDefault="00A5141C" w:rsidP="00C211E0">
      <w:pPr>
        <w:pStyle w:val="af3"/>
        <w:numPr>
          <w:ilvl w:val="0"/>
          <w:numId w:val="5"/>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i/>
          <w:color w:val="0070C0"/>
          <w:sz w:val="24"/>
          <w:szCs w:val="24"/>
        </w:rPr>
        <w:t>Създаване на „мост“ между двете общини</w:t>
      </w:r>
      <w:r w:rsidR="004B2A1C" w:rsidRPr="00B7717F">
        <w:rPr>
          <w:rFonts w:ascii="Times New Roman" w:hAnsi="Times New Roman"/>
          <w:i/>
          <w:color w:val="0070C0"/>
          <w:sz w:val="24"/>
          <w:szCs w:val="24"/>
        </w:rPr>
        <w:t xml:space="preserve"> </w:t>
      </w:r>
      <w:r w:rsidR="004B2A1C" w:rsidRPr="00B7717F">
        <w:rPr>
          <w:rFonts w:ascii="Times New Roman" w:hAnsi="Times New Roman"/>
          <w:sz w:val="24"/>
          <w:szCs w:val="24"/>
        </w:rPr>
        <w:t xml:space="preserve"> </w:t>
      </w:r>
    </w:p>
    <w:p w:rsidR="004B2A1C" w:rsidRPr="00B7717F" w:rsidRDefault="00D72F94" w:rsidP="00C211E0">
      <w:pPr>
        <w:pStyle w:val="af3"/>
        <w:numPr>
          <w:ilvl w:val="0"/>
          <w:numId w:val="5"/>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i/>
          <w:color w:val="0070C0"/>
          <w:sz w:val="24"/>
          <w:szCs w:val="24"/>
        </w:rPr>
        <w:t>Създаване на онлайн платформа за осигуряване на добра комуникация между двамата партньори по проекта</w:t>
      </w:r>
    </w:p>
    <w:p w:rsidR="004B2A1C" w:rsidRPr="00B7717F" w:rsidRDefault="00D72F94" w:rsidP="00A41FFD">
      <w:pPr>
        <w:pStyle w:val="af3"/>
        <w:numPr>
          <w:ilvl w:val="0"/>
          <w:numId w:val="5"/>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i/>
          <w:color w:val="0070C0"/>
          <w:sz w:val="24"/>
          <w:szCs w:val="24"/>
        </w:rPr>
        <w:t>Организиране на семинари за персонала на двете общини.</w:t>
      </w:r>
    </w:p>
    <w:p w:rsidR="004B2A1C" w:rsidRPr="00B7717F" w:rsidRDefault="004B2A1C" w:rsidP="00636403">
      <w:pPr>
        <w:tabs>
          <w:tab w:val="left" w:pos="180"/>
          <w:tab w:val="left" w:pos="720"/>
        </w:tabs>
        <w:ind w:firstLine="540"/>
        <w:rPr>
          <w:rFonts w:ascii="Times New Roman" w:hAnsi="Times New Roman" w:cs="Times New Roman"/>
          <w:sz w:val="24"/>
          <w:szCs w:val="24"/>
        </w:rPr>
      </w:pPr>
    </w:p>
    <w:p w:rsidR="004B2A1C" w:rsidRPr="00B7717F" w:rsidRDefault="004B2A1C" w:rsidP="00594B7B">
      <w:pPr>
        <w:pStyle w:val="2"/>
        <w:numPr>
          <w:ilvl w:val="0"/>
          <w:numId w:val="4"/>
        </w:numPr>
        <w:shd w:val="clear" w:color="auto" w:fill="B6DDE8" w:themeFill="accent5" w:themeFillTint="66"/>
        <w:spacing w:before="40" w:after="0"/>
        <w:ind w:left="1134" w:hanging="709"/>
        <w:contextualSpacing w:val="0"/>
        <w:jc w:val="both"/>
        <w:rPr>
          <w:rFonts w:ascii="Times New Roman" w:hAnsi="Times New Roman"/>
          <w:b/>
          <w:sz w:val="24"/>
          <w:szCs w:val="24"/>
        </w:rPr>
      </w:pPr>
      <w:bookmarkStart w:id="13" w:name="_Toc511213153"/>
      <w:r w:rsidRPr="00B7717F">
        <w:rPr>
          <w:rFonts w:ascii="Times New Roman" w:hAnsi="Times New Roman"/>
          <w:b/>
          <w:sz w:val="24"/>
          <w:szCs w:val="24"/>
        </w:rPr>
        <w:t>Обхват на проекта</w:t>
      </w:r>
      <w:bookmarkEnd w:id="13"/>
    </w:p>
    <w:p w:rsidR="00C35349" w:rsidRPr="00E604F0" w:rsidRDefault="00A5141C" w:rsidP="00D93ADE">
      <w:pPr>
        <w:spacing w:before="120" w:after="120"/>
        <w:jc w:val="both"/>
        <w:rPr>
          <w:rFonts w:ascii="Times New Roman" w:hAnsi="Times New Roman" w:cs="Times New Roman"/>
          <w:sz w:val="24"/>
          <w:szCs w:val="24"/>
        </w:rPr>
      </w:pPr>
      <w:r w:rsidRPr="00B7717F">
        <w:rPr>
          <w:rFonts w:ascii="Times New Roman" w:hAnsi="Times New Roman" w:cs="Times New Roman"/>
          <w:sz w:val="24"/>
          <w:szCs w:val="24"/>
        </w:rPr>
        <w:t>Създаваната в рамките на проекта онлайн платформа е сложен административен софтуер, който позволява управление на домейн (</w:t>
      </w:r>
      <w:proofErr w:type="spellStart"/>
      <w:r w:rsidRPr="00B7717F">
        <w:rPr>
          <w:rFonts w:ascii="Times New Roman" w:hAnsi="Times New Roman" w:cs="Times New Roman"/>
          <w:sz w:val="24"/>
          <w:szCs w:val="24"/>
        </w:rPr>
        <w:t>поддомейн</w:t>
      </w:r>
      <w:proofErr w:type="spellEnd"/>
      <w:r w:rsidRPr="00B7717F">
        <w:rPr>
          <w:rFonts w:ascii="Times New Roman" w:hAnsi="Times New Roman" w:cs="Times New Roman"/>
          <w:sz w:val="24"/>
          <w:szCs w:val="24"/>
        </w:rPr>
        <w:t>), управление на потребителите в домейн</w:t>
      </w:r>
      <w:r w:rsidR="00F7484C" w:rsidRPr="00B7717F">
        <w:rPr>
          <w:rFonts w:ascii="Times New Roman" w:hAnsi="Times New Roman" w:cs="Times New Roman"/>
          <w:sz w:val="24"/>
          <w:szCs w:val="24"/>
        </w:rPr>
        <w:t>а</w:t>
      </w:r>
      <w:r w:rsidRPr="00B7717F">
        <w:rPr>
          <w:rFonts w:ascii="Times New Roman" w:hAnsi="Times New Roman" w:cs="Times New Roman"/>
          <w:sz w:val="24"/>
          <w:szCs w:val="24"/>
        </w:rPr>
        <w:t>, създаване и управление на задачи</w:t>
      </w:r>
      <w:r w:rsidR="00F7484C" w:rsidRPr="00B7717F">
        <w:rPr>
          <w:rFonts w:ascii="Times New Roman" w:hAnsi="Times New Roman" w:cs="Times New Roman"/>
          <w:sz w:val="24"/>
          <w:szCs w:val="24"/>
        </w:rPr>
        <w:t xml:space="preserve">, заедно </w:t>
      </w:r>
      <w:r w:rsidRPr="00B7717F">
        <w:rPr>
          <w:rFonts w:ascii="Times New Roman" w:hAnsi="Times New Roman" w:cs="Times New Roman"/>
          <w:sz w:val="24"/>
          <w:szCs w:val="24"/>
        </w:rPr>
        <w:t>с</w:t>
      </w:r>
      <w:r w:rsidR="00F7484C" w:rsidRPr="00B7717F">
        <w:rPr>
          <w:rFonts w:ascii="Times New Roman" w:hAnsi="Times New Roman" w:cs="Times New Roman"/>
          <w:sz w:val="24"/>
          <w:szCs w:val="24"/>
        </w:rPr>
        <w:t xml:space="preserve">ъс свързаните дейности </w:t>
      </w:r>
      <w:r w:rsidRPr="00B7717F">
        <w:rPr>
          <w:rFonts w:ascii="Times New Roman" w:hAnsi="Times New Roman" w:cs="Times New Roman"/>
          <w:sz w:val="24"/>
          <w:szCs w:val="24"/>
        </w:rPr>
        <w:t>и ресурси, онлайн / офлайн, асинхронн</w:t>
      </w:r>
      <w:r w:rsidR="00F7484C" w:rsidRPr="00B7717F">
        <w:rPr>
          <w:rFonts w:ascii="Times New Roman" w:hAnsi="Times New Roman" w:cs="Times New Roman"/>
          <w:sz w:val="24"/>
          <w:szCs w:val="24"/>
        </w:rPr>
        <w:t>а</w:t>
      </w:r>
      <w:r w:rsidRPr="00B7717F">
        <w:rPr>
          <w:rFonts w:ascii="Times New Roman" w:hAnsi="Times New Roman" w:cs="Times New Roman"/>
          <w:sz w:val="24"/>
          <w:szCs w:val="24"/>
        </w:rPr>
        <w:t xml:space="preserve"> или синхронн</w:t>
      </w:r>
      <w:r w:rsidR="00F7484C" w:rsidRPr="00B7717F">
        <w:rPr>
          <w:rFonts w:ascii="Times New Roman" w:hAnsi="Times New Roman" w:cs="Times New Roman"/>
          <w:sz w:val="24"/>
          <w:szCs w:val="24"/>
        </w:rPr>
        <w:t>а</w:t>
      </w:r>
      <w:r w:rsidRPr="00B7717F">
        <w:rPr>
          <w:rFonts w:ascii="Times New Roman" w:hAnsi="Times New Roman" w:cs="Times New Roman"/>
          <w:sz w:val="24"/>
          <w:szCs w:val="24"/>
        </w:rPr>
        <w:t xml:space="preserve"> комуникация</w:t>
      </w:r>
      <w:r w:rsidR="00F7484C" w:rsidRPr="00B7717F">
        <w:rPr>
          <w:rFonts w:ascii="Times New Roman" w:hAnsi="Times New Roman" w:cs="Times New Roman"/>
          <w:sz w:val="24"/>
          <w:szCs w:val="24"/>
        </w:rPr>
        <w:t xml:space="preserve"> и др. Тя ще осигурява доклади, получени чрез</w:t>
      </w:r>
      <w:r w:rsidRPr="00B7717F">
        <w:rPr>
          <w:rFonts w:ascii="Times New Roman" w:hAnsi="Times New Roman" w:cs="Times New Roman"/>
          <w:sz w:val="24"/>
          <w:szCs w:val="24"/>
        </w:rPr>
        <w:t xml:space="preserve"> мониторинг </w:t>
      </w:r>
      <w:r w:rsidR="00F7484C" w:rsidRPr="00B7717F">
        <w:rPr>
          <w:rFonts w:ascii="Times New Roman" w:hAnsi="Times New Roman" w:cs="Times New Roman"/>
          <w:sz w:val="24"/>
          <w:szCs w:val="24"/>
        </w:rPr>
        <w:t xml:space="preserve">на </w:t>
      </w:r>
      <w:r w:rsidR="00F7484C" w:rsidRPr="00E604F0">
        <w:rPr>
          <w:rFonts w:ascii="Times New Roman" w:hAnsi="Times New Roman" w:cs="Times New Roman"/>
          <w:sz w:val="24"/>
          <w:szCs w:val="24"/>
        </w:rPr>
        <w:t>дейностите в двете общини и друга статистическа информация. Онлайн платформата ще се изгради от 4</w:t>
      </w:r>
      <w:r w:rsidRPr="00E604F0">
        <w:rPr>
          <w:rFonts w:ascii="Times New Roman" w:hAnsi="Times New Roman" w:cs="Times New Roman"/>
          <w:sz w:val="24"/>
          <w:szCs w:val="24"/>
        </w:rPr>
        <w:t xml:space="preserve"> модула</w:t>
      </w:r>
      <w:r w:rsidR="008822EC">
        <w:rPr>
          <w:rFonts w:ascii="Times New Roman" w:hAnsi="Times New Roman" w:cs="Times New Roman"/>
          <w:sz w:val="24"/>
          <w:szCs w:val="24"/>
        </w:rPr>
        <w:t xml:space="preserve">, като </w:t>
      </w:r>
      <w:r w:rsidRPr="00E604F0">
        <w:rPr>
          <w:rFonts w:ascii="Times New Roman" w:hAnsi="Times New Roman" w:cs="Times New Roman"/>
          <w:sz w:val="24"/>
          <w:szCs w:val="24"/>
        </w:rPr>
        <w:t xml:space="preserve"> </w:t>
      </w:r>
      <w:r w:rsidR="00F7484C" w:rsidRPr="00E604F0">
        <w:rPr>
          <w:rFonts w:ascii="Times New Roman" w:hAnsi="Times New Roman" w:cs="Times New Roman"/>
          <w:sz w:val="24"/>
          <w:szCs w:val="24"/>
        </w:rPr>
        <w:t>Модул 1 ще осигури вътрешно управление на всеки партньор и ще гарантира ефективното управление и точна информация, получена от текущата работа</w:t>
      </w:r>
      <w:r w:rsidR="00D93ADE" w:rsidRPr="00E604F0">
        <w:rPr>
          <w:rFonts w:ascii="Times New Roman" w:hAnsi="Times New Roman" w:cs="Times New Roman"/>
          <w:sz w:val="24"/>
          <w:szCs w:val="24"/>
        </w:rPr>
        <w:t xml:space="preserve"> в съответната администрация</w:t>
      </w:r>
      <w:r w:rsidR="008822EC">
        <w:rPr>
          <w:rFonts w:ascii="Times New Roman" w:hAnsi="Times New Roman" w:cs="Times New Roman"/>
          <w:sz w:val="24"/>
          <w:szCs w:val="24"/>
        </w:rPr>
        <w:t xml:space="preserve"> и е предмет на друга обществена поръчка</w:t>
      </w:r>
      <w:r w:rsidR="00D93ADE" w:rsidRPr="00E604F0">
        <w:rPr>
          <w:rFonts w:ascii="Times New Roman" w:hAnsi="Times New Roman" w:cs="Times New Roman"/>
          <w:sz w:val="24"/>
          <w:szCs w:val="24"/>
        </w:rPr>
        <w:t xml:space="preserve">. </w:t>
      </w:r>
      <w:r w:rsidR="008822EC">
        <w:rPr>
          <w:rFonts w:ascii="Times New Roman" w:hAnsi="Times New Roman" w:cs="Times New Roman"/>
          <w:sz w:val="24"/>
          <w:szCs w:val="24"/>
        </w:rPr>
        <w:t xml:space="preserve"> </w:t>
      </w:r>
    </w:p>
    <w:p w:rsidR="00D93ADE" w:rsidRPr="00B7717F" w:rsidRDefault="00D93ADE" w:rsidP="00D93ADE">
      <w:pPr>
        <w:spacing w:before="120" w:after="120"/>
        <w:jc w:val="both"/>
        <w:rPr>
          <w:rFonts w:ascii="Times New Roman" w:hAnsi="Times New Roman" w:cs="Times New Roman"/>
          <w:sz w:val="24"/>
          <w:szCs w:val="24"/>
        </w:rPr>
      </w:pPr>
      <w:r w:rsidRPr="00E604F0">
        <w:rPr>
          <w:rFonts w:ascii="Times New Roman" w:hAnsi="Times New Roman" w:cs="Times New Roman"/>
          <w:sz w:val="24"/>
          <w:szCs w:val="24"/>
        </w:rPr>
        <w:t>Модул 2 – трансгранична комуникация, базирана на информацията, получена в модула за управление (добри практики, примери за бъдещи проекти), комуникацията ще се осъществява по няколко начина: отчети, базирани на ежедневна информация,</w:t>
      </w:r>
      <w:r w:rsidRPr="00B7717F">
        <w:rPr>
          <w:rFonts w:ascii="Times New Roman" w:hAnsi="Times New Roman" w:cs="Times New Roman"/>
          <w:sz w:val="24"/>
          <w:szCs w:val="24"/>
        </w:rPr>
        <w:t xml:space="preserve"> целеви искания за информация, тема за обсъждане, бъдещи проекти; </w:t>
      </w:r>
    </w:p>
    <w:p w:rsidR="00C35349" w:rsidRPr="00B7717F" w:rsidRDefault="00D93ADE" w:rsidP="00D93ADE">
      <w:pPr>
        <w:spacing w:before="120" w:after="120"/>
        <w:jc w:val="both"/>
        <w:rPr>
          <w:rFonts w:ascii="Times New Roman" w:hAnsi="Times New Roman" w:cs="Times New Roman"/>
          <w:sz w:val="24"/>
          <w:szCs w:val="24"/>
        </w:rPr>
      </w:pPr>
      <w:r w:rsidRPr="00B7717F">
        <w:rPr>
          <w:rFonts w:ascii="Times New Roman" w:hAnsi="Times New Roman" w:cs="Times New Roman"/>
          <w:sz w:val="24"/>
          <w:szCs w:val="24"/>
        </w:rPr>
        <w:t xml:space="preserve">Модул 3 – модул за комуникация между частни лица (НПО-та, частни компании, граждани); осигурява разширяването на обхвата на действие по време на и след изпълнението на проекта и въпросите, които трябва да бъдат обсъдени от областите на: местни проблеми и начини на подход, бъдещо сътрудничество, обмен на информация, насочен към трансгранични въпроси; </w:t>
      </w:r>
    </w:p>
    <w:p w:rsidR="00D93ADE" w:rsidRPr="00B7717F" w:rsidRDefault="00C35349" w:rsidP="00D93ADE">
      <w:pPr>
        <w:spacing w:before="120" w:after="120"/>
        <w:jc w:val="both"/>
        <w:rPr>
          <w:rFonts w:ascii="Times New Roman" w:hAnsi="Times New Roman" w:cs="Times New Roman"/>
          <w:sz w:val="24"/>
          <w:szCs w:val="24"/>
        </w:rPr>
      </w:pPr>
      <w:r w:rsidRPr="00B7717F">
        <w:rPr>
          <w:rFonts w:ascii="Times New Roman" w:hAnsi="Times New Roman" w:cs="Times New Roman"/>
          <w:sz w:val="24"/>
          <w:szCs w:val="24"/>
        </w:rPr>
        <w:t>Модул 4 - п</w:t>
      </w:r>
      <w:r w:rsidR="00D93ADE" w:rsidRPr="00B7717F">
        <w:rPr>
          <w:rFonts w:ascii="Times New Roman" w:hAnsi="Times New Roman" w:cs="Times New Roman"/>
          <w:sz w:val="24"/>
          <w:szCs w:val="24"/>
        </w:rPr>
        <w:t xml:space="preserve">илотен модул, който ще осигури автоматичен превод от румънски език на български език и обратно, автоматичният превод на информацията между двете страни ще се съхранява най-малко 1 година след изпълнението на проекта и, ако се докаже ползата от него, ще стане постоянен, </w:t>
      </w:r>
    </w:p>
    <w:p w:rsidR="00D93ADE" w:rsidRPr="00B7717F" w:rsidRDefault="00D93ADE" w:rsidP="00D93ADE">
      <w:pPr>
        <w:spacing w:before="120" w:after="120"/>
        <w:jc w:val="both"/>
        <w:rPr>
          <w:rFonts w:ascii="Times New Roman" w:hAnsi="Times New Roman" w:cs="Times New Roman"/>
          <w:sz w:val="24"/>
          <w:szCs w:val="24"/>
        </w:rPr>
      </w:pPr>
      <w:r w:rsidRPr="00B7717F">
        <w:rPr>
          <w:rFonts w:ascii="Times New Roman" w:hAnsi="Times New Roman" w:cs="Times New Roman"/>
          <w:sz w:val="24"/>
          <w:szCs w:val="24"/>
        </w:rPr>
        <w:t xml:space="preserve">Всички модули ще имат за основна цел обмен на добри практики в публичната администрация, лоши примери от публичната администрация, текущо развитие на </w:t>
      </w:r>
      <w:r w:rsidRPr="00B7717F">
        <w:rPr>
          <w:rFonts w:ascii="Times New Roman" w:hAnsi="Times New Roman" w:cs="Times New Roman"/>
          <w:sz w:val="24"/>
          <w:szCs w:val="24"/>
        </w:rPr>
        <w:lastRenderedPageBreak/>
        <w:t xml:space="preserve">темата за сътрудничество, бъдещи проекти за стимулиране и обвързване на частните субекти с тези от другата страна на границата. </w:t>
      </w:r>
    </w:p>
    <w:p w:rsidR="00FD3222" w:rsidRPr="00B7717F" w:rsidRDefault="004F4924" w:rsidP="00D93ADE">
      <w:pPr>
        <w:spacing w:before="120" w:after="120"/>
        <w:jc w:val="both"/>
        <w:rPr>
          <w:rFonts w:ascii="Times New Roman" w:hAnsi="Times New Roman" w:cs="Times New Roman"/>
          <w:sz w:val="24"/>
          <w:szCs w:val="24"/>
          <w:lang w:val="en-US"/>
        </w:rPr>
      </w:pPr>
      <w:r>
        <w:rPr>
          <w:rFonts w:ascii="Times New Roman" w:hAnsi="Times New Roman" w:cs="Times New Roman"/>
          <w:sz w:val="24"/>
          <w:szCs w:val="24"/>
        </w:rPr>
        <w:t xml:space="preserve">Настоящото </w:t>
      </w:r>
      <w:r w:rsidR="008822EC" w:rsidRPr="008822EC">
        <w:rPr>
          <w:rFonts w:ascii="Times New Roman" w:hAnsi="Times New Roman" w:cs="Times New Roman"/>
          <w:sz w:val="24"/>
          <w:szCs w:val="24"/>
        </w:rPr>
        <w:t>Техническо задание</w:t>
      </w:r>
      <w:r w:rsidR="00FD3222" w:rsidRPr="008822EC">
        <w:rPr>
          <w:rFonts w:ascii="Times New Roman" w:hAnsi="Times New Roman" w:cs="Times New Roman"/>
          <w:sz w:val="24"/>
          <w:szCs w:val="24"/>
        </w:rPr>
        <w:t xml:space="preserve"> обхваща разработката на Модул 2</w:t>
      </w:r>
      <w:r w:rsidR="00A616DA" w:rsidRPr="008822EC">
        <w:rPr>
          <w:rFonts w:ascii="Times New Roman" w:hAnsi="Times New Roman" w:cs="Times New Roman"/>
          <w:sz w:val="24"/>
          <w:szCs w:val="24"/>
        </w:rPr>
        <w:t xml:space="preserve">, </w:t>
      </w:r>
      <w:r w:rsidR="00FD3222" w:rsidRPr="008822EC">
        <w:rPr>
          <w:rFonts w:ascii="Times New Roman" w:hAnsi="Times New Roman" w:cs="Times New Roman"/>
          <w:sz w:val="24"/>
          <w:szCs w:val="24"/>
        </w:rPr>
        <w:t xml:space="preserve"> Модул 3</w:t>
      </w:r>
      <w:r w:rsidR="00A616DA" w:rsidRPr="008822EC">
        <w:rPr>
          <w:rFonts w:ascii="Times New Roman" w:hAnsi="Times New Roman" w:cs="Times New Roman"/>
          <w:sz w:val="24"/>
          <w:szCs w:val="24"/>
          <w:lang w:val="en-US"/>
        </w:rPr>
        <w:t xml:space="preserve"> </w:t>
      </w:r>
      <w:r w:rsidR="00A616DA" w:rsidRPr="008822EC">
        <w:rPr>
          <w:rFonts w:ascii="Times New Roman" w:hAnsi="Times New Roman" w:cs="Times New Roman"/>
          <w:sz w:val="24"/>
          <w:szCs w:val="24"/>
        </w:rPr>
        <w:t>и Модул 4.</w:t>
      </w:r>
    </w:p>
    <w:p w:rsidR="00A5141C" w:rsidRPr="00B7717F" w:rsidRDefault="00A5141C" w:rsidP="00636403">
      <w:pPr>
        <w:tabs>
          <w:tab w:val="left" w:pos="180"/>
          <w:tab w:val="left" w:pos="720"/>
        </w:tabs>
        <w:ind w:firstLine="540"/>
        <w:rPr>
          <w:rFonts w:ascii="Times New Roman" w:hAnsi="Times New Roman" w:cs="Times New Roman"/>
          <w:sz w:val="24"/>
          <w:szCs w:val="24"/>
        </w:rPr>
      </w:pPr>
    </w:p>
    <w:p w:rsidR="004B2A1C" w:rsidRPr="00B7717F" w:rsidRDefault="004B2A1C" w:rsidP="00636403">
      <w:pPr>
        <w:tabs>
          <w:tab w:val="left" w:pos="180"/>
          <w:tab w:val="left" w:pos="720"/>
        </w:tabs>
        <w:ind w:firstLine="540"/>
        <w:rPr>
          <w:rFonts w:ascii="Times New Roman" w:hAnsi="Times New Roman" w:cs="Times New Roman"/>
          <w:sz w:val="24"/>
          <w:szCs w:val="24"/>
        </w:rPr>
      </w:pPr>
      <w:r w:rsidRPr="00B7717F">
        <w:rPr>
          <w:rFonts w:ascii="Times New Roman" w:hAnsi="Times New Roman" w:cs="Times New Roman"/>
          <w:sz w:val="24"/>
          <w:szCs w:val="24"/>
        </w:rPr>
        <w:t>Описаните в т. 3.1 цели се осъществяват с изпълнението на следните основни дейности, които формират обхвата на проекта:</w:t>
      </w:r>
    </w:p>
    <w:p w:rsidR="004B2A1C" w:rsidRPr="00B7717F" w:rsidRDefault="004B2A1C" w:rsidP="00636403">
      <w:pPr>
        <w:tabs>
          <w:tab w:val="left" w:pos="180"/>
          <w:tab w:val="left" w:pos="720"/>
        </w:tabs>
        <w:ind w:firstLine="540"/>
        <w:rPr>
          <w:rFonts w:ascii="Times New Roman" w:hAnsi="Times New Roman" w:cs="Times New Roman"/>
          <w:sz w:val="24"/>
          <w:szCs w:val="24"/>
        </w:rPr>
      </w:pPr>
    </w:p>
    <w:p w:rsidR="004B2A1C" w:rsidRPr="00B7717F" w:rsidRDefault="004B2A1C" w:rsidP="007C2614">
      <w:pPr>
        <w:pStyle w:val="af3"/>
        <w:numPr>
          <w:ilvl w:val="0"/>
          <w:numId w:val="5"/>
        </w:numPr>
        <w:tabs>
          <w:tab w:val="left" w:pos="180"/>
          <w:tab w:val="left" w:pos="720"/>
        </w:tabs>
        <w:spacing w:after="0" w:line="360" w:lineRule="auto"/>
        <w:rPr>
          <w:rFonts w:ascii="Times New Roman" w:hAnsi="Times New Roman"/>
          <w:sz w:val="24"/>
          <w:szCs w:val="24"/>
        </w:rPr>
      </w:pPr>
      <w:r w:rsidRPr="00B7717F">
        <w:rPr>
          <w:rFonts w:ascii="Times New Roman" w:hAnsi="Times New Roman"/>
          <w:sz w:val="24"/>
          <w:szCs w:val="24"/>
        </w:rPr>
        <w:t xml:space="preserve">Дейност 1 </w:t>
      </w:r>
      <w:r w:rsidR="00E83FD7" w:rsidRPr="00B7717F">
        <w:rPr>
          <w:rFonts w:ascii="Times New Roman" w:hAnsi="Times New Roman"/>
          <w:i/>
          <w:color w:val="0070C0"/>
          <w:sz w:val="24"/>
          <w:szCs w:val="24"/>
        </w:rPr>
        <w:t>Разработка</w:t>
      </w:r>
      <w:r w:rsidR="00854BF4" w:rsidRPr="00B7717F">
        <w:rPr>
          <w:rFonts w:ascii="Times New Roman" w:hAnsi="Times New Roman"/>
          <w:i/>
          <w:color w:val="0070C0"/>
          <w:sz w:val="24"/>
          <w:szCs w:val="24"/>
        </w:rPr>
        <w:t xml:space="preserve"> на модул за трансгранична комуникация, базирана на информацията, получена от АИС на Община Стражица </w:t>
      </w:r>
    </w:p>
    <w:p w:rsidR="004B2A1C" w:rsidRPr="00B7717F" w:rsidRDefault="004B2A1C" w:rsidP="00854BF4">
      <w:pPr>
        <w:pStyle w:val="af3"/>
        <w:numPr>
          <w:ilvl w:val="0"/>
          <w:numId w:val="5"/>
        </w:numPr>
        <w:tabs>
          <w:tab w:val="left" w:pos="180"/>
          <w:tab w:val="left" w:pos="720"/>
        </w:tabs>
        <w:spacing w:after="0" w:line="360" w:lineRule="auto"/>
        <w:rPr>
          <w:rFonts w:ascii="Times New Roman" w:hAnsi="Times New Roman"/>
          <w:sz w:val="24"/>
          <w:szCs w:val="24"/>
        </w:rPr>
      </w:pPr>
      <w:r w:rsidRPr="00B7717F">
        <w:rPr>
          <w:rFonts w:ascii="Times New Roman" w:hAnsi="Times New Roman"/>
          <w:sz w:val="24"/>
          <w:szCs w:val="24"/>
        </w:rPr>
        <w:t xml:space="preserve">Дейност </w:t>
      </w:r>
      <w:r w:rsidR="00A616DA" w:rsidRPr="00B7717F">
        <w:rPr>
          <w:rFonts w:ascii="Times New Roman" w:hAnsi="Times New Roman"/>
          <w:sz w:val="24"/>
          <w:szCs w:val="24"/>
          <w:lang w:val="en-US"/>
        </w:rPr>
        <w:t>2</w:t>
      </w:r>
      <w:r w:rsidRPr="00B7717F">
        <w:rPr>
          <w:rFonts w:ascii="Times New Roman" w:hAnsi="Times New Roman"/>
          <w:sz w:val="24"/>
          <w:szCs w:val="24"/>
        </w:rPr>
        <w:t xml:space="preserve"> </w:t>
      </w:r>
      <w:r w:rsidR="00854BF4" w:rsidRPr="00B7717F">
        <w:rPr>
          <w:rFonts w:ascii="Times New Roman" w:hAnsi="Times New Roman"/>
          <w:i/>
          <w:color w:val="0070C0"/>
          <w:sz w:val="24"/>
          <w:szCs w:val="24"/>
        </w:rPr>
        <w:t xml:space="preserve">Разработка на модул за комуникация между частни лица (НПО, частни компании, граждани) от двете общини, партньори по проекта; </w:t>
      </w:r>
    </w:p>
    <w:p w:rsidR="004B2A1C" w:rsidRPr="00B7717F" w:rsidRDefault="004B2A1C" w:rsidP="00137502">
      <w:pPr>
        <w:pStyle w:val="af3"/>
        <w:numPr>
          <w:ilvl w:val="0"/>
          <w:numId w:val="5"/>
        </w:numPr>
        <w:tabs>
          <w:tab w:val="left" w:pos="180"/>
          <w:tab w:val="left" w:pos="720"/>
        </w:tabs>
        <w:spacing w:after="0" w:line="360" w:lineRule="auto"/>
        <w:rPr>
          <w:rFonts w:ascii="Times New Roman" w:hAnsi="Times New Roman"/>
          <w:sz w:val="24"/>
          <w:szCs w:val="24"/>
        </w:rPr>
      </w:pPr>
      <w:r w:rsidRPr="00B7717F">
        <w:rPr>
          <w:rFonts w:ascii="Times New Roman" w:hAnsi="Times New Roman"/>
          <w:sz w:val="24"/>
          <w:szCs w:val="24"/>
        </w:rPr>
        <w:t xml:space="preserve">Дейност </w:t>
      </w:r>
      <w:r w:rsidR="00A616DA" w:rsidRPr="00B7717F">
        <w:rPr>
          <w:rFonts w:ascii="Times New Roman" w:hAnsi="Times New Roman"/>
          <w:sz w:val="24"/>
          <w:szCs w:val="24"/>
        </w:rPr>
        <w:t>3</w:t>
      </w:r>
      <w:r w:rsidRPr="00B7717F">
        <w:rPr>
          <w:rFonts w:ascii="Times New Roman" w:hAnsi="Times New Roman"/>
          <w:sz w:val="24"/>
          <w:szCs w:val="24"/>
        </w:rPr>
        <w:t xml:space="preserve"> </w:t>
      </w:r>
      <w:r w:rsidR="009F4BA6" w:rsidRPr="00B7717F">
        <w:rPr>
          <w:rFonts w:ascii="Times New Roman" w:hAnsi="Times New Roman"/>
          <w:i/>
          <w:color w:val="0070C0"/>
          <w:sz w:val="24"/>
          <w:szCs w:val="24"/>
        </w:rPr>
        <w:t>Инсталиране</w:t>
      </w:r>
      <w:r w:rsidR="00137502" w:rsidRPr="00B7717F">
        <w:rPr>
          <w:rFonts w:ascii="Times New Roman" w:hAnsi="Times New Roman"/>
          <w:i/>
          <w:color w:val="0070C0"/>
          <w:sz w:val="24"/>
          <w:szCs w:val="24"/>
        </w:rPr>
        <w:t xml:space="preserve"> на пилотен модул, който ще осигури автоматичен превод от </w:t>
      </w:r>
      <w:r w:rsidR="00E83FD7" w:rsidRPr="00B7717F">
        <w:rPr>
          <w:rFonts w:ascii="Times New Roman" w:hAnsi="Times New Roman"/>
          <w:i/>
          <w:color w:val="0070C0"/>
          <w:sz w:val="24"/>
          <w:szCs w:val="24"/>
        </w:rPr>
        <w:t xml:space="preserve">български </w:t>
      </w:r>
      <w:r w:rsidR="00137502" w:rsidRPr="00B7717F">
        <w:rPr>
          <w:rFonts w:ascii="Times New Roman" w:hAnsi="Times New Roman"/>
          <w:i/>
          <w:color w:val="0070C0"/>
          <w:sz w:val="24"/>
          <w:szCs w:val="24"/>
        </w:rPr>
        <w:t xml:space="preserve">език на </w:t>
      </w:r>
      <w:r w:rsidR="00E83FD7" w:rsidRPr="00B7717F">
        <w:rPr>
          <w:rFonts w:ascii="Times New Roman" w:hAnsi="Times New Roman"/>
          <w:i/>
          <w:color w:val="0070C0"/>
          <w:sz w:val="24"/>
          <w:szCs w:val="24"/>
        </w:rPr>
        <w:t xml:space="preserve">румънски </w:t>
      </w:r>
      <w:r w:rsidR="00137502" w:rsidRPr="00B7717F">
        <w:rPr>
          <w:rFonts w:ascii="Times New Roman" w:hAnsi="Times New Roman"/>
          <w:i/>
          <w:color w:val="0070C0"/>
          <w:sz w:val="24"/>
          <w:szCs w:val="24"/>
        </w:rPr>
        <w:t>език и обратно</w:t>
      </w:r>
    </w:p>
    <w:p w:rsidR="004B2A1C" w:rsidRPr="00B7717F" w:rsidRDefault="004B2A1C" w:rsidP="00A41FFD">
      <w:pPr>
        <w:pStyle w:val="af3"/>
        <w:numPr>
          <w:ilvl w:val="0"/>
          <w:numId w:val="5"/>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sz w:val="24"/>
          <w:szCs w:val="24"/>
        </w:rPr>
        <w:t xml:space="preserve">Дейност </w:t>
      </w:r>
      <w:r w:rsidR="00A616DA" w:rsidRPr="00B7717F">
        <w:rPr>
          <w:rFonts w:ascii="Times New Roman" w:hAnsi="Times New Roman"/>
          <w:sz w:val="24"/>
          <w:szCs w:val="24"/>
        </w:rPr>
        <w:t>4</w:t>
      </w:r>
      <w:r w:rsidRPr="00B7717F">
        <w:rPr>
          <w:rFonts w:ascii="Times New Roman" w:hAnsi="Times New Roman"/>
          <w:sz w:val="24"/>
          <w:szCs w:val="24"/>
        </w:rPr>
        <w:t xml:space="preserve"> </w:t>
      </w:r>
      <w:r w:rsidR="00137502" w:rsidRPr="00B7717F">
        <w:rPr>
          <w:rFonts w:ascii="Times New Roman" w:hAnsi="Times New Roman"/>
          <w:i/>
          <w:color w:val="0070C0"/>
          <w:sz w:val="24"/>
          <w:szCs w:val="24"/>
        </w:rPr>
        <w:t>Обучение на потребители</w:t>
      </w:r>
    </w:p>
    <w:p w:rsidR="004B2A1C" w:rsidRPr="00B7717F" w:rsidRDefault="004B2A1C" w:rsidP="00636403">
      <w:pPr>
        <w:rPr>
          <w:rFonts w:ascii="Times New Roman" w:hAnsi="Times New Roman" w:cs="Times New Roman"/>
          <w:sz w:val="24"/>
          <w:szCs w:val="24"/>
        </w:rPr>
      </w:pPr>
      <w:r w:rsidRPr="00B7717F">
        <w:rPr>
          <w:rFonts w:ascii="Times New Roman" w:hAnsi="Times New Roman" w:cs="Times New Roman"/>
          <w:sz w:val="24"/>
          <w:szCs w:val="24"/>
        </w:rPr>
        <w:t>Подробна информация за конкретните дейности по проекта е публично достъпна на адрес</w:t>
      </w:r>
      <w:r w:rsidR="00404D39" w:rsidRPr="00B7717F">
        <w:rPr>
          <w:rFonts w:ascii="Times New Roman" w:hAnsi="Times New Roman" w:cs="Times New Roman"/>
          <w:sz w:val="24"/>
          <w:szCs w:val="24"/>
        </w:rPr>
        <w:t>: гр.Стражица, ул.Дончо Узунов №5</w:t>
      </w:r>
      <w:r w:rsidR="004F4924">
        <w:rPr>
          <w:rFonts w:ascii="Times New Roman" w:hAnsi="Times New Roman" w:cs="Times New Roman"/>
          <w:sz w:val="24"/>
          <w:szCs w:val="24"/>
        </w:rPr>
        <w:t>.</w:t>
      </w:r>
    </w:p>
    <w:p w:rsidR="004B2A1C" w:rsidRDefault="004B2A1C" w:rsidP="00636403">
      <w:pPr>
        <w:rPr>
          <w:rFonts w:ascii="Times New Roman" w:hAnsi="Times New Roman" w:cs="Times New Roman"/>
          <w:sz w:val="24"/>
          <w:szCs w:val="24"/>
        </w:rPr>
      </w:pPr>
    </w:p>
    <w:p w:rsidR="007C1A26" w:rsidRDefault="007C1A26" w:rsidP="00636403">
      <w:pPr>
        <w:rPr>
          <w:rFonts w:ascii="Times New Roman" w:hAnsi="Times New Roman" w:cs="Times New Roman"/>
          <w:sz w:val="24"/>
          <w:szCs w:val="24"/>
        </w:rPr>
      </w:pPr>
    </w:p>
    <w:p w:rsidR="007C1A26" w:rsidRPr="00B7717F" w:rsidRDefault="007C1A26" w:rsidP="00636403">
      <w:pPr>
        <w:rPr>
          <w:rFonts w:ascii="Times New Roman" w:hAnsi="Times New Roman" w:cs="Times New Roman"/>
          <w:sz w:val="24"/>
          <w:szCs w:val="24"/>
        </w:rPr>
      </w:pPr>
    </w:p>
    <w:p w:rsidR="004B2A1C" w:rsidRPr="00B7717F" w:rsidRDefault="004B2A1C" w:rsidP="00594B7B">
      <w:pPr>
        <w:pStyle w:val="2"/>
        <w:numPr>
          <w:ilvl w:val="0"/>
          <w:numId w:val="4"/>
        </w:numPr>
        <w:shd w:val="clear" w:color="auto" w:fill="B6DDE8" w:themeFill="accent5" w:themeFillTint="66"/>
        <w:spacing w:before="40" w:after="0"/>
        <w:ind w:left="1134" w:hanging="709"/>
        <w:contextualSpacing w:val="0"/>
        <w:jc w:val="both"/>
        <w:rPr>
          <w:rFonts w:ascii="Times New Roman" w:hAnsi="Times New Roman"/>
          <w:b/>
          <w:sz w:val="24"/>
          <w:szCs w:val="24"/>
        </w:rPr>
      </w:pPr>
      <w:bookmarkStart w:id="14" w:name="_Toc511213154"/>
      <w:r w:rsidRPr="00B7717F">
        <w:rPr>
          <w:rFonts w:ascii="Times New Roman" w:hAnsi="Times New Roman"/>
          <w:b/>
          <w:sz w:val="24"/>
          <w:szCs w:val="24"/>
        </w:rPr>
        <w:t>Целеви групи</w:t>
      </w:r>
      <w:bookmarkEnd w:id="14"/>
    </w:p>
    <w:p w:rsidR="004B2A1C" w:rsidRPr="00B7717F" w:rsidRDefault="004B2A1C" w:rsidP="00636403">
      <w:pPr>
        <w:tabs>
          <w:tab w:val="left" w:pos="180"/>
          <w:tab w:val="left" w:pos="720"/>
        </w:tabs>
        <w:spacing w:line="240" w:lineRule="auto"/>
        <w:rPr>
          <w:rFonts w:ascii="Times New Roman" w:hAnsi="Times New Roman" w:cs="Times New Roman"/>
          <w:sz w:val="24"/>
          <w:szCs w:val="24"/>
        </w:rPr>
      </w:pPr>
      <w:r w:rsidRPr="00B7717F">
        <w:rPr>
          <w:rFonts w:ascii="Times New Roman" w:hAnsi="Times New Roman" w:cs="Times New Roman"/>
          <w:sz w:val="24"/>
          <w:szCs w:val="24"/>
        </w:rPr>
        <w:t>Целевите групи, към които е насочен проектът, обхващат:</w:t>
      </w:r>
    </w:p>
    <w:p w:rsidR="004B2A1C" w:rsidRPr="00B7717F" w:rsidRDefault="004B2A1C" w:rsidP="00636403">
      <w:pPr>
        <w:tabs>
          <w:tab w:val="left" w:pos="180"/>
          <w:tab w:val="left" w:pos="720"/>
        </w:tabs>
        <w:spacing w:line="240" w:lineRule="auto"/>
        <w:rPr>
          <w:rFonts w:ascii="Times New Roman" w:hAnsi="Times New Roman" w:cs="Times New Roman"/>
          <w:sz w:val="24"/>
          <w:szCs w:val="24"/>
        </w:rPr>
      </w:pPr>
    </w:p>
    <w:p w:rsidR="004B2A1C" w:rsidRPr="00B7717F" w:rsidRDefault="004B2A1C" w:rsidP="00A41FFD">
      <w:pPr>
        <w:pStyle w:val="af3"/>
        <w:numPr>
          <w:ilvl w:val="0"/>
          <w:numId w:val="6"/>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i/>
          <w:color w:val="0070C0"/>
          <w:sz w:val="24"/>
          <w:szCs w:val="24"/>
        </w:rPr>
        <w:t>[</w:t>
      </w:r>
      <w:r w:rsidR="00E83FD7" w:rsidRPr="00B7717F">
        <w:rPr>
          <w:rFonts w:ascii="Times New Roman" w:hAnsi="Times New Roman"/>
          <w:i/>
          <w:color w:val="0070C0"/>
          <w:sz w:val="24"/>
          <w:szCs w:val="24"/>
        </w:rPr>
        <w:t>Общинска администрация на Община Стражица</w:t>
      </w:r>
      <w:r w:rsidRPr="00B7717F">
        <w:rPr>
          <w:rFonts w:ascii="Times New Roman" w:hAnsi="Times New Roman"/>
          <w:i/>
          <w:color w:val="0070C0"/>
          <w:sz w:val="24"/>
          <w:szCs w:val="24"/>
        </w:rPr>
        <w:t>]</w:t>
      </w:r>
      <w:r w:rsidRPr="00B7717F">
        <w:rPr>
          <w:rFonts w:ascii="Times New Roman" w:hAnsi="Times New Roman"/>
          <w:sz w:val="24"/>
          <w:szCs w:val="24"/>
        </w:rPr>
        <w:t>;</w:t>
      </w:r>
    </w:p>
    <w:p w:rsidR="004B2A1C" w:rsidRPr="00B7717F" w:rsidRDefault="004B2A1C" w:rsidP="00A41FFD">
      <w:pPr>
        <w:pStyle w:val="af3"/>
        <w:numPr>
          <w:ilvl w:val="0"/>
          <w:numId w:val="6"/>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i/>
          <w:color w:val="0070C0"/>
          <w:sz w:val="24"/>
          <w:szCs w:val="24"/>
        </w:rPr>
        <w:t>[</w:t>
      </w:r>
      <w:r w:rsidR="00E83FD7" w:rsidRPr="00B7717F">
        <w:rPr>
          <w:rFonts w:ascii="Times New Roman" w:hAnsi="Times New Roman"/>
          <w:i/>
          <w:color w:val="0070C0"/>
          <w:sz w:val="24"/>
          <w:szCs w:val="24"/>
        </w:rPr>
        <w:t xml:space="preserve">Общинска администрация на Община </w:t>
      </w:r>
      <w:proofErr w:type="spellStart"/>
      <w:r w:rsidR="00E83FD7" w:rsidRPr="00B7717F">
        <w:rPr>
          <w:rFonts w:ascii="Times New Roman" w:hAnsi="Times New Roman"/>
          <w:i/>
          <w:color w:val="0070C0"/>
          <w:sz w:val="24"/>
          <w:szCs w:val="24"/>
        </w:rPr>
        <w:t>Болинтин</w:t>
      </w:r>
      <w:proofErr w:type="spellEnd"/>
      <w:r w:rsidR="00E83FD7" w:rsidRPr="00B7717F">
        <w:rPr>
          <w:rFonts w:ascii="Times New Roman" w:hAnsi="Times New Roman"/>
          <w:i/>
          <w:color w:val="0070C0"/>
          <w:sz w:val="24"/>
          <w:szCs w:val="24"/>
        </w:rPr>
        <w:t xml:space="preserve"> Вале - Румъния</w:t>
      </w:r>
      <w:r w:rsidRPr="00B7717F">
        <w:rPr>
          <w:rFonts w:ascii="Times New Roman" w:hAnsi="Times New Roman"/>
          <w:i/>
          <w:color w:val="0070C0"/>
          <w:sz w:val="24"/>
          <w:szCs w:val="24"/>
        </w:rPr>
        <w:t>]</w:t>
      </w:r>
      <w:r w:rsidRPr="00B7717F">
        <w:rPr>
          <w:rFonts w:ascii="Times New Roman" w:hAnsi="Times New Roman"/>
          <w:sz w:val="24"/>
          <w:szCs w:val="24"/>
        </w:rPr>
        <w:t>;</w:t>
      </w:r>
    </w:p>
    <w:p w:rsidR="004B2A1C" w:rsidRPr="007C1A26" w:rsidRDefault="004B2A1C" w:rsidP="00A41FFD">
      <w:pPr>
        <w:pStyle w:val="af3"/>
        <w:numPr>
          <w:ilvl w:val="0"/>
          <w:numId w:val="6"/>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i/>
          <w:color w:val="0070C0"/>
          <w:sz w:val="24"/>
          <w:szCs w:val="24"/>
        </w:rPr>
        <w:t>[</w:t>
      </w:r>
      <w:r w:rsidR="00E83FD7" w:rsidRPr="00B7717F">
        <w:rPr>
          <w:rFonts w:ascii="Times New Roman" w:hAnsi="Times New Roman"/>
          <w:i/>
          <w:color w:val="0070C0"/>
          <w:sz w:val="24"/>
          <w:szCs w:val="24"/>
        </w:rPr>
        <w:t>Граждани от двете общини, НПО, бизнес структури и други лица, осъществяващи публични функции</w:t>
      </w:r>
      <w:r w:rsidRPr="00B7717F">
        <w:rPr>
          <w:rFonts w:ascii="Times New Roman" w:hAnsi="Times New Roman"/>
          <w:i/>
          <w:color w:val="0070C0"/>
          <w:sz w:val="24"/>
          <w:szCs w:val="24"/>
        </w:rPr>
        <w:t>].</w:t>
      </w:r>
    </w:p>
    <w:p w:rsidR="007C1A26" w:rsidRDefault="007C1A26" w:rsidP="007C1A26">
      <w:pPr>
        <w:pStyle w:val="af3"/>
        <w:tabs>
          <w:tab w:val="left" w:pos="180"/>
          <w:tab w:val="left" w:pos="720"/>
        </w:tabs>
        <w:spacing w:after="0" w:line="360" w:lineRule="auto"/>
        <w:ind w:left="540"/>
        <w:rPr>
          <w:rFonts w:ascii="Times New Roman" w:hAnsi="Times New Roman"/>
          <w:i/>
          <w:color w:val="0070C0"/>
          <w:sz w:val="24"/>
          <w:szCs w:val="24"/>
        </w:rPr>
      </w:pPr>
    </w:p>
    <w:p w:rsidR="00A616DA" w:rsidRPr="00B7717F" w:rsidRDefault="00A616DA" w:rsidP="00636403">
      <w:pPr>
        <w:pStyle w:val="af3"/>
        <w:tabs>
          <w:tab w:val="left" w:pos="180"/>
          <w:tab w:val="left" w:pos="720"/>
        </w:tabs>
        <w:spacing w:after="0" w:line="240" w:lineRule="auto"/>
        <w:ind w:left="540"/>
        <w:rPr>
          <w:rFonts w:ascii="Times New Roman" w:hAnsi="Times New Roman"/>
          <w:sz w:val="24"/>
          <w:szCs w:val="24"/>
        </w:rPr>
      </w:pPr>
    </w:p>
    <w:p w:rsidR="004B2A1C" w:rsidRPr="00B7717F" w:rsidRDefault="004B2A1C" w:rsidP="00594B7B">
      <w:pPr>
        <w:pStyle w:val="2"/>
        <w:numPr>
          <w:ilvl w:val="0"/>
          <w:numId w:val="4"/>
        </w:numPr>
        <w:shd w:val="clear" w:color="auto" w:fill="B6DDE8" w:themeFill="accent5" w:themeFillTint="66"/>
        <w:spacing w:before="40" w:after="0"/>
        <w:ind w:left="1134" w:hanging="709"/>
        <w:contextualSpacing w:val="0"/>
        <w:jc w:val="both"/>
        <w:rPr>
          <w:rFonts w:ascii="Times New Roman" w:hAnsi="Times New Roman"/>
          <w:b/>
          <w:sz w:val="24"/>
          <w:szCs w:val="24"/>
        </w:rPr>
      </w:pPr>
      <w:bookmarkStart w:id="15" w:name="_Toc511213155"/>
      <w:r w:rsidRPr="00B7717F">
        <w:rPr>
          <w:rFonts w:ascii="Times New Roman" w:hAnsi="Times New Roman"/>
          <w:b/>
          <w:sz w:val="24"/>
          <w:szCs w:val="24"/>
        </w:rPr>
        <w:t>Очаквани резултати</w:t>
      </w:r>
      <w:r w:rsidR="00A72148" w:rsidRPr="00B7717F">
        <w:rPr>
          <w:rFonts w:ascii="Times New Roman" w:hAnsi="Times New Roman"/>
          <w:noProof/>
          <w:sz w:val="24"/>
          <w:szCs w:val="24"/>
        </w:rPr>
        <w:drawing>
          <wp:anchor distT="0" distB="0" distL="114300" distR="114300" simplePos="0" relativeHeight="251657728" behindDoc="1" locked="0" layoutInCell="1" allowOverlap="1">
            <wp:simplePos x="0" y="0"/>
            <wp:positionH relativeFrom="margin">
              <wp:align>left</wp:align>
            </wp:positionH>
            <wp:positionV relativeFrom="paragraph">
              <wp:posOffset>545465</wp:posOffset>
            </wp:positionV>
            <wp:extent cx="499110" cy="499110"/>
            <wp:effectExtent l="19050" t="0" r="0" b="0"/>
            <wp:wrapNone/>
            <wp:docPr id="7" name="Picture 16" descr="Image result for hel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help icon"/>
                    <pic:cNvPicPr>
                      <a:picLocks noChangeAspect="1" noChangeArrowheads="1"/>
                    </pic:cNvPicPr>
                  </pic:nvPicPr>
                  <pic:blipFill>
                    <a:blip r:embed="rId12" cstate="print"/>
                    <a:srcRect/>
                    <a:stretch>
                      <a:fillRect/>
                    </a:stretch>
                  </pic:blipFill>
                  <pic:spPr bwMode="auto">
                    <a:xfrm>
                      <a:off x="0" y="0"/>
                      <a:ext cx="499110" cy="499110"/>
                    </a:xfrm>
                    <a:prstGeom prst="rect">
                      <a:avLst/>
                    </a:prstGeom>
                    <a:noFill/>
                  </pic:spPr>
                </pic:pic>
              </a:graphicData>
            </a:graphic>
          </wp:anchor>
        </w:drawing>
      </w:r>
      <w:bookmarkEnd w:id="15"/>
    </w:p>
    <w:p w:rsidR="004B2A1C" w:rsidRPr="00B7717F" w:rsidRDefault="004B2A1C" w:rsidP="00636403">
      <w:pPr>
        <w:rPr>
          <w:rFonts w:ascii="Times New Roman" w:hAnsi="Times New Roman" w:cs="Times New Roman"/>
          <w:sz w:val="24"/>
          <w:szCs w:val="24"/>
        </w:rPr>
      </w:pPr>
    </w:p>
    <w:p w:rsidR="004B2A1C" w:rsidRPr="00B7717F" w:rsidRDefault="004B2A1C" w:rsidP="00636403">
      <w:pPr>
        <w:rPr>
          <w:rFonts w:ascii="Times New Roman" w:hAnsi="Times New Roman" w:cs="Times New Roman"/>
          <w:sz w:val="24"/>
          <w:szCs w:val="24"/>
        </w:rPr>
      </w:pPr>
      <w:r w:rsidRPr="00B7717F">
        <w:rPr>
          <w:rFonts w:ascii="Times New Roman" w:hAnsi="Times New Roman" w:cs="Times New Roman"/>
          <w:sz w:val="24"/>
          <w:szCs w:val="24"/>
        </w:rPr>
        <w:t>Очакваните резултати от изпълнението на настоящата поръчка са:</w:t>
      </w:r>
    </w:p>
    <w:p w:rsidR="004B2A1C" w:rsidRPr="00B7717F" w:rsidRDefault="004B2A1C" w:rsidP="00A41FFD">
      <w:pPr>
        <w:pStyle w:val="af3"/>
        <w:numPr>
          <w:ilvl w:val="0"/>
          <w:numId w:val="6"/>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i/>
          <w:color w:val="0070C0"/>
          <w:sz w:val="24"/>
          <w:szCs w:val="24"/>
        </w:rPr>
        <w:t>[</w:t>
      </w:r>
      <w:r w:rsidR="005C430B" w:rsidRPr="00B7717F">
        <w:rPr>
          <w:rFonts w:ascii="Times New Roman" w:hAnsi="Times New Roman"/>
          <w:i/>
          <w:color w:val="0070C0"/>
          <w:sz w:val="24"/>
          <w:szCs w:val="24"/>
        </w:rPr>
        <w:t xml:space="preserve">Създадена и внедрена онлайн платформа за трансгранична комуникация между Община Стражица и Община </w:t>
      </w:r>
      <w:proofErr w:type="spellStart"/>
      <w:r w:rsidR="005C430B" w:rsidRPr="00B7717F">
        <w:rPr>
          <w:rFonts w:ascii="Times New Roman" w:hAnsi="Times New Roman"/>
          <w:i/>
          <w:color w:val="0070C0"/>
          <w:sz w:val="24"/>
          <w:szCs w:val="24"/>
        </w:rPr>
        <w:t>Болинтин</w:t>
      </w:r>
      <w:proofErr w:type="spellEnd"/>
      <w:r w:rsidR="005C430B" w:rsidRPr="00B7717F">
        <w:rPr>
          <w:rFonts w:ascii="Times New Roman" w:hAnsi="Times New Roman"/>
          <w:i/>
          <w:color w:val="0070C0"/>
          <w:sz w:val="24"/>
          <w:szCs w:val="24"/>
        </w:rPr>
        <w:t xml:space="preserve"> Вале - Румъния</w:t>
      </w:r>
      <w:r w:rsidRPr="00B7717F">
        <w:rPr>
          <w:rFonts w:ascii="Times New Roman" w:hAnsi="Times New Roman"/>
          <w:i/>
          <w:color w:val="0070C0"/>
          <w:sz w:val="24"/>
          <w:szCs w:val="24"/>
        </w:rPr>
        <w:t>]</w:t>
      </w:r>
      <w:r w:rsidRPr="00B7717F">
        <w:rPr>
          <w:rFonts w:ascii="Times New Roman" w:hAnsi="Times New Roman"/>
          <w:sz w:val="24"/>
          <w:szCs w:val="24"/>
        </w:rPr>
        <w:t>;</w:t>
      </w:r>
    </w:p>
    <w:p w:rsidR="004B2A1C" w:rsidRPr="00B7717F" w:rsidRDefault="004B2A1C" w:rsidP="009F4BA6">
      <w:pPr>
        <w:pStyle w:val="af3"/>
        <w:numPr>
          <w:ilvl w:val="0"/>
          <w:numId w:val="6"/>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i/>
          <w:color w:val="0070C0"/>
          <w:sz w:val="24"/>
          <w:szCs w:val="24"/>
        </w:rPr>
        <w:t>[</w:t>
      </w:r>
      <w:r w:rsidR="005C430B" w:rsidRPr="00B7717F">
        <w:rPr>
          <w:rFonts w:ascii="Times New Roman" w:hAnsi="Times New Roman"/>
          <w:i/>
          <w:color w:val="0070C0"/>
          <w:sz w:val="24"/>
          <w:szCs w:val="24"/>
        </w:rPr>
        <w:t>40 обучени потребители за работа с платформата</w:t>
      </w:r>
      <w:r w:rsidRPr="00B7717F">
        <w:rPr>
          <w:rFonts w:ascii="Times New Roman" w:hAnsi="Times New Roman"/>
          <w:i/>
          <w:color w:val="0070C0"/>
          <w:sz w:val="24"/>
          <w:szCs w:val="24"/>
        </w:rPr>
        <w:t>].</w:t>
      </w:r>
    </w:p>
    <w:p w:rsidR="004B2A1C" w:rsidRPr="00B7717F" w:rsidRDefault="004B2A1C" w:rsidP="00636403">
      <w:pPr>
        <w:rPr>
          <w:rFonts w:ascii="Times New Roman" w:hAnsi="Times New Roman" w:cs="Times New Roman"/>
          <w:sz w:val="24"/>
          <w:szCs w:val="24"/>
        </w:rPr>
      </w:pPr>
    </w:p>
    <w:p w:rsidR="004B2A1C" w:rsidRDefault="004B2A1C" w:rsidP="00594B7B">
      <w:pPr>
        <w:pStyle w:val="2"/>
        <w:numPr>
          <w:ilvl w:val="0"/>
          <w:numId w:val="4"/>
        </w:numPr>
        <w:shd w:val="clear" w:color="auto" w:fill="B6DDE8" w:themeFill="accent5" w:themeFillTint="66"/>
        <w:spacing w:before="40" w:after="0"/>
        <w:ind w:left="1134" w:hanging="709"/>
        <w:contextualSpacing w:val="0"/>
        <w:jc w:val="both"/>
        <w:rPr>
          <w:rFonts w:ascii="Times New Roman" w:hAnsi="Times New Roman"/>
          <w:b/>
          <w:sz w:val="24"/>
          <w:szCs w:val="24"/>
        </w:rPr>
      </w:pPr>
      <w:bookmarkStart w:id="16" w:name="_Toc511213156"/>
      <w:r w:rsidRPr="00B7717F">
        <w:rPr>
          <w:rFonts w:ascii="Times New Roman" w:hAnsi="Times New Roman"/>
          <w:b/>
          <w:sz w:val="24"/>
          <w:szCs w:val="24"/>
        </w:rPr>
        <w:t>Период на изпълнение</w:t>
      </w:r>
      <w:bookmarkEnd w:id="16"/>
    </w:p>
    <w:p w:rsidR="007C1A26" w:rsidRPr="007C1A26" w:rsidRDefault="007C1A26" w:rsidP="007C1A26"/>
    <w:p w:rsidR="004B2A1C" w:rsidRPr="00B7717F" w:rsidRDefault="004B2A1C" w:rsidP="00636403">
      <w:pPr>
        <w:rPr>
          <w:rFonts w:ascii="Times New Roman" w:hAnsi="Times New Roman" w:cs="Times New Roman"/>
          <w:sz w:val="24"/>
          <w:szCs w:val="24"/>
        </w:rPr>
      </w:pPr>
      <w:r w:rsidRPr="00B7717F">
        <w:rPr>
          <w:rFonts w:ascii="Times New Roman" w:hAnsi="Times New Roman" w:cs="Times New Roman"/>
          <w:sz w:val="24"/>
          <w:szCs w:val="24"/>
        </w:rPr>
        <w:t xml:space="preserve">Периодът на изпълнение е </w:t>
      </w:r>
      <w:r w:rsidR="00404D39" w:rsidRPr="00B7717F">
        <w:rPr>
          <w:rFonts w:ascii="Times New Roman" w:hAnsi="Times New Roman" w:cs="Times New Roman"/>
          <w:sz w:val="24"/>
          <w:szCs w:val="24"/>
        </w:rPr>
        <w:t>18</w:t>
      </w:r>
      <w:r w:rsidRPr="00B7717F">
        <w:rPr>
          <w:rFonts w:ascii="Times New Roman" w:hAnsi="Times New Roman" w:cs="Times New Roman"/>
          <w:sz w:val="24"/>
          <w:szCs w:val="24"/>
        </w:rPr>
        <w:t xml:space="preserve"> месеца, но не по късно от  </w:t>
      </w:r>
      <w:r w:rsidR="003C7E02" w:rsidRPr="00B7717F">
        <w:rPr>
          <w:rFonts w:ascii="Times New Roman" w:hAnsi="Times New Roman" w:cs="Times New Roman"/>
          <w:sz w:val="24"/>
          <w:szCs w:val="24"/>
          <w:lang w:val="en-US"/>
        </w:rPr>
        <w:t xml:space="preserve">19.10.2018 </w:t>
      </w:r>
      <w:r w:rsidRPr="00B7717F">
        <w:rPr>
          <w:rFonts w:ascii="Times New Roman" w:hAnsi="Times New Roman" w:cs="Times New Roman"/>
          <w:sz w:val="24"/>
          <w:szCs w:val="24"/>
        </w:rPr>
        <w:t>г.</w:t>
      </w:r>
    </w:p>
    <w:p w:rsidR="004B2A1C" w:rsidRPr="00B7717F" w:rsidRDefault="004B2A1C" w:rsidP="00636403">
      <w:pPr>
        <w:rPr>
          <w:rFonts w:ascii="Times New Roman" w:hAnsi="Times New Roman" w:cs="Times New Roman"/>
          <w:sz w:val="24"/>
          <w:szCs w:val="24"/>
        </w:rPr>
      </w:pPr>
      <w:r w:rsidRPr="00B7717F">
        <w:rPr>
          <w:rFonts w:ascii="Times New Roman" w:hAnsi="Times New Roman" w:cs="Times New Roman"/>
          <w:sz w:val="24"/>
          <w:szCs w:val="24"/>
        </w:rPr>
        <w:t xml:space="preserve">Участниците трябва да изготвят подробен график, в който следва да се конкретизират сроковете за изпълнение на всяка дейност и </w:t>
      </w:r>
      <w:proofErr w:type="spellStart"/>
      <w:r w:rsidRPr="00B7717F">
        <w:rPr>
          <w:rFonts w:ascii="Times New Roman" w:hAnsi="Times New Roman" w:cs="Times New Roman"/>
          <w:sz w:val="24"/>
          <w:szCs w:val="24"/>
        </w:rPr>
        <w:t>поддейност</w:t>
      </w:r>
      <w:proofErr w:type="spellEnd"/>
      <w:r w:rsidRPr="00B7717F">
        <w:rPr>
          <w:rFonts w:ascii="Times New Roman" w:hAnsi="Times New Roman" w:cs="Times New Roman"/>
          <w:sz w:val="24"/>
          <w:szCs w:val="24"/>
        </w:rPr>
        <w:t xml:space="preserve"> от настоящата поръчка. Графикът за изпълнение трябва да бъде съобразен с продължителността на дейността и не може да надвишава </w:t>
      </w:r>
      <w:r w:rsidR="00404D39" w:rsidRPr="00B7717F">
        <w:rPr>
          <w:rFonts w:ascii="Times New Roman" w:hAnsi="Times New Roman" w:cs="Times New Roman"/>
          <w:sz w:val="24"/>
          <w:szCs w:val="24"/>
        </w:rPr>
        <w:t>18</w:t>
      </w:r>
      <w:r w:rsidRPr="00B7717F">
        <w:rPr>
          <w:rFonts w:ascii="Times New Roman" w:hAnsi="Times New Roman" w:cs="Times New Roman"/>
          <w:i/>
          <w:color w:val="0070C0"/>
          <w:sz w:val="24"/>
          <w:szCs w:val="24"/>
        </w:rPr>
        <w:t xml:space="preserve"> </w:t>
      </w:r>
      <w:r w:rsidRPr="00B7717F">
        <w:rPr>
          <w:rFonts w:ascii="Times New Roman" w:hAnsi="Times New Roman" w:cs="Times New Roman"/>
          <w:sz w:val="24"/>
          <w:szCs w:val="24"/>
        </w:rPr>
        <w:t>месеца от дата на сключване на договора.</w:t>
      </w:r>
    </w:p>
    <w:p w:rsidR="00C02F83" w:rsidRPr="00B7717F" w:rsidRDefault="00C02F83" w:rsidP="00636403">
      <w:pPr>
        <w:rPr>
          <w:rFonts w:ascii="Times New Roman" w:hAnsi="Times New Roman" w:cs="Times New Roman"/>
          <w:sz w:val="24"/>
          <w:szCs w:val="24"/>
        </w:rPr>
      </w:pPr>
    </w:p>
    <w:p w:rsidR="004B2A1C" w:rsidRPr="004F4924" w:rsidRDefault="004B2A1C" w:rsidP="00594B7B">
      <w:pPr>
        <w:pStyle w:val="1"/>
        <w:numPr>
          <w:ilvl w:val="0"/>
          <w:numId w:val="1"/>
        </w:numPr>
        <w:shd w:val="clear" w:color="auto" w:fill="FBD4B4" w:themeFill="accent6" w:themeFillTint="66"/>
        <w:spacing w:before="240" w:after="0"/>
        <w:contextualSpacing w:val="0"/>
        <w:jc w:val="both"/>
        <w:rPr>
          <w:rFonts w:ascii="Times New Roman" w:hAnsi="Times New Roman"/>
          <w:b/>
          <w:sz w:val="24"/>
          <w:szCs w:val="24"/>
        </w:rPr>
      </w:pPr>
      <w:bookmarkStart w:id="17" w:name="_Toc511213157"/>
      <w:r w:rsidRPr="004F4924">
        <w:rPr>
          <w:rFonts w:ascii="Times New Roman" w:hAnsi="Times New Roman"/>
          <w:b/>
          <w:sz w:val="24"/>
          <w:szCs w:val="24"/>
        </w:rPr>
        <w:t>ТЕКУЩО СЪСТОЯНИЕ</w:t>
      </w:r>
      <w:bookmarkEnd w:id="17"/>
    </w:p>
    <w:p w:rsidR="004F4924" w:rsidRDefault="004F4924" w:rsidP="004F4924">
      <w:pPr>
        <w:jc w:val="both"/>
        <w:rPr>
          <w:rFonts w:ascii="Times New Roman" w:hAnsi="Times New Roman" w:cs="Times New Roman"/>
          <w:sz w:val="24"/>
          <w:szCs w:val="24"/>
        </w:rPr>
      </w:pPr>
    </w:p>
    <w:p w:rsidR="004F4924" w:rsidRDefault="004F4924" w:rsidP="004F4924">
      <w:pPr>
        <w:jc w:val="both"/>
        <w:rPr>
          <w:rFonts w:ascii="Times New Roman" w:hAnsi="Times New Roman"/>
          <w:color w:val="auto"/>
          <w:sz w:val="24"/>
          <w:szCs w:val="24"/>
        </w:rPr>
      </w:pPr>
      <w:r>
        <w:rPr>
          <w:rFonts w:ascii="Times New Roman" w:hAnsi="Times New Roman" w:cs="Times New Roman"/>
          <w:sz w:val="24"/>
          <w:szCs w:val="24"/>
        </w:rPr>
        <w:t xml:space="preserve">Към момента в </w:t>
      </w:r>
      <w:r w:rsidR="00763DB8" w:rsidRPr="004F4924">
        <w:rPr>
          <w:rFonts w:ascii="Times New Roman" w:hAnsi="Times New Roman" w:cs="Times New Roman"/>
          <w:sz w:val="24"/>
          <w:szCs w:val="24"/>
        </w:rPr>
        <w:t xml:space="preserve">Община Стражица </w:t>
      </w:r>
      <w:r>
        <w:rPr>
          <w:rFonts w:ascii="Times New Roman" w:hAnsi="Times New Roman" w:cs="Times New Roman"/>
          <w:sz w:val="24"/>
          <w:szCs w:val="24"/>
        </w:rPr>
        <w:t xml:space="preserve">няма </w:t>
      </w:r>
      <w:r>
        <w:rPr>
          <w:rFonts w:ascii="Times New Roman" w:hAnsi="Times New Roman"/>
          <w:color w:val="auto"/>
          <w:sz w:val="24"/>
          <w:szCs w:val="24"/>
        </w:rPr>
        <w:t>р</w:t>
      </w:r>
      <w:r w:rsidRPr="004F4924">
        <w:rPr>
          <w:rFonts w:ascii="Times New Roman" w:hAnsi="Times New Roman"/>
          <w:color w:val="auto"/>
          <w:sz w:val="24"/>
          <w:szCs w:val="24"/>
        </w:rPr>
        <w:t>азработ</w:t>
      </w:r>
      <w:r>
        <w:rPr>
          <w:rFonts w:ascii="Times New Roman" w:hAnsi="Times New Roman"/>
          <w:color w:val="auto"/>
          <w:sz w:val="24"/>
          <w:szCs w:val="24"/>
        </w:rPr>
        <w:t>ени:</w:t>
      </w:r>
    </w:p>
    <w:p w:rsidR="004F4924" w:rsidRPr="004F4924" w:rsidRDefault="004F4924" w:rsidP="004F4924">
      <w:pPr>
        <w:pStyle w:val="af3"/>
        <w:numPr>
          <w:ilvl w:val="0"/>
          <w:numId w:val="5"/>
        </w:numPr>
        <w:tabs>
          <w:tab w:val="left" w:pos="180"/>
          <w:tab w:val="left" w:pos="720"/>
        </w:tabs>
        <w:spacing w:after="0" w:line="360" w:lineRule="auto"/>
        <w:rPr>
          <w:rFonts w:ascii="Times New Roman" w:hAnsi="Times New Roman"/>
          <w:sz w:val="24"/>
          <w:szCs w:val="24"/>
        </w:rPr>
      </w:pPr>
      <w:r w:rsidRPr="004F4924">
        <w:rPr>
          <w:rFonts w:ascii="Times New Roman" w:hAnsi="Times New Roman"/>
          <w:sz w:val="24"/>
          <w:szCs w:val="24"/>
        </w:rPr>
        <w:t xml:space="preserve"> модул за трансгранична комуникация, базирана на информацията, получена от АИС на Община Стражица</w:t>
      </w:r>
      <w:r>
        <w:rPr>
          <w:rFonts w:ascii="Times New Roman" w:hAnsi="Times New Roman"/>
          <w:sz w:val="24"/>
          <w:szCs w:val="24"/>
        </w:rPr>
        <w:t>;</w:t>
      </w:r>
      <w:r w:rsidRPr="004F4924">
        <w:rPr>
          <w:rFonts w:ascii="Times New Roman" w:hAnsi="Times New Roman"/>
          <w:sz w:val="24"/>
          <w:szCs w:val="24"/>
        </w:rPr>
        <w:t xml:space="preserve"> </w:t>
      </w:r>
    </w:p>
    <w:p w:rsidR="004F4924" w:rsidRPr="004F4924" w:rsidRDefault="004F4924" w:rsidP="004F4924">
      <w:pPr>
        <w:pStyle w:val="af3"/>
        <w:numPr>
          <w:ilvl w:val="0"/>
          <w:numId w:val="5"/>
        </w:numPr>
        <w:tabs>
          <w:tab w:val="left" w:pos="180"/>
          <w:tab w:val="left" w:pos="720"/>
        </w:tabs>
        <w:spacing w:after="0" w:line="360" w:lineRule="auto"/>
        <w:rPr>
          <w:rFonts w:ascii="Times New Roman" w:hAnsi="Times New Roman"/>
          <w:sz w:val="24"/>
          <w:szCs w:val="24"/>
        </w:rPr>
      </w:pPr>
      <w:r w:rsidRPr="004F4924">
        <w:rPr>
          <w:rFonts w:ascii="Times New Roman" w:hAnsi="Times New Roman"/>
          <w:sz w:val="24"/>
          <w:szCs w:val="24"/>
        </w:rPr>
        <w:t xml:space="preserve">модул за комуникация между частни лица (НПО, частни компании, граждани) от двете общини, партньори по проекта; </w:t>
      </w:r>
    </w:p>
    <w:p w:rsidR="004F4924" w:rsidRPr="004F4924" w:rsidRDefault="004F4924" w:rsidP="004F4924">
      <w:pPr>
        <w:pStyle w:val="af3"/>
        <w:numPr>
          <w:ilvl w:val="0"/>
          <w:numId w:val="5"/>
        </w:numPr>
        <w:tabs>
          <w:tab w:val="left" w:pos="180"/>
          <w:tab w:val="left" w:pos="720"/>
        </w:tabs>
        <w:spacing w:after="0" w:line="360" w:lineRule="auto"/>
        <w:rPr>
          <w:rFonts w:ascii="Times New Roman" w:hAnsi="Times New Roman"/>
          <w:sz w:val="24"/>
          <w:szCs w:val="24"/>
        </w:rPr>
      </w:pPr>
      <w:r w:rsidRPr="004F4924">
        <w:rPr>
          <w:rFonts w:ascii="Times New Roman" w:hAnsi="Times New Roman"/>
          <w:sz w:val="24"/>
          <w:szCs w:val="24"/>
        </w:rPr>
        <w:t>пилотен модул, който ще осигури автоматичен превод от български език на румънски език и обратно</w:t>
      </w:r>
      <w:r>
        <w:rPr>
          <w:rFonts w:ascii="Times New Roman" w:hAnsi="Times New Roman"/>
          <w:sz w:val="24"/>
          <w:szCs w:val="24"/>
        </w:rPr>
        <w:t>.</w:t>
      </w:r>
    </w:p>
    <w:p w:rsidR="004F4924" w:rsidRPr="004F4924" w:rsidRDefault="004F4924" w:rsidP="00DC33BC">
      <w:pPr>
        <w:jc w:val="both"/>
        <w:rPr>
          <w:rFonts w:ascii="Times New Roman" w:hAnsi="Times New Roman" w:cs="Times New Roman"/>
          <w:sz w:val="24"/>
          <w:szCs w:val="24"/>
        </w:rPr>
      </w:pPr>
    </w:p>
    <w:p w:rsidR="002C4AE6" w:rsidRPr="00B7717F" w:rsidRDefault="002C4AE6" w:rsidP="00763DB8">
      <w:pPr>
        <w:rPr>
          <w:rFonts w:ascii="Times New Roman" w:hAnsi="Times New Roman" w:cs="Times New Roman"/>
          <w:sz w:val="24"/>
          <w:szCs w:val="24"/>
        </w:rPr>
      </w:pPr>
    </w:p>
    <w:p w:rsidR="004B2A1C" w:rsidRDefault="00A72148" w:rsidP="00763DB8">
      <w:pPr>
        <w:rPr>
          <w:rFonts w:ascii="Times New Roman" w:hAnsi="Times New Roman" w:cs="Times New Roman"/>
          <w:sz w:val="24"/>
          <w:szCs w:val="24"/>
        </w:rPr>
      </w:pPr>
      <w:r w:rsidRPr="00B7717F">
        <w:rPr>
          <w:rFonts w:ascii="Times New Roman" w:hAnsi="Times New Roman" w:cs="Times New Roman"/>
          <w:noProof/>
          <w:sz w:val="24"/>
          <w:szCs w:val="24"/>
        </w:rPr>
        <w:drawing>
          <wp:anchor distT="0" distB="0" distL="114300" distR="114300" simplePos="0" relativeHeight="251658752" behindDoc="1" locked="0" layoutInCell="1" allowOverlap="1">
            <wp:simplePos x="0" y="0"/>
            <wp:positionH relativeFrom="margin">
              <wp:align>left</wp:align>
            </wp:positionH>
            <wp:positionV relativeFrom="paragraph">
              <wp:posOffset>545465</wp:posOffset>
            </wp:positionV>
            <wp:extent cx="499110" cy="499110"/>
            <wp:effectExtent l="19050" t="0" r="0" b="0"/>
            <wp:wrapNone/>
            <wp:docPr id="9" name="Picture 29" descr="Image result for hel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help icon"/>
                    <pic:cNvPicPr>
                      <a:picLocks noChangeAspect="1" noChangeArrowheads="1"/>
                    </pic:cNvPicPr>
                  </pic:nvPicPr>
                  <pic:blipFill>
                    <a:blip r:embed="rId12" cstate="print"/>
                    <a:srcRect/>
                    <a:stretch>
                      <a:fillRect/>
                    </a:stretch>
                  </pic:blipFill>
                  <pic:spPr bwMode="auto">
                    <a:xfrm>
                      <a:off x="0" y="0"/>
                      <a:ext cx="499110" cy="499110"/>
                    </a:xfrm>
                    <a:prstGeom prst="rect">
                      <a:avLst/>
                    </a:prstGeom>
                    <a:noFill/>
                  </pic:spPr>
                </pic:pic>
              </a:graphicData>
            </a:graphic>
          </wp:anchor>
        </w:drawing>
      </w:r>
      <w:bookmarkEnd w:id="0"/>
      <w:r w:rsidR="005E5856">
        <w:rPr>
          <w:rFonts w:ascii="Times New Roman" w:hAnsi="Times New Roman" w:cs="Times New Roman"/>
          <w:sz w:val="24"/>
          <w:szCs w:val="24"/>
        </w:rPr>
      </w:r>
      <w:r w:rsidR="005E5856">
        <w:rPr>
          <w:rFonts w:ascii="Times New Roman" w:hAnsi="Times New Roman" w:cs="Times New Roman"/>
          <w:sz w:val="24"/>
          <w:szCs w:val="24"/>
        </w:rPr>
        <w:pict>
          <v:shape id="_x0000_s1028" type="#_x0000_t202" style="width:470.25pt;height:110.25pt;visibility:visible;mso-wrap-distance-top:7.2pt;mso-wrap-distance-bottom:7.2pt;mso-position-horizontal-relative:char;mso-position-vertical-relative:line" filled="f" stroked="f">
            <v:textbox style="mso-next-textbox:#_x0000_s1028">
              <w:txbxContent>
                <w:p w:rsidR="00E604F0" w:rsidRPr="00404D39" w:rsidRDefault="00E604F0" w:rsidP="00A06E6D">
                  <w:pPr>
                    <w:pBdr>
                      <w:top w:val="single" w:sz="24" w:space="8" w:color="4F81BD"/>
                      <w:bottom w:val="single" w:sz="24" w:space="8" w:color="4F81BD"/>
                    </w:pBdr>
                    <w:tabs>
                      <w:tab w:val="left" w:pos="993"/>
                    </w:tabs>
                    <w:ind w:firstLine="720"/>
                    <w:jc w:val="both"/>
                    <w:rPr>
                      <w:rFonts w:cs="Times New Roman"/>
                      <w:sz w:val="24"/>
                      <w:szCs w:val="24"/>
                    </w:rPr>
                  </w:pPr>
                  <w:r w:rsidRPr="00404D39">
                    <w:rPr>
                      <w:rFonts w:cs="Times New Roman"/>
                      <w:sz w:val="24"/>
                      <w:szCs w:val="24"/>
                    </w:rPr>
                    <w:t xml:space="preserve"> Община Стражица се стреми към бъдеще, в което природните богатства и сътвореното от нейните жители да бъдат използвани по най-разумен и ефективен начин за осигуряване на хармонично развитие, поминък и просперитет на всеки; общината да бъде привлекателно място за живот и личностна реализация, роден дом за всички.</w:t>
                  </w:r>
                </w:p>
              </w:txbxContent>
            </v:textbox>
            <w10:wrap type="none" anchorx="margin"/>
            <w10:anchorlock/>
          </v:shape>
        </w:pict>
      </w:r>
    </w:p>
    <w:p w:rsidR="007C1A26" w:rsidRDefault="007C1A26" w:rsidP="00763DB8">
      <w:pPr>
        <w:rPr>
          <w:rFonts w:ascii="Times New Roman" w:hAnsi="Times New Roman" w:cs="Times New Roman"/>
          <w:sz w:val="24"/>
          <w:szCs w:val="24"/>
        </w:rPr>
      </w:pPr>
    </w:p>
    <w:p w:rsidR="007C1A26" w:rsidRDefault="007C1A26" w:rsidP="00763DB8">
      <w:pPr>
        <w:rPr>
          <w:rFonts w:ascii="Times New Roman" w:hAnsi="Times New Roman" w:cs="Times New Roman"/>
          <w:sz w:val="24"/>
          <w:szCs w:val="24"/>
        </w:rPr>
      </w:pPr>
    </w:p>
    <w:p w:rsidR="007C1A26" w:rsidRDefault="007C1A26" w:rsidP="00763DB8">
      <w:pPr>
        <w:rPr>
          <w:rFonts w:ascii="Times New Roman" w:hAnsi="Times New Roman" w:cs="Times New Roman"/>
          <w:sz w:val="24"/>
          <w:szCs w:val="24"/>
        </w:rPr>
      </w:pPr>
    </w:p>
    <w:p w:rsidR="007C1A26" w:rsidRDefault="007C1A26" w:rsidP="00763DB8">
      <w:pPr>
        <w:rPr>
          <w:rFonts w:ascii="Times New Roman" w:hAnsi="Times New Roman" w:cs="Times New Roman"/>
          <w:sz w:val="24"/>
          <w:szCs w:val="24"/>
        </w:rPr>
      </w:pPr>
    </w:p>
    <w:p w:rsidR="007C1A26" w:rsidRDefault="007C1A26" w:rsidP="00763DB8">
      <w:pPr>
        <w:rPr>
          <w:rFonts w:ascii="Times New Roman" w:hAnsi="Times New Roman" w:cs="Times New Roman"/>
          <w:sz w:val="24"/>
          <w:szCs w:val="24"/>
        </w:rPr>
      </w:pPr>
    </w:p>
    <w:p w:rsidR="007C1A26" w:rsidRDefault="007C1A26" w:rsidP="00763DB8">
      <w:pPr>
        <w:rPr>
          <w:rFonts w:ascii="Times New Roman" w:hAnsi="Times New Roman" w:cs="Times New Roman"/>
          <w:sz w:val="24"/>
          <w:szCs w:val="24"/>
        </w:rPr>
      </w:pPr>
    </w:p>
    <w:p w:rsidR="007C1A26" w:rsidRDefault="007C1A26" w:rsidP="00763DB8">
      <w:pPr>
        <w:rPr>
          <w:rFonts w:ascii="Times New Roman" w:hAnsi="Times New Roman" w:cs="Times New Roman"/>
          <w:sz w:val="24"/>
          <w:szCs w:val="24"/>
        </w:rPr>
      </w:pPr>
    </w:p>
    <w:p w:rsidR="007C1A26" w:rsidRDefault="007C1A26" w:rsidP="00763DB8">
      <w:pPr>
        <w:rPr>
          <w:rFonts w:ascii="Times New Roman" w:hAnsi="Times New Roman" w:cs="Times New Roman"/>
          <w:sz w:val="24"/>
          <w:szCs w:val="24"/>
        </w:rPr>
      </w:pPr>
    </w:p>
    <w:p w:rsidR="007C1A26" w:rsidRDefault="007C1A26" w:rsidP="00763DB8">
      <w:pPr>
        <w:rPr>
          <w:rFonts w:ascii="Times New Roman" w:hAnsi="Times New Roman" w:cs="Times New Roman"/>
          <w:sz w:val="24"/>
          <w:szCs w:val="24"/>
        </w:rPr>
      </w:pPr>
    </w:p>
    <w:p w:rsidR="007C1A26" w:rsidRPr="00B7717F" w:rsidRDefault="007C1A26" w:rsidP="00763DB8">
      <w:pPr>
        <w:rPr>
          <w:rFonts w:ascii="Times New Roman" w:hAnsi="Times New Roman" w:cs="Times New Roman"/>
          <w:sz w:val="24"/>
          <w:szCs w:val="24"/>
        </w:rPr>
      </w:pPr>
    </w:p>
    <w:p w:rsidR="004B2A1C" w:rsidRPr="00B7717F" w:rsidRDefault="004B2A1C" w:rsidP="00594B7B">
      <w:pPr>
        <w:pStyle w:val="1"/>
        <w:numPr>
          <w:ilvl w:val="0"/>
          <w:numId w:val="1"/>
        </w:numPr>
        <w:shd w:val="clear" w:color="auto" w:fill="FBD4B4" w:themeFill="accent6" w:themeFillTint="66"/>
        <w:spacing w:before="240" w:after="0"/>
        <w:contextualSpacing w:val="0"/>
        <w:jc w:val="both"/>
        <w:rPr>
          <w:rFonts w:ascii="Times New Roman" w:hAnsi="Times New Roman"/>
          <w:b/>
          <w:sz w:val="24"/>
          <w:szCs w:val="24"/>
        </w:rPr>
      </w:pPr>
      <w:bookmarkStart w:id="18" w:name="_Toc511213158"/>
      <w:r w:rsidRPr="00B7717F">
        <w:rPr>
          <w:rFonts w:ascii="Times New Roman" w:hAnsi="Times New Roman"/>
          <w:b/>
          <w:sz w:val="24"/>
          <w:szCs w:val="24"/>
        </w:rPr>
        <w:lastRenderedPageBreak/>
        <w:t>ИЗИСКВАНИЯ КЪМ ИЗПЪЛНЕНИЕ НА ПОРЪЧКАТА</w:t>
      </w:r>
      <w:bookmarkEnd w:id="18"/>
    </w:p>
    <w:p w:rsidR="004B2A1C" w:rsidRPr="00B7717F" w:rsidRDefault="004B2A1C" w:rsidP="00636403">
      <w:pPr>
        <w:rPr>
          <w:rFonts w:ascii="Times New Roman" w:hAnsi="Times New Roman" w:cs="Times New Roman"/>
          <w:sz w:val="24"/>
          <w:szCs w:val="24"/>
        </w:rPr>
      </w:pPr>
    </w:p>
    <w:p w:rsidR="008731D6" w:rsidRPr="00B7717F" w:rsidRDefault="008731D6" w:rsidP="002215DF">
      <w:pPr>
        <w:pStyle w:val="ac"/>
        <w:jc w:val="both"/>
        <w:rPr>
          <w:rFonts w:ascii="Times New Roman" w:hAnsi="Times New Roman"/>
          <w:b/>
          <w:sz w:val="24"/>
          <w:szCs w:val="24"/>
        </w:rPr>
      </w:pPr>
      <w:proofErr w:type="spellStart"/>
      <w:r w:rsidRPr="00B7717F">
        <w:rPr>
          <w:rFonts w:ascii="Times New Roman" w:hAnsi="Times New Roman"/>
          <w:b/>
          <w:sz w:val="24"/>
          <w:szCs w:val="24"/>
        </w:rPr>
        <w:t>Прогнозната</w:t>
      </w:r>
      <w:proofErr w:type="spellEnd"/>
      <w:r w:rsidRPr="00B7717F">
        <w:rPr>
          <w:rFonts w:ascii="Times New Roman" w:hAnsi="Times New Roman"/>
          <w:b/>
          <w:sz w:val="24"/>
          <w:szCs w:val="24"/>
        </w:rPr>
        <w:t xml:space="preserve"> </w:t>
      </w:r>
      <w:proofErr w:type="spellStart"/>
      <w:r w:rsidRPr="00B7717F">
        <w:rPr>
          <w:rFonts w:ascii="Times New Roman" w:hAnsi="Times New Roman"/>
          <w:b/>
          <w:sz w:val="24"/>
          <w:szCs w:val="24"/>
        </w:rPr>
        <w:t>стойност</w:t>
      </w:r>
      <w:proofErr w:type="spellEnd"/>
      <w:r w:rsidRPr="00B7717F">
        <w:rPr>
          <w:rFonts w:ascii="Times New Roman" w:hAnsi="Times New Roman"/>
          <w:b/>
          <w:sz w:val="24"/>
          <w:szCs w:val="24"/>
        </w:rPr>
        <w:t xml:space="preserve"> </w:t>
      </w:r>
      <w:proofErr w:type="spellStart"/>
      <w:r w:rsidRPr="00B7717F">
        <w:rPr>
          <w:rFonts w:ascii="Times New Roman" w:hAnsi="Times New Roman"/>
          <w:b/>
          <w:sz w:val="24"/>
          <w:szCs w:val="24"/>
        </w:rPr>
        <w:t>за</w:t>
      </w:r>
      <w:proofErr w:type="spellEnd"/>
      <w:r w:rsidRPr="00B7717F">
        <w:rPr>
          <w:rFonts w:ascii="Times New Roman" w:hAnsi="Times New Roman"/>
          <w:b/>
          <w:sz w:val="24"/>
          <w:szCs w:val="24"/>
        </w:rPr>
        <w:t xml:space="preserve"> </w:t>
      </w:r>
      <w:proofErr w:type="spellStart"/>
      <w:r w:rsidRPr="00B7717F">
        <w:rPr>
          <w:rFonts w:ascii="Times New Roman" w:hAnsi="Times New Roman"/>
          <w:b/>
          <w:sz w:val="24"/>
          <w:szCs w:val="24"/>
        </w:rPr>
        <w:t>изпълнение</w:t>
      </w:r>
      <w:proofErr w:type="spellEnd"/>
      <w:r w:rsidRPr="00B7717F">
        <w:rPr>
          <w:rFonts w:ascii="Times New Roman" w:hAnsi="Times New Roman"/>
          <w:b/>
          <w:sz w:val="24"/>
          <w:szCs w:val="24"/>
        </w:rPr>
        <w:t xml:space="preserve"> </w:t>
      </w:r>
      <w:proofErr w:type="spellStart"/>
      <w:r w:rsidRPr="00B7717F">
        <w:rPr>
          <w:rFonts w:ascii="Times New Roman" w:hAnsi="Times New Roman"/>
          <w:b/>
          <w:sz w:val="24"/>
          <w:szCs w:val="24"/>
        </w:rPr>
        <w:t>на</w:t>
      </w:r>
      <w:proofErr w:type="spellEnd"/>
      <w:r w:rsidRPr="00B7717F">
        <w:rPr>
          <w:rFonts w:ascii="Times New Roman" w:hAnsi="Times New Roman"/>
          <w:b/>
          <w:sz w:val="24"/>
          <w:szCs w:val="24"/>
        </w:rPr>
        <w:t xml:space="preserve"> </w:t>
      </w:r>
      <w:proofErr w:type="spellStart"/>
      <w:r w:rsidRPr="00B7717F">
        <w:rPr>
          <w:rFonts w:ascii="Times New Roman" w:hAnsi="Times New Roman"/>
          <w:b/>
          <w:sz w:val="24"/>
          <w:szCs w:val="24"/>
        </w:rPr>
        <w:t>обществената</w:t>
      </w:r>
      <w:proofErr w:type="spellEnd"/>
      <w:r w:rsidRPr="00B7717F">
        <w:rPr>
          <w:rFonts w:ascii="Times New Roman" w:hAnsi="Times New Roman"/>
          <w:b/>
          <w:sz w:val="24"/>
          <w:szCs w:val="24"/>
        </w:rPr>
        <w:t xml:space="preserve"> </w:t>
      </w:r>
      <w:proofErr w:type="spellStart"/>
      <w:r w:rsidRPr="00B7717F">
        <w:rPr>
          <w:rFonts w:ascii="Times New Roman" w:hAnsi="Times New Roman"/>
          <w:b/>
          <w:sz w:val="24"/>
          <w:szCs w:val="24"/>
        </w:rPr>
        <w:t>поръчка</w:t>
      </w:r>
      <w:proofErr w:type="spellEnd"/>
      <w:r w:rsidRPr="00B7717F">
        <w:rPr>
          <w:rFonts w:ascii="Times New Roman" w:hAnsi="Times New Roman"/>
          <w:b/>
          <w:sz w:val="24"/>
          <w:szCs w:val="24"/>
        </w:rPr>
        <w:t xml:space="preserve"> </w:t>
      </w:r>
      <w:r w:rsidR="004F4924">
        <w:rPr>
          <w:rFonts w:ascii="Times New Roman" w:hAnsi="Times New Roman"/>
          <w:b/>
          <w:sz w:val="24"/>
          <w:szCs w:val="24"/>
          <w:lang w:val="bg-BG"/>
        </w:rPr>
        <w:t>за „</w:t>
      </w:r>
      <w:proofErr w:type="spellStart"/>
      <w:r w:rsidR="002215DF" w:rsidRPr="00A06E6D">
        <w:rPr>
          <w:rFonts w:ascii="Times New Roman" w:hAnsi="Times New Roman"/>
          <w:b/>
          <w:sz w:val="24"/>
          <w:szCs w:val="24"/>
        </w:rPr>
        <w:t>Разработка</w:t>
      </w:r>
      <w:proofErr w:type="spellEnd"/>
      <w:r w:rsidR="002215DF" w:rsidRPr="00A06E6D">
        <w:rPr>
          <w:rFonts w:ascii="Times New Roman" w:hAnsi="Times New Roman"/>
          <w:b/>
          <w:sz w:val="24"/>
          <w:szCs w:val="24"/>
        </w:rPr>
        <w:t xml:space="preserve"> </w:t>
      </w:r>
      <w:proofErr w:type="spellStart"/>
      <w:r w:rsidR="002215DF" w:rsidRPr="00A06E6D">
        <w:rPr>
          <w:rFonts w:ascii="Times New Roman" w:hAnsi="Times New Roman"/>
          <w:b/>
          <w:sz w:val="24"/>
          <w:szCs w:val="24"/>
        </w:rPr>
        <w:t>на</w:t>
      </w:r>
      <w:proofErr w:type="spellEnd"/>
      <w:r w:rsidR="002215DF" w:rsidRPr="00A06E6D">
        <w:rPr>
          <w:rFonts w:ascii="Times New Roman" w:hAnsi="Times New Roman"/>
          <w:b/>
          <w:sz w:val="24"/>
          <w:szCs w:val="24"/>
        </w:rPr>
        <w:t xml:space="preserve"> </w:t>
      </w:r>
      <w:proofErr w:type="spellStart"/>
      <w:r w:rsidR="002215DF" w:rsidRPr="00A06E6D">
        <w:rPr>
          <w:rFonts w:ascii="Times New Roman" w:hAnsi="Times New Roman"/>
          <w:b/>
          <w:sz w:val="24"/>
          <w:szCs w:val="24"/>
        </w:rPr>
        <w:t>модул</w:t>
      </w:r>
      <w:proofErr w:type="spellEnd"/>
      <w:r w:rsidR="002215DF" w:rsidRPr="00A06E6D">
        <w:rPr>
          <w:rFonts w:ascii="Times New Roman" w:hAnsi="Times New Roman"/>
          <w:b/>
          <w:sz w:val="24"/>
          <w:szCs w:val="24"/>
        </w:rPr>
        <w:t xml:space="preserve"> </w:t>
      </w:r>
      <w:proofErr w:type="spellStart"/>
      <w:r w:rsidR="002215DF" w:rsidRPr="00A06E6D">
        <w:rPr>
          <w:rFonts w:ascii="Times New Roman" w:hAnsi="Times New Roman"/>
          <w:b/>
          <w:sz w:val="24"/>
          <w:szCs w:val="24"/>
        </w:rPr>
        <w:t>за</w:t>
      </w:r>
      <w:proofErr w:type="spellEnd"/>
      <w:r w:rsidR="002215DF" w:rsidRPr="00A06E6D">
        <w:rPr>
          <w:rFonts w:ascii="Times New Roman" w:hAnsi="Times New Roman"/>
          <w:b/>
          <w:sz w:val="24"/>
          <w:szCs w:val="24"/>
        </w:rPr>
        <w:t xml:space="preserve"> </w:t>
      </w:r>
      <w:proofErr w:type="spellStart"/>
      <w:r w:rsidR="002215DF" w:rsidRPr="00A06E6D">
        <w:rPr>
          <w:rFonts w:ascii="Times New Roman" w:hAnsi="Times New Roman"/>
          <w:b/>
          <w:sz w:val="24"/>
          <w:szCs w:val="24"/>
        </w:rPr>
        <w:t>трансгранична</w:t>
      </w:r>
      <w:proofErr w:type="spellEnd"/>
      <w:r w:rsidR="002215DF" w:rsidRPr="00A06E6D">
        <w:rPr>
          <w:rFonts w:ascii="Times New Roman" w:hAnsi="Times New Roman"/>
          <w:b/>
          <w:sz w:val="24"/>
          <w:szCs w:val="24"/>
        </w:rPr>
        <w:t xml:space="preserve"> </w:t>
      </w:r>
      <w:proofErr w:type="spellStart"/>
      <w:r w:rsidR="002215DF" w:rsidRPr="00A06E6D">
        <w:rPr>
          <w:rFonts w:ascii="Times New Roman" w:hAnsi="Times New Roman"/>
          <w:b/>
          <w:sz w:val="24"/>
          <w:szCs w:val="24"/>
        </w:rPr>
        <w:t>комуникация</w:t>
      </w:r>
      <w:proofErr w:type="spellEnd"/>
      <w:r w:rsidR="002215DF" w:rsidRPr="00A06E6D">
        <w:rPr>
          <w:rFonts w:ascii="Times New Roman" w:hAnsi="Times New Roman"/>
          <w:b/>
          <w:sz w:val="24"/>
          <w:szCs w:val="24"/>
        </w:rPr>
        <w:t xml:space="preserve"> и </w:t>
      </w:r>
      <w:proofErr w:type="spellStart"/>
      <w:r w:rsidR="002215DF" w:rsidRPr="00A06E6D">
        <w:rPr>
          <w:rFonts w:ascii="Times New Roman" w:hAnsi="Times New Roman"/>
          <w:b/>
          <w:sz w:val="24"/>
          <w:szCs w:val="24"/>
        </w:rPr>
        <w:t>модул</w:t>
      </w:r>
      <w:proofErr w:type="spellEnd"/>
      <w:r w:rsidR="002215DF" w:rsidRPr="00A06E6D">
        <w:rPr>
          <w:rFonts w:ascii="Times New Roman" w:hAnsi="Times New Roman"/>
          <w:b/>
          <w:sz w:val="24"/>
          <w:szCs w:val="24"/>
        </w:rPr>
        <w:t xml:space="preserve"> </w:t>
      </w:r>
      <w:proofErr w:type="spellStart"/>
      <w:r w:rsidR="002215DF" w:rsidRPr="00A06E6D">
        <w:rPr>
          <w:rFonts w:ascii="Times New Roman" w:hAnsi="Times New Roman"/>
          <w:b/>
          <w:sz w:val="24"/>
          <w:szCs w:val="24"/>
        </w:rPr>
        <w:t>за</w:t>
      </w:r>
      <w:proofErr w:type="spellEnd"/>
      <w:r w:rsidR="002215DF" w:rsidRPr="00A06E6D">
        <w:rPr>
          <w:rFonts w:ascii="Times New Roman" w:hAnsi="Times New Roman"/>
          <w:b/>
          <w:sz w:val="24"/>
          <w:szCs w:val="24"/>
        </w:rPr>
        <w:t xml:space="preserve"> </w:t>
      </w:r>
      <w:proofErr w:type="spellStart"/>
      <w:r w:rsidR="002215DF" w:rsidRPr="00A06E6D">
        <w:rPr>
          <w:rFonts w:ascii="Times New Roman" w:hAnsi="Times New Roman"/>
          <w:b/>
          <w:sz w:val="24"/>
          <w:szCs w:val="24"/>
        </w:rPr>
        <w:t>комуникация</w:t>
      </w:r>
      <w:proofErr w:type="spellEnd"/>
      <w:r w:rsidR="002215DF" w:rsidRPr="00A06E6D">
        <w:rPr>
          <w:rFonts w:ascii="Times New Roman" w:hAnsi="Times New Roman"/>
          <w:b/>
          <w:sz w:val="24"/>
          <w:szCs w:val="24"/>
        </w:rPr>
        <w:t xml:space="preserve"> </w:t>
      </w:r>
      <w:proofErr w:type="spellStart"/>
      <w:r w:rsidR="002215DF" w:rsidRPr="00A06E6D">
        <w:rPr>
          <w:rFonts w:ascii="Times New Roman" w:hAnsi="Times New Roman"/>
          <w:b/>
          <w:sz w:val="24"/>
          <w:szCs w:val="24"/>
        </w:rPr>
        <w:t>между</w:t>
      </w:r>
      <w:proofErr w:type="spellEnd"/>
      <w:r w:rsidR="002215DF" w:rsidRPr="00A06E6D">
        <w:rPr>
          <w:rFonts w:ascii="Times New Roman" w:hAnsi="Times New Roman"/>
          <w:b/>
          <w:sz w:val="24"/>
          <w:szCs w:val="24"/>
        </w:rPr>
        <w:t xml:space="preserve"> </w:t>
      </w:r>
      <w:proofErr w:type="spellStart"/>
      <w:r w:rsidR="002215DF" w:rsidRPr="00A06E6D">
        <w:rPr>
          <w:rFonts w:ascii="Times New Roman" w:hAnsi="Times New Roman"/>
          <w:b/>
          <w:sz w:val="24"/>
          <w:szCs w:val="24"/>
        </w:rPr>
        <w:t>частни</w:t>
      </w:r>
      <w:proofErr w:type="spellEnd"/>
      <w:r w:rsidR="002215DF" w:rsidRPr="00A06E6D">
        <w:rPr>
          <w:rFonts w:ascii="Times New Roman" w:hAnsi="Times New Roman"/>
          <w:b/>
          <w:sz w:val="24"/>
          <w:szCs w:val="24"/>
        </w:rPr>
        <w:t xml:space="preserve"> </w:t>
      </w:r>
      <w:proofErr w:type="spellStart"/>
      <w:r w:rsidR="002215DF" w:rsidRPr="00A06E6D">
        <w:rPr>
          <w:rFonts w:ascii="Times New Roman" w:hAnsi="Times New Roman"/>
          <w:b/>
          <w:sz w:val="24"/>
          <w:szCs w:val="24"/>
        </w:rPr>
        <w:t>лица</w:t>
      </w:r>
      <w:proofErr w:type="spellEnd"/>
      <w:proofErr w:type="gramStart"/>
      <w:r w:rsidR="002215DF" w:rsidRPr="00A06E6D">
        <w:rPr>
          <w:rFonts w:ascii="Times New Roman" w:hAnsi="Times New Roman"/>
          <w:b/>
          <w:sz w:val="24"/>
          <w:szCs w:val="24"/>
        </w:rPr>
        <w:t>“</w:t>
      </w:r>
      <w:r w:rsidR="002215DF" w:rsidRPr="00B7717F">
        <w:rPr>
          <w:rFonts w:ascii="Times New Roman" w:hAnsi="Times New Roman"/>
          <w:b/>
          <w:sz w:val="24"/>
          <w:szCs w:val="24"/>
          <w:lang w:val="bg-BG"/>
        </w:rPr>
        <w:t xml:space="preserve"> </w:t>
      </w:r>
      <w:r w:rsidRPr="00B7717F">
        <w:rPr>
          <w:rFonts w:ascii="Times New Roman" w:hAnsi="Times New Roman"/>
          <w:b/>
          <w:sz w:val="24"/>
          <w:szCs w:val="24"/>
        </w:rPr>
        <w:t>е</w:t>
      </w:r>
      <w:proofErr w:type="gramEnd"/>
      <w:r w:rsidRPr="00B7717F">
        <w:rPr>
          <w:rFonts w:ascii="Times New Roman" w:hAnsi="Times New Roman"/>
          <w:b/>
          <w:sz w:val="24"/>
          <w:szCs w:val="24"/>
        </w:rPr>
        <w:t xml:space="preserve"> </w:t>
      </w:r>
      <w:r w:rsidR="00C02F83" w:rsidRPr="00B7717F">
        <w:rPr>
          <w:rFonts w:ascii="Times New Roman" w:hAnsi="Times New Roman"/>
          <w:b/>
          <w:sz w:val="24"/>
          <w:szCs w:val="24"/>
        </w:rPr>
        <w:t>13 500</w:t>
      </w:r>
      <w:r w:rsidR="006451A6" w:rsidRPr="00B7717F">
        <w:rPr>
          <w:rFonts w:ascii="Times New Roman" w:hAnsi="Times New Roman"/>
          <w:b/>
          <w:sz w:val="24"/>
          <w:szCs w:val="24"/>
        </w:rPr>
        <w:t xml:space="preserve"> (</w:t>
      </w:r>
      <w:proofErr w:type="spellStart"/>
      <w:r w:rsidR="00C02F83" w:rsidRPr="00B7717F">
        <w:rPr>
          <w:rFonts w:ascii="Times New Roman" w:hAnsi="Times New Roman"/>
          <w:b/>
          <w:sz w:val="24"/>
          <w:szCs w:val="24"/>
        </w:rPr>
        <w:t>тринадесет</w:t>
      </w:r>
      <w:proofErr w:type="spellEnd"/>
      <w:r w:rsidR="006451A6" w:rsidRPr="00B7717F">
        <w:rPr>
          <w:rFonts w:ascii="Times New Roman" w:hAnsi="Times New Roman"/>
          <w:b/>
          <w:sz w:val="24"/>
          <w:szCs w:val="24"/>
        </w:rPr>
        <w:t xml:space="preserve"> </w:t>
      </w:r>
      <w:proofErr w:type="spellStart"/>
      <w:r w:rsidR="006451A6" w:rsidRPr="00B7717F">
        <w:rPr>
          <w:rFonts w:ascii="Times New Roman" w:hAnsi="Times New Roman"/>
          <w:b/>
          <w:sz w:val="24"/>
          <w:szCs w:val="24"/>
        </w:rPr>
        <w:t>хиляди</w:t>
      </w:r>
      <w:proofErr w:type="spellEnd"/>
      <w:r w:rsidR="00C02F83" w:rsidRPr="00B7717F">
        <w:rPr>
          <w:rFonts w:ascii="Times New Roman" w:hAnsi="Times New Roman"/>
          <w:b/>
          <w:sz w:val="24"/>
          <w:szCs w:val="24"/>
        </w:rPr>
        <w:t xml:space="preserve"> и </w:t>
      </w:r>
      <w:proofErr w:type="spellStart"/>
      <w:r w:rsidR="00C02F83" w:rsidRPr="00B7717F">
        <w:rPr>
          <w:rFonts w:ascii="Times New Roman" w:hAnsi="Times New Roman"/>
          <w:b/>
          <w:sz w:val="24"/>
          <w:szCs w:val="24"/>
        </w:rPr>
        <w:t>петстотин</w:t>
      </w:r>
      <w:proofErr w:type="spellEnd"/>
      <w:r w:rsidR="006451A6" w:rsidRPr="00B7717F">
        <w:rPr>
          <w:rFonts w:ascii="Times New Roman" w:hAnsi="Times New Roman"/>
          <w:b/>
          <w:sz w:val="24"/>
          <w:szCs w:val="24"/>
        </w:rPr>
        <w:t xml:space="preserve">) </w:t>
      </w:r>
      <w:proofErr w:type="spellStart"/>
      <w:r w:rsidR="006451A6" w:rsidRPr="00B7717F">
        <w:rPr>
          <w:rFonts w:ascii="Times New Roman" w:hAnsi="Times New Roman"/>
          <w:b/>
          <w:sz w:val="24"/>
          <w:szCs w:val="24"/>
        </w:rPr>
        <w:t>евро</w:t>
      </w:r>
      <w:proofErr w:type="spellEnd"/>
      <w:r w:rsidR="006451A6" w:rsidRPr="00B7717F">
        <w:rPr>
          <w:rFonts w:ascii="Times New Roman" w:hAnsi="Times New Roman"/>
          <w:b/>
          <w:sz w:val="24"/>
          <w:szCs w:val="24"/>
        </w:rPr>
        <w:t xml:space="preserve"> с </w:t>
      </w:r>
      <w:proofErr w:type="spellStart"/>
      <w:r w:rsidR="006451A6" w:rsidRPr="00B7717F">
        <w:rPr>
          <w:rFonts w:ascii="Times New Roman" w:hAnsi="Times New Roman"/>
          <w:b/>
          <w:sz w:val="24"/>
          <w:szCs w:val="24"/>
        </w:rPr>
        <w:t>включен</w:t>
      </w:r>
      <w:proofErr w:type="spellEnd"/>
      <w:r w:rsidR="006451A6" w:rsidRPr="00B7717F">
        <w:rPr>
          <w:rFonts w:ascii="Times New Roman" w:hAnsi="Times New Roman"/>
          <w:b/>
          <w:sz w:val="24"/>
          <w:szCs w:val="24"/>
        </w:rPr>
        <w:t xml:space="preserve"> ДДС, </w:t>
      </w:r>
      <w:proofErr w:type="spellStart"/>
      <w:r w:rsidR="006451A6" w:rsidRPr="00B7717F">
        <w:rPr>
          <w:rFonts w:ascii="Times New Roman" w:hAnsi="Times New Roman"/>
          <w:b/>
          <w:sz w:val="24"/>
          <w:szCs w:val="24"/>
        </w:rPr>
        <w:t>равняваща</w:t>
      </w:r>
      <w:proofErr w:type="spellEnd"/>
      <w:r w:rsidR="006451A6" w:rsidRPr="00B7717F">
        <w:rPr>
          <w:rFonts w:ascii="Times New Roman" w:hAnsi="Times New Roman"/>
          <w:b/>
          <w:sz w:val="24"/>
          <w:szCs w:val="24"/>
        </w:rPr>
        <w:t xml:space="preserve"> </w:t>
      </w:r>
      <w:proofErr w:type="spellStart"/>
      <w:r w:rsidR="006451A6" w:rsidRPr="00B7717F">
        <w:rPr>
          <w:rFonts w:ascii="Times New Roman" w:hAnsi="Times New Roman"/>
          <w:b/>
          <w:sz w:val="24"/>
          <w:szCs w:val="24"/>
        </w:rPr>
        <w:t>се</w:t>
      </w:r>
      <w:proofErr w:type="spellEnd"/>
      <w:r w:rsidR="006451A6" w:rsidRPr="00B7717F">
        <w:rPr>
          <w:rFonts w:ascii="Times New Roman" w:hAnsi="Times New Roman"/>
          <w:b/>
          <w:sz w:val="24"/>
          <w:szCs w:val="24"/>
        </w:rPr>
        <w:t xml:space="preserve"> </w:t>
      </w:r>
      <w:proofErr w:type="spellStart"/>
      <w:r w:rsidR="006451A6" w:rsidRPr="00B7717F">
        <w:rPr>
          <w:rFonts w:ascii="Times New Roman" w:hAnsi="Times New Roman"/>
          <w:b/>
          <w:sz w:val="24"/>
          <w:szCs w:val="24"/>
        </w:rPr>
        <w:t>на</w:t>
      </w:r>
      <w:proofErr w:type="spellEnd"/>
      <w:r w:rsidR="006451A6" w:rsidRPr="00B7717F">
        <w:rPr>
          <w:rFonts w:ascii="Times New Roman" w:hAnsi="Times New Roman"/>
          <w:b/>
          <w:sz w:val="24"/>
          <w:szCs w:val="24"/>
        </w:rPr>
        <w:t xml:space="preserve"> </w:t>
      </w:r>
      <w:r w:rsidR="00C02F83" w:rsidRPr="00B7717F">
        <w:rPr>
          <w:rFonts w:ascii="Times New Roman" w:hAnsi="Times New Roman"/>
          <w:b/>
          <w:sz w:val="24"/>
          <w:szCs w:val="24"/>
        </w:rPr>
        <w:t>26 403,30</w:t>
      </w:r>
      <w:r w:rsidR="006451A6" w:rsidRPr="00B7717F">
        <w:rPr>
          <w:rFonts w:ascii="Times New Roman" w:hAnsi="Times New Roman"/>
          <w:b/>
          <w:sz w:val="24"/>
          <w:szCs w:val="24"/>
        </w:rPr>
        <w:t xml:space="preserve"> </w:t>
      </w:r>
      <w:proofErr w:type="spellStart"/>
      <w:r w:rsidR="006451A6" w:rsidRPr="00B7717F">
        <w:rPr>
          <w:rFonts w:ascii="Times New Roman" w:hAnsi="Times New Roman"/>
          <w:b/>
          <w:sz w:val="24"/>
          <w:szCs w:val="24"/>
        </w:rPr>
        <w:t>лева</w:t>
      </w:r>
      <w:proofErr w:type="spellEnd"/>
      <w:r w:rsidR="006451A6" w:rsidRPr="00B7717F">
        <w:rPr>
          <w:rFonts w:ascii="Times New Roman" w:hAnsi="Times New Roman"/>
          <w:b/>
          <w:sz w:val="24"/>
          <w:szCs w:val="24"/>
        </w:rPr>
        <w:t xml:space="preserve"> (</w:t>
      </w:r>
      <w:proofErr w:type="spellStart"/>
      <w:r w:rsidR="00C02F83" w:rsidRPr="00B7717F">
        <w:rPr>
          <w:rFonts w:ascii="Times New Roman" w:hAnsi="Times New Roman"/>
          <w:b/>
          <w:sz w:val="24"/>
          <w:szCs w:val="24"/>
        </w:rPr>
        <w:t>двадесет</w:t>
      </w:r>
      <w:proofErr w:type="spellEnd"/>
      <w:r w:rsidR="00C02F83" w:rsidRPr="00B7717F">
        <w:rPr>
          <w:rFonts w:ascii="Times New Roman" w:hAnsi="Times New Roman"/>
          <w:b/>
          <w:sz w:val="24"/>
          <w:szCs w:val="24"/>
        </w:rPr>
        <w:t xml:space="preserve"> и </w:t>
      </w:r>
      <w:proofErr w:type="spellStart"/>
      <w:r w:rsidR="00C02F83" w:rsidRPr="00B7717F">
        <w:rPr>
          <w:rFonts w:ascii="Times New Roman" w:hAnsi="Times New Roman"/>
          <w:b/>
          <w:sz w:val="24"/>
          <w:szCs w:val="24"/>
        </w:rPr>
        <w:t>шест</w:t>
      </w:r>
      <w:proofErr w:type="spellEnd"/>
      <w:r w:rsidR="006451A6" w:rsidRPr="00B7717F">
        <w:rPr>
          <w:rFonts w:ascii="Times New Roman" w:hAnsi="Times New Roman"/>
          <w:b/>
          <w:sz w:val="24"/>
          <w:szCs w:val="24"/>
        </w:rPr>
        <w:t xml:space="preserve"> </w:t>
      </w:r>
      <w:proofErr w:type="spellStart"/>
      <w:r w:rsidR="006451A6" w:rsidRPr="00B7717F">
        <w:rPr>
          <w:rFonts w:ascii="Times New Roman" w:hAnsi="Times New Roman"/>
          <w:b/>
          <w:sz w:val="24"/>
          <w:szCs w:val="24"/>
        </w:rPr>
        <w:t>хиляди</w:t>
      </w:r>
      <w:proofErr w:type="spellEnd"/>
      <w:r w:rsidR="006451A6" w:rsidRPr="00B7717F">
        <w:rPr>
          <w:rFonts w:ascii="Times New Roman" w:hAnsi="Times New Roman"/>
          <w:b/>
          <w:sz w:val="24"/>
          <w:szCs w:val="24"/>
        </w:rPr>
        <w:t xml:space="preserve"> </w:t>
      </w:r>
      <w:proofErr w:type="spellStart"/>
      <w:r w:rsidR="00C02F83" w:rsidRPr="00B7717F">
        <w:rPr>
          <w:rFonts w:ascii="Times New Roman" w:hAnsi="Times New Roman"/>
          <w:b/>
          <w:sz w:val="24"/>
          <w:szCs w:val="24"/>
        </w:rPr>
        <w:t>четиристотин</w:t>
      </w:r>
      <w:proofErr w:type="spellEnd"/>
      <w:r w:rsidR="00C02F83" w:rsidRPr="00B7717F">
        <w:rPr>
          <w:rFonts w:ascii="Times New Roman" w:hAnsi="Times New Roman"/>
          <w:b/>
          <w:sz w:val="24"/>
          <w:szCs w:val="24"/>
        </w:rPr>
        <w:t xml:space="preserve"> и </w:t>
      </w:r>
      <w:proofErr w:type="spellStart"/>
      <w:r w:rsidR="00C02F83" w:rsidRPr="00B7717F">
        <w:rPr>
          <w:rFonts w:ascii="Times New Roman" w:hAnsi="Times New Roman"/>
          <w:b/>
          <w:sz w:val="24"/>
          <w:szCs w:val="24"/>
        </w:rPr>
        <w:t>три</w:t>
      </w:r>
      <w:proofErr w:type="spellEnd"/>
      <w:r w:rsidR="006451A6" w:rsidRPr="00B7717F">
        <w:rPr>
          <w:rFonts w:ascii="Times New Roman" w:hAnsi="Times New Roman"/>
          <w:b/>
          <w:sz w:val="24"/>
          <w:szCs w:val="24"/>
        </w:rPr>
        <w:t xml:space="preserve"> </w:t>
      </w:r>
      <w:proofErr w:type="spellStart"/>
      <w:r w:rsidR="006451A6" w:rsidRPr="00B7717F">
        <w:rPr>
          <w:rFonts w:ascii="Times New Roman" w:hAnsi="Times New Roman"/>
          <w:b/>
          <w:sz w:val="24"/>
          <w:szCs w:val="24"/>
        </w:rPr>
        <w:t>лева</w:t>
      </w:r>
      <w:proofErr w:type="spellEnd"/>
      <w:r w:rsidR="00C02F83" w:rsidRPr="00B7717F">
        <w:rPr>
          <w:rFonts w:ascii="Times New Roman" w:hAnsi="Times New Roman"/>
          <w:b/>
          <w:sz w:val="24"/>
          <w:szCs w:val="24"/>
        </w:rPr>
        <w:t xml:space="preserve"> и 30 </w:t>
      </w:r>
      <w:proofErr w:type="spellStart"/>
      <w:r w:rsidR="00C02F83" w:rsidRPr="00B7717F">
        <w:rPr>
          <w:rFonts w:ascii="Times New Roman" w:hAnsi="Times New Roman"/>
          <w:b/>
          <w:sz w:val="24"/>
          <w:szCs w:val="24"/>
        </w:rPr>
        <w:t>ст</w:t>
      </w:r>
      <w:proofErr w:type="spellEnd"/>
      <w:r w:rsidR="00C02F83" w:rsidRPr="00B7717F">
        <w:rPr>
          <w:rFonts w:ascii="Times New Roman" w:hAnsi="Times New Roman"/>
          <w:b/>
          <w:sz w:val="24"/>
          <w:szCs w:val="24"/>
        </w:rPr>
        <w:t>.)</w:t>
      </w:r>
      <w:r w:rsidR="006451A6" w:rsidRPr="00B7717F">
        <w:rPr>
          <w:rFonts w:ascii="Times New Roman" w:hAnsi="Times New Roman"/>
          <w:b/>
          <w:sz w:val="24"/>
          <w:szCs w:val="24"/>
        </w:rPr>
        <w:t xml:space="preserve">  </w:t>
      </w:r>
      <w:proofErr w:type="gramStart"/>
      <w:r w:rsidR="006451A6" w:rsidRPr="00B7717F">
        <w:rPr>
          <w:rFonts w:ascii="Times New Roman" w:hAnsi="Times New Roman"/>
          <w:b/>
          <w:sz w:val="24"/>
          <w:szCs w:val="24"/>
        </w:rPr>
        <w:t>с</w:t>
      </w:r>
      <w:proofErr w:type="gramEnd"/>
      <w:r w:rsidR="006451A6" w:rsidRPr="00B7717F">
        <w:rPr>
          <w:rFonts w:ascii="Times New Roman" w:hAnsi="Times New Roman"/>
          <w:b/>
          <w:sz w:val="24"/>
          <w:szCs w:val="24"/>
        </w:rPr>
        <w:t xml:space="preserve"> включен ДДС, при курс 1,9558.</w:t>
      </w:r>
    </w:p>
    <w:p w:rsidR="002215DF" w:rsidRPr="00B7717F" w:rsidRDefault="002215DF" w:rsidP="006451A6">
      <w:pPr>
        <w:ind w:firstLine="360"/>
        <w:rPr>
          <w:rFonts w:ascii="Times New Roman" w:hAnsi="Times New Roman" w:cs="Times New Roman"/>
          <w:b/>
          <w:sz w:val="24"/>
          <w:szCs w:val="24"/>
        </w:rPr>
      </w:pPr>
    </w:p>
    <w:p w:rsidR="002215DF" w:rsidRPr="00B7717F" w:rsidRDefault="006451A6" w:rsidP="002215DF">
      <w:pPr>
        <w:pStyle w:val="2"/>
        <w:spacing w:before="40" w:after="0"/>
        <w:contextualSpacing w:val="0"/>
        <w:jc w:val="both"/>
        <w:rPr>
          <w:rFonts w:ascii="Times New Roman" w:hAnsi="Times New Roman"/>
          <w:b/>
          <w:sz w:val="24"/>
          <w:szCs w:val="24"/>
        </w:rPr>
      </w:pPr>
      <w:r w:rsidRPr="00B7717F">
        <w:rPr>
          <w:rFonts w:ascii="Times New Roman" w:hAnsi="Times New Roman"/>
          <w:b/>
          <w:sz w:val="24"/>
          <w:szCs w:val="24"/>
        </w:rPr>
        <w:t>Преди определяне на прогнозната стойност са събрани 4 (четири) броя оферти</w:t>
      </w:r>
      <w:bookmarkStart w:id="19" w:name="_Toc462917899"/>
      <w:r w:rsidR="002215DF" w:rsidRPr="00B7717F">
        <w:rPr>
          <w:rFonts w:ascii="Times New Roman" w:hAnsi="Times New Roman"/>
          <w:b/>
          <w:sz w:val="24"/>
          <w:szCs w:val="24"/>
        </w:rPr>
        <w:t xml:space="preserve"> с ценови </w:t>
      </w:r>
      <w:r w:rsidRPr="00B7717F">
        <w:rPr>
          <w:rFonts w:ascii="Times New Roman" w:hAnsi="Times New Roman"/>
          <w:b/>
          <w:sz w:val="24"/>
          <w:szCs w:val="24"/>
        </w:rPr>
        <w:t>предложения</w:t>
      </w:r>
      <w:r w:rsidR="00C02F83" w:rsidRPr="00B7717F">
        <w:rPr>
          <w:rFonts w:ascii="Times New Roman" w:hAnsi="Times New Roman"/>
          <w:b/>
          <w:sz w:val="24"/>
          <w:szCs w:val="24"/>
        </w:rPr>
        <w:t>. Предложенията</w:t>
      </w:r>
      <w:r w:rsidR="00A06E6D">
        <w:rPr>
          <w:rFonts w:ascii="Times New Roman" w:hAnsi="Times New Roman"/>
          <w:b/>
          <w:sz w:val="24"/>
          <w:szCs w:val="24"/>
        </w:rPr>
        <w:t xml:space="preserve"> на фирмите</w:t>
      </w:r>
      <w:r w:rsidR="00C02F83" w:rsidRPr="00B7717F">
        <w:rPr>
          <w:rFonts w:ascii="Times New Roman" w:hAnsi="Times New Roman"/>
          <w:b/>
          <w:sz w:val="24"/>
          <w:szCs w:val="24"/>
        </w:rPr>
        <w:t xml:space="preserve"> включват всички дейности по проекта</w:t>
      </w:r>
      <w:r w:rsidR="004F4924">
        <w:rPr>
          <w:rFonts w:ascii="Times New Roman" w:hAnsi="Times New Roman"/>
          <w:b/>
          <w:sz w:val="24"/>
          <w:szCs w:val="24"/>
        </w:rPr>
        <w:t>.</w:t>
      </w:r>
    </w:p>
    <w:p w:rsidR="006451A6" w:rsidRPr="00B7717F" w:rsidRDefault="006451A6" w:rsidP="002215DF">
      <w:pPr>
        <w:ind w:firstLine="360"/>
        <w:jc w:val="both"/>
        <w:rPr>
          <w:rFonts w:ascii="Times New Roman" w:hAnsi="Times New Roman" w:cs="Times New Roman"/>
          <w:b/>
          <w:sz w:val="24"/>
          <w:szCs w:val="24"/>
        </w:rPr>
      </w:pPr>
    </w:p>
    <w:p w:rsidR="006451A6" w:rsidRPr="00B7717F" w:rsidRDefault="006451A6" w:rsidP="002215DF">
      <w:pPr>
        <w:ind w:firstLine="360"/>
        <w:jc w:val="both"/>
        <w:rPr>
          <w:rFonts w:ascii="Times New Roman" w:hAnsi="Times New Roman" w:cs="Times New Roman"/>
          <w:b/>
          <w:sz w:val="24"/>
          <w:szCs w:val="24"/>
        </w:rPr>
      </w:pPr>
      <w:r w:rsidRPr="00B7717F">
        <w:rPr>
          <w:rFonts w:ascii="Times New Roman" w:hAnsi="Times New Roman" w:cs="Times New Roman"/>
          <w:b/>
          <w:sz w:val="24"/>
          <w:szCs w:val="24"/>
        </w:rPr>
        <w:t>Предложение № 1 от „ДАВИД ХОЛДИНГ”АД, гр. София на стойност 46 500 евро с включен ДДС;</w:t>
      </w:r>
    </w:p>
    <w:p w:rsidR="00F8072B" w:rsidRPr="00B7717F" w:rsidRDefault="006451A6" w:rsidP="002215DF">
      <w:pPr>
        <w:ind w:firstLine="360"/>
        <w:jc w:val="both"/>
        <w:rPr>
          <w:rFonts w:ascii="Times New Roman" w:hAnsi="Times New Roman" w:cs="Times New Roman"/>
          <w:b/>
          <w:sz w:val="24"/>
          <w:szCs w:val="24"/>
        </w:rPr>
      </w:pPr>
      <w:r w:rsidRPr="00B7717F">
        <w:rPr>
          <w:rFonts w:ascii="Times New Roman" w:hAnsi="Times New Roman" w:cs="Times New Roman"/>
          <w:b/>
          <w:sz w:val="24"/>
          <w:szCs w:val="24"/>
        </w:rPr>
        <w:t xml:space="preserve">Предложение № 2 от </w:t>
      </w:r>
      <w:proofErr w:type="spellStart"/>
      <w:r w:rsidRPr="00B7717F">
        <w:rPr>
          <w:rFonts w:ascii="Times New Roman" w:hAnsi="Times New Roman" w:cs="Times New Roman"/>
          <w:b/>
          <w:sz w:val="24"/>
          <w:szCs w:val="24"/>
          <w:lang w:val="en-US"/>
        </w:rPr>
        <w:t>S.C.TAGonSoft</w:t>
      </w:r>
      <w:proofErr w:type="spellEnd"/>
      <w:r w:rsidRPr="00B7717F">
        <w:rPr>
          <w:rFonts w:ascii="Times New Roman" w:hAnsi="Times New Roman" w:cs="Times New Roman"/>
          <w:b/>
          <w:sz w:val="24"/>
          <w:szCs w:val="24"/>
          <w:lang w:val="en-US"/>
        </w:rPr>
        <w:t xml:space="preserve"> SRL</w:t>
      </w:r>
      <w:r w:rsidR="00F8072B" w:rsidRPr="00B7717F">
        <w:rPr>
          <w:rFonts w:ascii="Times New Roman" w:hAnsi="Times New Roman" w:cs="Times New Roman"/>
          <w:b/>
          <w:sz w:val="24"/>
          <w:szCs w:val="24"/>
        </w:rPr>
        <w:t xml:space="preserve">, Румъния на стойност 47 500 </w:t>
      </w:r>
      <w:r w:rsidRPr="00B7717F">
        <w:rPr>
          <w:rFonts w:ascii="Times New Roman" w:hAnsi="Times New Roman" w:cs="Times New Roman"/>
          <w:b/>
          <w:sz w:val="24"/>
          <w:szCs w:val="24"/>
        </w:rPr>
        <w:t xml:space="preserve"> </w:t>
      </w:r>
      <w:r w:rsidR="00F8072B" w:rsidRPr="00B7717F">
        <w:rPr>
          <w:rFonts w:ascii="Times New Roman" w:hAnsi="Times New Roman" w:cs="Times New Roman"/>
          <w:b/>
          <w:sz w:val="24"/>
          <w:szCs w:val="24"/>
        </w:rPr>
        <w:t>евро с включен ДДС;</w:t>
      </w:r>
    </w:p>
    <w:p w:rsidR="006451A6" w:rsidRPr="00B7717F" w:rsidRDefault="00F8072B" w:rsidP="002215DF">
      <w:pPr>
        <w:ind w:firstLine="360"/>
        <w:jc w:val="both"/>
        <w:rPr>
          <w:rFonts w:ascii="Times New Roman" w:hAnsi="Times New Roman" w:cs="Times New Roman"/>
          <w:b/>
          <w:sz w:val="24"/>
          <w:szCs w:val="24"/>
        </w:rPr>
      </w:pPr>
      <w:r w:rsidRPr="00B7717F">
        <w:rPr>
          <w:rFonts w:ascii="Times New Roman" w:hAnsi="Times New Roman" w:cs="Times New Roman"/>
          <w:b/>
          <w:sz w:val="24"/>
          <w:szCs w:val="24"/>
        </w:rPr>
        <w:t xml:space="preserve">Предложение № 3 от </w:t>
      </w:r>
      <w:r w:rsidRPr="00B7717F">
        <w:rPr>
          <w:rFonts w:ascii="Times New Roman" w:hAnsi="Times New Roman" w:cs="Times New Roman"/>
          <w:b/>
          <w:sz w:val="24"/>
          <w:szCs w:val="24"/>
          <w:lang w:val="en-US"/>
        </w:rPr>
        <w:t xml:space="preserve">CG IDEIS MEDIA ltd </w:t>
      </w:r>
      <w:proofErr w:type="spellStart"/>
      <w:r w:rsidRPr="00B7717F">
        <w:rPr>
          <w:rFonts w:ascii="Times New Roman" w:hAnsi="Times New Roman" w:cs="Times New Roman"/>
          <w:b/>
          <w:sz w:val="24"/>
          <w:szCs w:val="24"/>
          <w:lang w:val="en-US"/>
        </w:rPr>
        <w:t>на</w:t>
      </w:r>
      <w:proofErr w:type="spellEnd"/>
      <w:r w:rsidRPr="00B7717F">
        <w:rPr>
          <w:rFonts w:ascii="Times New Roman" w:hAnsi="Times New Roman" w:cs="Times New Roman"/>
          <w:b/>
          <w:sz w:val="24"/>
          <w:szCs w:val="24"/>
          <w:lang w:val="en-US"/>
        </w:rPr>
        <w:t xml:space="preserve"> </w:t>
      </w:r>
      <w:proofErr w:type="spellStart"/>
      <w:r w:rsidRPr="00B7717F">
        <w:rPr>
          <w:rFonts w:ascii="Times New Roman" w:hAnsi="Times New Roman" w:cs="Times New Roman"/>
          <w:b/>
          <w:sz w:val="24"/>
          <w:szCs w:val="24"/>
          <w:lang w:val="en-US"/>
        </w:rPr>
        <w:t>стойност</w:t>
      </w:r>
      <w:proofErr w:type="spellEnd"/>
      <w:r w:rsidRPr="00B7717F">
        <w:rPr>
          <w:rFonts w:ascii="Times New Roman" w:hAnsi="Times New Roman" w:cs="Times New Roman"/>
          <w:b/>
          <w:sz w:val="24"/>
          <w:szCs w:val="24"/>
          <w:lang w:val="en-US"/>
        </w:rPr>
        <w:t xml:space="preserve"> 46 500 </w:t>
      </w:r>
      <w:r w:rsidRPr="00B7717F">
        <w:rPr>
          <w:rFonts w:ascii="Times New Roman" w:hAnsi="Times New Roman" w:cs="Times New Roman"/>
          <w:b/>
          <w:sz w:val="24"/>
          <w:szCs w:val="24"/>
        </w:rPr>
        <w:t>евро с включен ДДС;</w:t>
      </w:r>
    </w:p>
    <w:p w:rsidR="00F8072B" w:rsidRPr="00B7717F" w:rsidRDefault="00F8072B" w:rsidP="002215DF">
      <w:pPr>
        <w:ind w:firstLine="360"/>
        <w:jc w:val="both"/>
        <w:rPr>
          <w:rFonts w:ascii="Times New Roman" w:hAnsi="Times New Roman" w:cs="Times New Roman"/>
          <w:b/>
          <w:sz w:val="24"/>
          <w:szCs w:val="24"/>
        </w:rPr>
      </w:pPr>
      <w:r w:rsidRPr="00B7717F">
        <w:rPr>
          <w:rFonts w:ascii="Times New Roman" w:hAnsi="Times New Roman" w:cs="Times New Roman"/>
          <w:b/>
          <w:sz w:val="24"/>
          <w:szCs w:val="24"/>
        </w:rPr>
        <w:t>Предложение №</w:t>
      </w:r>
      <w:r w:rsidR="00A06E6D">
        <w:rPr>
          <w:rFonts w:ascii="Times New Roman" w:hAnsi="Times New Roman" w:cs="Times New Roman"/>
          <w:b/>
          <w:sz w:val="24"/>
          <w:szCs w:val="24"/>
        </w:rPr>
        <w:t xml:space="preserve"> </w:t>
      </w:r>
      <w:r w:rsidRPr="00B7717F">
        <w:rPr>
          <w:rFonts w:ascii="Times New Roman" w:hAnsi="Times New Roman" w:cs="Times New Roman"/>
          <w:b/>
          <w:sz w:val="24"/>
          <w:szCs w:val="24"/>
        </w:rPr>
        <w:t xml:space="preserve">4 от </w:t>
      </w:r>
      <w:r w:rsidRPr="00B7717F">
        <w:rPr>
          <w:rFonts w:ascii="Times New Roman" w:hAnsi="Times New Roman" w:cs="Times New Roman"/>
          <w:b/>
          <w:sz w:val="24"/>
          <w:szCs w:val="24"/>
          <w:lang w:val="en-US"/>
        </w:rPr>
        <w:t xml:space="preserve">Class IT </w:t>
      </w:r>
      <w:proofErr w:type="spellStart"/>
      <w:r w:rsidRPr="00B7717F">
        <w:rPr>
          <w:rFonts w:ascii="Times New Roman" w:hAnsi="Times New Roman" w:cs="Times New Roman"/>
          <w:b/>
          <w:sz w:val="24"/>
          <w:szCs w:val="24"/>
          <w:lang w:val="en-US"/>
        </w:rPr>
        <w:t>Outsuorcing</w:t>
      </w:r>
      <w:proofErr w:type="spellEnd"/>
      <w:r w:rsidRPr="00B7717F">
        <w:rPr>
          <w:rFonts w:ascii="Times New Roman" w:hAnsi="Times New Roman" w:cs="Times New Roman"/>
          <w:b/>
          <w:sz w:val="24"/>
          <w:szCs w:val="24"/>
          <w:lang w:val="en-US"/>
        </w:rPr>
        <w:t xml:space="preserve"> SRL</w:t>
      </w:r>
      <w:r w:rsidRPr="00B7717F">
        <w:rPr>
          <w:rFonts w:ascii="Times New Roman" w:hAnsi="Times New Roman" w:cs="Times New Roman"/>
          <w:b/>
          <w:sz w:val="24"/>
          <w:szCs w:val="24"/>
        </w:rPr>
        <w:t xml:space="preserve"> на стойност 41 000 евро с включен ДДС.</w:t>
      </w:r>
    </w:p>
    <w:p w:rsidR="002215DF" w:rsidRPr="00B7717F" w:rsidRDefault="00F8072B" w:rsidP="00F346D9">
      <w:pPr>
        <w:ind w:firstLine="360"/>
        <w:jc w:val="both"/>
        <w:rPr>
          <w:rFonts w:ascii="Times New Roman" w:hAnsi="Times New Roman" w:cs="Times New Roman"/>
          <w:b/>
          <w:sz w:val="24"/>
          <w:szCs w:val="24"/>
        </w:rPr>
      </w:pPr>
      <w:r w:rsidRPr="00B7717F">
        <w:rPr>
          <w:rFonts w:ascii="Times New Roman" w:hAnsi="Times New Roman" w:cs="Times New Roman"/>
          <w:b/>
          <w:sz w:val="24"/>
          <w:szCs w:val="24"/>
        </w:rPr>
        <w:t xml:space="preserve">Предвид направените предложения </w:t>
      </w:r>
      <w:r w:rsidR="00511B5F" w:rsidRPr="00B7717F">
        <w:rPr>
          <w:rFonts w:ascii="Times New Roman" w:hAnsi="Times New Roman" w:cs="Times New Roman"/>
          <w:b/>
          <w:sz w:val="24"/>
          <w:szCs w:val="24"/>
        </w:rPr>
        <w:t xml:space="preserve">за прогнозна стойност </w:t>
      </w:r>
      <w:r w:rsidR="00413EA8">
        <w:rPr>
          <w:rFonts w:ascii="Times New Roman" w:hAnsi="Times New Roman" w:cs="Times New Roman"/>
          <w:b/>
          <w:sz w:val="24"/>
          <w:szCs w:val="24"/>
        </w:rPr>
        <w:t xml:space="preserve">на </w:t>
      </w:r>
      <w:r w:rsidR="004F4924">
        <w:rPr>
          <w:rFonts w:ascii="Times New Roman" w:hAnsi="Times New Roman" w:cs="Times New Roman"/>
          <w:b/>
          <w:sz w:val="24"/>
          <w:szCs w:val="24"/>
        </w:rPr>
        <w:t>всички дейности по проекта</w:t>
      </w:r>
      <w:r w:rsidR="00413EA8">
        <w:rPr>
          <w:rFonts w:ascii="Times New Roman" w:hAnsi="Times New Roman" w:cs="Times New Roman"/>
          <w:b/>
          <w:sz w:val="24"/>
          <w:szCs w:val="24"/>
        </w:rPr>
        <w:t xml:space="preserve"> </w:t>
      </w:r>
      <w:r w:rsidRPr="00B7717F">
        <w:rPr>
          <w:rFonts w:ascii="Times New Roman" w:hAnsi="Times New Roman" w:cs="Times New Roman"/>
          <w:b/>
          <w:sz w:val="24"/>
          <w:szCs w:val="24"/>
        </w:rPr>
        <w:t>е определена приблизителна осреднена цена</w:t>
      </w:r>
      <w:r w:rsidR="00F346D9">
        <w:rPr>
          <w:rFonts w:ascii="Times New Roman" w:hAnsi="Times New Roman" w:cs="Times New Roman"/>
          <w:b/>
          <w:sz w:val="24"/>
          <w:szCs w:val="24"/>
        </w:rPr>
        <w:t>.</w:t>
      </w:r>
    </w:p>
    <w:p w:rsidR="006451A6" w:rsidRPr="00B7717F" w:rsidRDefault="006451A6" w:rsidP="006451A6">
      <w:pPr>
        <w:ind w:firstLine="360"/>
        <w:rPr>
          <w:rFonts w:ascii="Times New Roman" w:hAnsi="Times New Roman" w:cs="Times New Roman"/>
          <w:b/>
          <w:sz w:val="24"/>
          <w:szCs w:val="24"/>
        </w:rPr>
      </w:pPr>
    </w:p>
    <w:p w:rsidR="004B2A1C" w:rsidRPr="00B7717F" w:rsidRDefault="004B2A1C" w:rsidP="006451A6">
      <w:pPr>
        <w:ind w:firstLine="360"/>
        <w:rPr>
          <w:rFonts w:ascii="Times New Roman" w:hAnsi="Times New Roman" w:cs="Times New Roman"/>
          <w:b/>
          <w:sz w:val="24"/>
          <w:szCs w:val="24"/>
        </w:rPr>
      </w:pPr>
      <w:r w:rsidRPr="00B7717F">
        <w:rPr>
          <w:rFonts w:ascii="Times New Roman" w:hAnsi="Times New Roman" w:cs="Times New Roman"/>
          <w:b/>
          <w:sz w:val="24"/>
          <w:szCs w:val="24"/>
        </w:rPr>
        <w:t>Общи изисквания към изпълнението на обществената поръчка</w:t>
      </w:r>
      <w:bookmarkEnd w:id="19"/>
    </w:p>
    <w:p w:rsidR="004B2A1C" w:rsidRPr="00B7717F" w:rsidRDefault="004B2A1C" w:rsidP="00636403">
      <w:pPr>
        <w:rPr>
          <w:rFonts w:ascii="Times New Roman" w:hAnsi="Times New Roman" w:cs="Times New Roman"/>
          <w:sz w:val="24"/>
          <w:szCs w:val="24"/>
        </w:rPr>
      </w:pPr>
    </w:p>
    <w:p w:rsidR="004B2A1C" w:rsidRPr="00B7717F" w:rsidRDefault="00F346D9" w:rsidP="00F346D9">
      <w:pPr>
        <w:tabs>
          <w:tab w:val="left" w:pos="180"/>
          <w:tab w:val="left" w:pos="720"/>
        </w:tabs>
        <w:jc w:val="both"/>
        <w:rPr>
          <w:rFonts w:ascii="Times New Roman" w:hAnsi="Times New Roman" w:cs="Times New Roman"/>
          <w:sz w:val="24"/>
          <w:szCs w:val="24"/>
        </w:rPr>
      </w:pPr>
      <w:r>
        <w:rPr>
          <w:rFonts w:ascii="Times New Roman" w:hAnsi="Times New Roman" w:cs="Times New Roman"/>
          <w:sz w:val="24"/>
          <w:szCs w:val="24"/>
        </w:rPr>
        <w:tab/>
        <w:t xml:space="preserve">   </w:t>
      </w:r>
      <w:r w:rsidR="004B2A1C" w:rsidRPr="00B7717F">
        <w:rPr>
          <w:rFonts w:ascii="Times New Roman" w:hAnsi="Times New Roman" w:cs="Times New Roman"/>
          <w:sz w:val="24"/>
          <w:szCs w:val="24"/>
        </w:rPr>
        <w:t>Обществената поръчка се изпълнява в рамките на</w:t>
      </w:r>
      <w:r w:rsidR="000A7C8F" w:rsidRPr="00B7717F">
        <w:rPr>
          <w:rFonts w:ascii="Times New Roman" w:hAnsi="Times New Roman" w:cs="Times New Roman"/>
          <w:sz w:val="24"/>
          <w:szCs w:val="24"/>
        </w:rPr>
        <w:t xml:space="preserve"> проект</w:t>
      </w:r>
      <w:r w:rsidR="004B2A1C" w:rsidRPr="00B7717F">
        <w:rPr>
          <w:rFonts w:ascii="Times New Roman" w:hAnsi="Times New Roman" w:cs="Times New Roman"/>
          <w:sz w:val="24"/>
          <w:szCs w:val="24"/>
        </w:rPr>
        <w:t xml:space="preserve"> </w:t>
      </w:r>
      <w:r w:rsidR="004B2A1C" w:rsidRPr="00B7717F">
        <w:rPr>
          <w:rFonts w:ascii="Times New Roman" w:hAnsi="Times New Roman" w:cs="Times New Roman"/>
          <w:i/>
          <w:color w:val="0070C0"/>
          <w:sz w:val="24"/>
          <w:szCs w:val="24"/>
          <w:lang w:bidi="bn-IN"/>
        </w:rPr>
        <w:t>[</w:t>
      </w:r>
      <w:r w:rsidR="000A7C8F" w:rsidRPr="00B7717F">
        <w:rPr>
          <w:rFonts w:ascii="Times New Roman" w:hAnsi="Times New Roman" w:cs="Times New Roman"/>
          <w:sz w:val="24"/>
          <w:szCs w:val="24"/>
        </w:rPr>
        <w:t>CROSSBORDER PARTNERSHIP BETWEEN BOLINTIN VALE MUNICIPALITY AND STRAZHITSA MUNICIPALITY IN ORDER  TO IMPROVE DECISION-MAKING SYSTEM - ROWS OF BRIDGES AND GATES (ROBG)</w:t>
      </w:r>
      <w:r w:rsidR="004B2A1C" w:rsidRPr="00B7717F">
        <w:rPr>
          <w:rFonts w:ascii="Times New Roman" w:hAnsi="Times New Roman" w:cs="Times New Roman"/>
          <w:sz w:val="24"/>
          <w:szCs w:val="24"/>
        </w:rPr>
        <w:t xml:space="preserve">, финансиран по </w:t>
      </w:r>
      <w:r w:rsidR="00404D39" w:rsidRPr="00B7717F">
        <w:rPr>
          <w:rFonts w:ascii="Times New Roman" w:hAnsi="Times New Roman" w:cs="Times New Roman"/>
          <w:sz w:val="24"/>
          <w:szCs w:val="24"/>
        </w:rPr>
        <w:t xml:space="preserve">Програма за ТГС </w:t>
      </w:r>
      <w:proofErr w:type="spellStart"/>
      <w:r w:rsidR="00404D39" w:rsidRPr="00B7717F">
        <w:rPr>
          <w:rFonts w:ascii="Times New Roman" w:hAnsi="Times New Roman" w:cs="Times New Roman"/>
          <w:sz w:val="24"/>
          <w:szCs w:val="24"/>
        </w:rPr>
        <w:t>Интеррег</w:t>
      </w:r>
      <w:proofErr w:type="spellEnd"/>
      <w:r w:rsidR="00404D39" w:rsidRPr="00B7717F">
        <w:rPr>
          <w:rFonts w:ascii="Times New Roman" w:hAnsi="Times New Roman" w:cs="Times New Roman"/>
          <w:sz w:val="24"/>
          <w:szCs w:val="24"/>
        </w:rPr>
        <w:t xml:space="preserve"> Румъния България</w:t>
      </w:r>
      <w:r w:rsidR="004B2A1C" w:rsidRPr="00B7717F">
        <w:rPr>
          <w:rFonts w:ascii="Times New Roman" w:hAnsi="Times New Roman" w:cs="Times New Roman"/>
          <w:sz w:val="24"/>
          <w:szCs w:val="24"/>
        </w:rPr>
        <w:t xml:space="preserve">. Изпълнителят следва да спазва всички нормативни изисквания по отношение на дейността на </w:t>
      </w:r>
      <w:r w:rsidR="000A7C8F" w:rsidRPr="00B7717F">
        <w:rPr>
          <w:rFonts w:ascii="Times New Roman" w:hAnsi="Times New Roman" w:cs="Times New Roman"/>
          <w:i/>
          <w:color w:val="0070C0"/>
          <w:sz w:val="24"/>
          <w:szCs w:val="24"/>
        </w:rPr>
        <w:t>Община Стражица</w:t>
      </w:r>
      <w:r w:rsidR="004B2A1C" w:rsidRPr="00B7717F">
        <w:rPr>
          <w:rFonts w:ascii="Times New Roman" w:hAnsi="Times New Roman" w:cs="Times New Roman"/>
          <w:sz w:val="24"/>
          <w:szCs w:val="24"/>
        </w:rPr>
        <w:t xml:space="preserve"> и електронното управление в Република България. </w:t>
      </w:r>
    </w:p>
    <w:p w:rsidR="004B2A1C" w:rsidRPr="00B7717F" w:rsidRDefault="004B2A1C" w:rsidP="00636403">
      <w:pPr>
        <w:tabs>
          <w:tab w:val="left" w:pos="180"/>
          <w:tab w:val="left" w:pos="720"/>
        </w:tabs>
        <w:ind w:firstLine="540"/>
        <w:rPr>
          <w:rFonts w:ascii="Times New Roman" w:hAnsi="Times New Roman" w:cs="Times New Roman"/>
          <w:snapToGrid w:val="0"/>
          <w:color w:val="0070C0"/>
          <w:sz w:val="24"/>
          <w:szCs w:val="24"/>
        </w:rPr>
      </w:pPr>
    </w:p>
    <w:p w:rsidR="004B2A1C" w:rsidRPr="00B7717F" w:rsidRDefault="004B2A1C" w:rsidP="00594B7B">
      <w:pPr>
        <w:pStyle w:val="2"/>
        <w:numPr>
          <w:ilvl w:val="0"/>
          <w:numId w:val="8"/>
        </w:numPr>
        <w:shd w:val="clear" w:color="auto" w:fill="B6DDE8" w:themeFill="accent5" w:themeFillTint="66"/>
        <w:spacing w:before="40" w:after="0"/>
        <w:ind w:left="1134" w:hanging="708"/>
        <w:contextualSpacing w:val="0"/>
        <w:jc w:val="both"/>
        <w:rPr>
          <w:rFonts w:ascii="Times New Roman" w:hAnsi="Times New Roman"/>
          <w:b/>
          <w:sz w:val="24"/>
          <w:szCs w:val="24"/>
        </w:rPr>
      </w:pPr>
      <w:bookmarkStart w:id="20" w:name="_Toc459211787"/>
      <w:bookmarkStart w:id="21" w:name="_Toc460280874"/>
      <w:bookmarkStart w:id="22" w:name="_Toc511213159"/>
      <w:r w:rsidRPr="00B7717F">
        <w:rPr>
          <w:rFonts w:ascii="Times New Roman" w:hAnsi="Times New Roman"/>
          <w:b/>
          <w:sz w:val="24"/>
          <w:szCs w:val="24"/>
        </w:rPr>
        <w:t>Общи организационни принципи</w:t>
      </w:r>
      <w:bookmarkEnd w:id="20"/>
      <w:bookmarkEnd w:id="21"/>
      <w:bookmarkEnd w:id="22"/>
      <w:r w:rsidRPr="00B7717F">
        <w:rPr>
          <w:rFonts w:ascii="Times New Roman" w:hAnsi="Times New Roman"/>
          <w:b/>
          <w:sz w:val="24"/>
          <w:szCs w:val="24"/>
        </w:rPr>
        <w:t xml:space="preserve"> </w:t>
      </w:r>
    </w:p>
    <w:p w:rsidR="004B2A1C" w:rsidRPr="00B7717F" w:rsidRDefault="004B2A1C" w:rsidP="00636403">
      <w:pPr>
        <w:pStyle w:val="GOVBody"/>
        <w:ind w:firstLine="426"/>
        <w:rPr>
          <w:rFonts w:ascii="Times New Roman" w:hAnsi="Times New Roman"/>
        </w:rPr>
      </w:pPr>
      <w:r w:rsidRPr="00B7717F">
        <w:rPr>
          <w:rFonts w:ascii="Times New Roman" w:hAnsi="Times New Roman"/>
          <w:lang w:eastAsia="en-US" w:bidi="ar-SA"/>
        </w:rPr>
        <w:t xml:space="preserve">Задължително изискване е да се спазят утвърдените хоризонтални и вертикални принципи на организация на изпълнението на предмета на обществената поръчка за гарантирано постигане на желаните резултати от проекта, така че да се покрие пълният набор от компетенции и </w:t>
      </w:r>
      <w:proofErr w:type="spellStart"/>
      <w:r w:rsidRPr="00B7717F">
        <w:rPr>
          <w:rFonts w:ascii="Times New Roman" w:hAnsi="Times New Roman"/>
          <w:lang w:eastAsia="en-US" w:bidi="ar-SA"/>
        </w:rPr>
        <w:t>ноу-хау</w:t>
      </w:r>
      <w:proofErr w:type="spellEnd"/>
      <w:r w:rsidRPr="00B7717F">
        <w:rPr>
          <w:rFonts w:ascii="Times New Roman" w:hAnsi="Times New Roman"/>
          <w:lang w:eastAsia="en-US" w:bidi="ar-SA"/>
        </w:rPr>
        <w:t>, необходими за изпълнение на предмета на поръчката, а също така да се гарантира и достатъчно ниво на ангажираност с изпълнението и проблемите на проекта:</w:t>
      </w:r>
      <w:r w:rsidRPr="00B7717F">
        <w:rPr>
          <w:rFonts w:ascii="Times New Roman" w:hAnsi="Times New Roman"/>
        </w:rPr>
        <w:t xml:space="preserve">  </w:t>
      </w:r>
    </w:p>
    <w:p w:rsidR="004B2A1C" w:rsidRPr="00B7717F" w:rsidRDefault="004B2A1C" w:rsidP="00636403">
      <w:pPr>
        <w:pStyle w:val="GOVBullet1"/>
        <w:tabs>
          <w:tab w:val="clear" w:pos="1211"/>
          <w:tab w:val="num" w:pos="851"/>
        </w:tabs>
        <w:ind w:left="851" w:hanging="284"/>
        <w:rPr>
          <w:rFonts w:ascii="Times New Roman" w:hAnsi="Times New Roman" w:cs="Times New Roman"/>
        </w:rPr>
      </w:pPr>
      <w:r w:rsidRPr="00B7717F">
        <w:rPr>
          <w:rFonts w:ascii="Times New Roman" w:hAnsi="Times New Roman" w:cs="Times New Roman"/>
        </w:rPr>
        <w:t xml:space="preserve">Хоризонталният принцип предполага ангажиране на специалисти от различни звена, така че да се покрие пълният набор от компетенции и </w:t>
      </w:r>
      <w:proofErr w:type="spellStart"/>
      <w:r w:rsidRPr="00B7717F">
        <w:rPr>
          <w:rFonts w:ascii="Times New Roman" w:hAnsi="Times New Roman" w:cs="Times New Roman"/>
        </w:rPr>
        <w:t>ноу-хау</w:t>
      </w:r>
      <w:proofErr w:type="spellEnd"/>
      <w:r w:rsidRPr="00B7717F">
        <w:rPr>
          <w:rFonts w:ascii="Times New Roman" w:hAnsi="Times New Roman" w:cs="Times New Roman"/>
        </w:rPr>
        <w:t xml:space="preserve"> по </w:t>
      </w:r>
      <w:r w:rsidRPr="00B7717F">
        <w:rPr>
          <w:rFonts w:ascii="Times New Roman" w:hAnsi="Times New Roman" w:cs="Times New Roman"/>
        </w:rPr>
        <w:lastRenderedPageBreak/>
        <w:t xml:space="preserve">предмета на проекта и същевременно екипът да усвои новите разработки на достатъчно ранен етап, така че да е в състояние пълноценно да ги използва и развива и след приключване на проекта; </w:t>
      </w:r>
    </w:p>
    <w:p w:rsidR="004B2A1C" w:rsidRPr="00B7717F" w:rsidRDefault="004B2A1C" w:rsidP="00636403">
      <w:pPr>
        <w:pStyle w:val="GOVBullet1"/>
        <w:tabs>
          <w:tab w:val="clear" w:pos="1211"/>
          <w:tab w:val="num" w:pos="851"/>
        </w:tabs>
        <w:ind w:left="851" w:hanging="284"/>
        <w:rPr>
          <w:rFonts w:ascii="Times New Roman" w:hAnsi="Times New Roman" w:cs="Times New Roman"/>
        </w:rPr>
      </w:pPr>
      <w:r w:rsidRPr="00B7717F">
        <w:rPr>
          <w:rFonts w:ascii="Times New Roman" w:hAnsi="Times New Roman" w:cs="Times New Roman"/>
        </w:rPr>
        <w:t xml:space="preserve">Вертикалният принцип включва участие на експерти и представители на различните управленски нива, така че управленският екип да покрива както експертните области, необходими за правилното и качествено изпълнение на проекта, така и управленски и организационни умения и възможности за осъществяване на политиката във връзка с изпълнението на проекта. Чрез участие на ръководители на звената – ползватели на резултата от проекта, ще се гарантира достатъчно ниво на ангажираност на институцията с проблемите на проекта. </w:t>
      </w:r>
    </w:p>
    <w:p w:rsidR="004B2A1C" w:rsidRPr="00B7717F" w:rsidRDefault="004B2A1C" w:rsidP="00636403">
      <w:pPr>
        <w:tabs>
          <w:tab w:val="left" w:pos="180"/>
          <w:tab w:val="left" w:pos="720"/>
        </w:tabs>
        <w:ind w:firstLine="540"/>
        <w:rPr>
          <w:rFonts w:ascii="Times New Roman" w:hAnsi="Times New Roman" w:cs="Times New Roman"/>
          <w:snapToGrid w:val="0"/>
          <w:color w:val="0070C0"/>
          <w:sz w:val="24"/>
          <w:szCs w:val="24"/>
        </w:rPr>
      </w:pPr>
    </w:p>
    <w:p w:rsidR="004B2A1C" w:rsidRPr="00B7717F" w:rsidRDefault="004B2A1C" w:rsidP="00594B7B">
      <w:pPr>
        <w:pStyle w:val="2"/>
        <w:numPr>
          <w:ilvl w:val="0"/>
          <w:numId w:val="8"/>
        </w:numPr>
        <w:shd w:val="clear" w:color="auto" w:fill="B6DDE8" w:themeFill="accent5" w:themeFillTint="66"/>
        <w:spacing w:before="40" w:after="0"/>
        <w:ind w:left="1134" w:hanging="708"/>
        <w:contextualSpacing w:val="0"/>
        <w:jc w:val="both"/>
        <w:rPr>
          <w:rFonts w:ascii="Times New Roman" w:hAnsi="Times New Roman"/>
          <w:b/>
          <w:sz w:val="24"/>
          <w:szCs w:val="24"/>
        </w:rPr>
      </w:pPr>
      <w:bookmarkStart w:id="23" w:name="_Toc511213160"/>
      <w:r w:rsidRPr="00B7717F">
        <w:rPr>
          <w:rFonts w:ascii="Times New Roman" w:hAnsi="Times New Roman"/>
          <w:b/>
          <w:sz w:val="24"/>
          <w:szCs w:val="24"/>
        </w:rPr>
        <w:t>Управление на проекта</w:t>
      </w:r>
      <w:r w:rsidRPr="00B7717F">
        <w:rPr>
          <w:rStyle w:val="afd"/>
          <w:rFonts w:ascii="Times New Roman" w:hAnsi="Times New Roman"/>
          <w:b/>
          <w:sz w:val="24"/>
          <w:szCs w:val="24"/>
        </w:rPr>
        <w:footnoteReference w:id="1"/>
      </w:r>
      <w:bookmarkEnd w:id="23"/>
    </w:p>
    <w:p w:rsidR="004B2A1C" w:rsidRPr="00B7717F" w:rsidRDefault="004B2A1C" w:rsidP="00F346D9">
      <w:pPr>
        <w:tabs>
          <w:tab w:val="left" w:pos="180"/>
          <w:tab w:val="left" w:pos="720"/>
        </w:tabs>
        <w:ind w:firstLine="540"/>
        <w:jc w:val="both"/>
        <w:rPr>
          <w:rFonts w:ascii="Times New Roman" w:hAnsi="Times New Roman" w:cs="Times New Roman"/>
          <w:sz w:val="24"/>
          <w:szCs w:val="24"/>
        </w:rPr>
      </w:pPr>
      <w:r w:rsidRPr="00B7717F">
        <w:rPr>
          <w:rFonts w:ascii="Times New Roman" w:hAnsi="Times New Roman" w:cs="Times New Roman"/>
          <w:sz w:val="24"/>
          <w:szCs w:val="24"/>
        </w:rPr>
        <w:t xml:space="preserve">Участниците трябва да предложат методология за управление на проекта, която смятат да приложат, като се изтъкнат ползите й за успешното изпълнение на проекта. Предложената методология трябва да съответства на най-добрите световни практики и препоръки (например Project </w:t>
      </w:r>
      <w:proofErr w:type="spellStart"/>
      <w:r w:rsidRPr="00B7717F">
        <w:rPr>
          <w:rFonts w:ascii="Times New Roman" w:hAnsi="Times New Roman" w:cs="Times New Roman"/>
          <w:sz w:val="24"/>
          <w:szCs w:val="24"/>
        </w:rPr>
        <w:t>Management</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Body</w:t>
      </w:r>
      <w:proofErr w:type="spellEnd"/>
      <w:r w:rsidRPr="00B7717F">
        <w:rPr>
          <w:rFonts w:ascii="Times New Roman" w:hAnsi="Times New Roman" w:cs="Times New Roman"/>
          <w:sz w:val="24"/>
          <w:szCs w:val="24"/>
        </w:rPr>
        <w:t xml:space="preserve"> of </w:t>
      </w:r>
      <w:proofErr w:type="spellStart"/>
      <w:r w:rsidRPr="00B7717F">
        <w:rPr>
          <w:rFonts w:ascii="Times New Roman" w:hAnsi="Times New Roman" w:cs="Times New Roman"/>
          <w:sz w:val="24"/>
          <w:szCs w:val="24"/>
        </w:rPr>
        <w:t>Knowledge</w:t>
      </w:r>
      <w:proofErr w:type="spellEnd"/>
      <w:r w:rsidRPr="00B7717F">
        <w:rPr>
          <w:rFonts w:ascii="Times New Roman" w:hAnsi="Times New Roman" w:cs="Times New Roman"/>
          <w:sz w:val="24"/>
          <w:szCs w:val="24"/>
        </w:rPr>
        <w:t xml:space="preserve"> (PMBOK) </w:t>
      </w:r>
      <w:proofErr w:type="spellStart"/>
      <w:r w:rsidRPr="00B7717F">
        <w:rPr>
          <w:rFonts w:ascii="Times New Roman" w:hAnsi="Times New Roman" w:cs="Times New Roman"/>
          <w:sz w:val="24"/>
          <w:szCs w:val="24"/>
        </w:rPr>
        <w:t>Guide</w:t>
      </w:r>
      <w:proofErr w:type="spellEnd"/>
      <w:r w:rsidRPr="00B7717F">
        <w:rPr>
          <w:rFonts w:ascii="Times New Roman" w:hAnsi="Times New Roman" w:cs="Times New Roman"/>
          <w:sz w:val="24"/>
          <w:szCs w:val="24"/>
        </w:rPr>
        <w:t xml:space="preserve">, PRINCE2, </w:t>
      </w:r>
      <w:proofErr w:type="spellStart"/>
      <w:r w:rsidRPr="00B7717F">
        <w:rPr>
          <w:rFonts w:ascii="Times New Roman" w:hAnsi="Times New Roman" w:cs="Times New Roman"/>
          <w:sz w:val="24"/>
          <w:szCs w:val="24"/>
        </w:rPr>
        <w:t>Agile</w:t>
      </w:r>
      <w:proofErr w:type="spellEnd"/>
      <w:r w:rsidRPr="00B7717F">
        <w:rPr>
          <w:rFonts w:ascii="Times New Roman" w:hAnsi="Times New Roman" w:cs="Times New Roman"/>
          <w:sz w:val="24"/>
          <w:szCs w:val="24"/>
        </w:rPr>
        <w:t>/SCRUM/</w:t>
      </w:r>
      <w:proofErr w:type="spellStart"/>
      <w:r w:rsidRPr="00B7717F">
        <w:rPr>
          <w:rFonts w:ascii="Times New Roman" w:hAnsi="Times New Roman" w:cs="Times New Roman"/>
          <w:sz w:val="24"/>
          <w:szCs w:val="24"/>
        </w:rPr>
        <w:t>Kanban</w:t>
      </w:r>
      <w:proofErr w:type="spellEnd"/>
      <w:r w:rsidRPr="00B7717F">
        <w:rPr>
          <w:rFonts w:ascii="Times New Roman" w:hAnsi="Times New Roman" w:cs="Times New Roman"/>
          <w:sz w:val="24"/>
          <w:szCs w:val="24"/>
        </w:rPr>
        <w:t xml:space="preserve">, RUP и др. еквивалентни). </w:t>
      </w:r>
    </w:p>
    <w:p w:rsidR="004B2A1C" w:rsidRPr="00B7717F" w:rsidRDefault="004B2A1C" w:rsidP="00636403">
      <w:pPr>
        <w:tabs>
          <w:tab w:val="left" w:pos="180"/>
          <w:tab w:val="left" w:pos="720"/>
        </w:tabs>
        <w:ind w:firstLine="540"/>
        <w:rPr>
          <w:rFonts w:ascii="Times New Roman" w:hAnsi="Times New Roman" w:cs="Times New Roman"/>
          <w:sz w:val="24"/>
          <w:szCs w:val="24"/>
        </w:rPr>
      </w:pPr>
    </w:p>
    <w:p w:rsidR="004B2A1C" w:rsidRPr="00B7717F" w:rsidRDefault="004B2A1C" w:rsidP="00F346D9">
      <w:pPr>
        <w:tabs>
          <w:tab w:val="left" w:pos="180"/>
          <w:tab w:val="left" w:pos="720"/>
        </w:tabs>
        <w:ind w:firstLine="540"/>
        <w:jc w:val="both"/>
        <w:rPr>
          <w:rFonts w:ascii="Times New Roman" w:hAnsi="Times New Roman" w:cs="Times New Roman"/>
          <w:sz w:val="24"/>
          <w:szCs w:val="24"/>
        </w:rPr>
      </w:pPr>
      <w:r w:rsidRPr="00B7717F">
        <w:rPr>
          <w:rFonts w:ascii="Times New Roman" w:hAnsi="Times New Roman" w:cs="Times New Roman"/>
          <w:sz w:val="24"/>
          <w:szCs w:val="24"/>
        </w:rPr>
        <w:t>Дейностите по управление на проекта трябва да включват като минимум управление на реализацията на всички дейности, посочени в настоящата обществена поръчка, и постигане на очакваните резултати, както и разпределението на предложените участници в екипа за управление на поръчката по роли, график и дейности при изпълнение на настоящата обществена поръчка.</w:t>
      </w:r>
    </w:p>
    <w:p w:rsidR="004B2A1C" w:rsidRPr="00B7717F" w:rsidRDefault="004B2A1C" w:rsidP="00636403">
      <w:pPr>
        <w:tabs>
          <w:tab w:val="left" w:pos="180"/>
          <w:tab w:val="left" w:pos="720"/>
        </w:tabs>
        <w:ind w:firstLine="540"/>
        <w:rPr>
          <w:rFonts w:ascii="Times New Roman" w:hAnsi="Times New Roman" w:cs="Times New Roman"/>
          <w:sz w:val="24"/>
          <w:szCs w:val="24"/>
        </w:rPr>
      </w:pPr>
    </w:p>
    <w:p w:rsidR="004B2A1C" w:rsidRPr="00B7717F" w:rsidRDefault="004B2A1C" w:rsidP="00636403">
      <w:pPr>
        <w:tabs>
          <w:tab w:val="left" w:pos="180"/>
          <w:tab w:val="left" w:pos="720"/>
        </w:tabs>
        <w:spacing w:line="360" w:lineRule="auto"/>
        <w:ind w:firstLine="540"/>
        <w:rPr>
          <w:rFonts w:ascii="Times New Roman" w:hAnsi="Times New Roman" w:cs="Times New Roman"/>
          <w:sz w:val="24"/>
          <w:szCs w:val="24"/>
        </w:rPr>
      </w:pPr>
      <w:r w:rsidRPr="00B7717F">
        <w:rPr>
          <w:rFonts w:ascii="Times New Roman" w:hAnsi="Times New Roman" w:cs="Times New Roman"/>
          <w:sz w:val="24"/>
          <w:szCs w:val="24"/>
        </w:rPr>
        <w:t>Доброто управление на проекта трябва да осигури:</w:t>
      </w:r>
    </w:p>
    <w:p w:rsidR="004B2A1C" w:rsidRPr="00B7717F" w:rsidRDefault="004B2A1C" w:rsidP="00A41FFD">
      <w:pPr>
        <w:pStyle w:val="af3"/>
        <w:numPr>
          <w:ilvl w:val="0"/>
          <w:numId w:val="7"/>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sz w:val="24"/>
          <w:szCs w:val="24"/>
        </w:rPr>
        <w:t>координиране на усилията на експертите от страна на Изпълнителя и Възложителя и осигуряване на висока степен на взаимодействие между членовете на проектния екип;</w:t>
      </w:r>
    </w:p>
    <w:p w:rsidR="004B2A1C" w:rsidRPr="00B7717F" w:rsidRDefault="004B2A1C" w:rsidP="00A41FFD">
      <w:pPr>
        <w:pStyle w:val="af3"/>
        <w:numPr>
          <w:ilvl w:val="0"/>
          <w:numId w:val="7"/>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sz w:val="24"/>
          <w:szCs w:val="24"/>
        </w:rPr>
        <w:t>оптимално използване на ресурсите;</w:t>
      </w:r>
    </w:p>
    <w:p w:rsidR="004B2A1C" w:rsidRPr="00B7717F" w:rsidRDefault="004B2A1C" w:rsidP="00A41FFD">
      <w:pPr>
        <w:pStyle w:val="af3"/>
        <w:numPr>
          <w:ilvl w:val="0"/>
          <w:numId w:val="7"/>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sz w:val="24"/>
          <w:szCs w:val="24"/>
        </w:rPr>
        <w:t>текущ контрол по изпълнението на проектните дейности;</w:t>
      </w:r>
    </w:p>
    <w:p w:rsidR="004B2A1C" w:rsidRPr="00B7717F" w:rsidRDefault="004B2A1C" w:rsidP="00A41FFD">
      <w:pPr>
        <w:pStyle w:val="af3"/>
        <w:numPr>
          <w:ilvl w:val="0"/>
          <w:numId w:val="7"/>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sz w:val="24"/>
          <w:szCs w:val="24"/>
        </w:rPr>
        <w:t>разпространяване навреме на необходимата информация до всички участници в проекта;</w:t>
      </w:r>
    </w:p>
    <w:p w:rsidR="004B2A1C" w:rsidRPr="00B7717F" w:rsidRDefault="004B2A1C" w:rsidP="00A41FFD">
      <w:pPr>
        <w:pStyle w:val="af3"/>
        <w:numPr>
          <w:ilvl w:val="0"/>
          <w:numId w:val="7"/>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sz w:val="24"/>
          <w:szCs w:val="24"/>
        </w:rPr>
        <w:t>идентифициране на промени и осигуряване на техните анализ и координация;</w:t>
      </w:r>
    </w:p>
    <w:p w:rsidR="004B2A1C" w:rsidRPr="00B7717F" w:rsidRDefault="004B2A1C" w:rsidP="00A41FFD">
      <w:pPr>
        <w:pStyle w:val="af3"/>
        <w:numPr>
          <w:ilvl w:val="0"/>
          <w:numId w:val="7"/>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sz w:val="24"/>
          <w:szCs w:val="24"/>
        </w:rPr>
        <w:t>осигуряване на качеството и полагане на усилия за непрекъснато подобряване на работата за удовлетворяване на изискванията на участниците в проекта.</w:t>
      </w:r>
    </w:p>
    <w:p w:rsidR="004B2A1C" w:rsidRPr="00B7717F" w:rsidRDefault="004B2A1C" w:rsidP="00636403">
      <w:pPr>
        <w:pStyle w:val="af3"/>
        <w:tabs>
          <w:tab w:val="left" w:pos="180"/>
          <w:tab w:val="left" w:pos="720"/>
        </w:tabs>
        <w:spacing w:after="0"/>
        <w:ind w:left="540"/>
        <w:rPr>
          <w:rFonts w:ascii="Times New Roman" w:hAnsi="Times New Roman"/>
          <w:sz w:val="24"/>
          <w:szCs w:val="24"/>
        </w:rPr>
      </w:pPr>
    </w:p>
    <w:p w:rsidR="004B2A1C" w:rsidRPr="00B7717F" w:rsidRDefault="004B2A1C" w:rsidP="00636403">
      <w:pPr>
        <w:tabs>
          <w:tab w:val="left" w:pos="180"/>
          <w:tab w:val="left" w:pos="720"/>
        </w:tabs>
        <w:spacing w:line="360" w:lineRule="auto"/>
        <w:ind w:firstLine="540"/>
        <w:rPr>
          <w:rFonts w:ascii="Times New Roman" w:hAnsi="Times New Roman" w:cs="Times New Roman"/>
          <w:sz w:val="24"/>
          <w:szCs w:val="24"/>
        </w:rPr>
      </w:pPr>
      <w:r w:rsidRPr="00B7717F">
        <w:rPr>
          <w:rFonts w:ascii="Times New Roman" w:hAnsi="Times New Roman" w:cs="Times New Roman"/>
          <w:sz w:val="24"/>
          <w:szCs w:val="24"/>
        </w:rPr>
        <w:lastRenderedPageBreak/>
        <w:t>Методологията трябва да включва подробно описание на:</w:t>
      </w:r>
      <w:r w:rsidRPr="00B7717F">
        <w:rPr>
          <w:rFonts w:ascii="Times New Roman" w:hAnsi="Times New Roman" w:cs="Times New Roman"/>
          <w:sz w:val="24"/>
          <w:szCs w:val="24"/>
        </w:rPr>
        <w:tab/>
      </w:r>
    </w:p>
    <w:p w:rsidR="004B2A1C" w:rsidRPr="00B7717F" w:rsidRDefault="004B2A1C" w:rsidP="00A41FFD">
      <w:pPr>
        <w:pStyle w:val="af3"/>
        <w:numPr>
          <w:ilvl w:val="0"/>
          <w:numId w:val="7"/>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sz w:val="24"/>
          <w:szCs w:val="24"/>
        </w:rPr>
        <w:t>фазите на проекта;</w:t>
      </w:r>
    </w:p>
    <w:p w:rsidR="004B2A1C" w:rsidRPr="00B7717F" w:rsidRDefault="004B2A1C" w:rsidP="00A41FFD">
      <w:pPr>
        <w:pStyle w:val="af3"/>
        <w:numPr>
          <w:ilvl w:val="0"/>
          <w:numId w:val="7"/>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sz w:val="24"/>
          <w:szCs w:val="24"/>
        </w:rPr>
        <w:t>организация на изпълнение:</w:t>
      </w:r>
    </w:p>
    <w:p w:rsidR="004B2A1C" w:rsidRPr="00B7717F" w:rsidRDefault="004B2A1C" w:rsidP="00A41FFD">
      <w:pPr>
        <w:pStyle w:val="af3"/>
        <w:numPr>
          <w:ilvl w:val="1"/>
          <w:numId w:val="7"/>
        </w:numPr>
        <w:tabs>
          <w:tab w:val="left" w:pos="180"/>
          <w:tab w:val="left" w:pos="720"/>
        </w:tabs>
        <w:spacing w:after="0" w:line="360" w:lineRule="auto"/>
        <w:ind w:left="567" w:firstLine="540"/>
        <w:rPr>
          <w:rFonts w:ascii="Times New Roman" w:hAnsi="Times New Roman"/>
          <w:sz w:val="24"/>
          <w:szCs w:val="24"/>
        </w:rPr>
      </w:pPr>
      <w:r w:rsidRPr="00B7717F">
        <w:rPr>
          <w:rFonts w:ascii="Times New Roman" w:hAnsi="Times New Roman"/>
          <w:sz w:val="24"/>
          <w:szCs w:val="24"/>
        </w:rPr>
        <w:t xml:space="preserve">структура на екипа на Изпълнителя; </w:t>
      </w:r>
    </w:p>
    <w:p w:rsidR="004B2A1C" w:rsidRPr="00B7717F" w:rsidRDefault="004B2A1C" w:rsidP="00A41FFD">
      <w:pPr>
        <w:pStyle w:val="af3"/>
        <w:numPr>
          <w:ilvl w:val="1"/>
          <w:numId w:val="7"/>
        </w:numPr>
        <w:tabs>
          <w:tab w:val="left" w:pos="180"/>
          <w:tab w:val="left" w:pos="720"/>
        </w:tabs>
        <w:spacing w:after="0" w:line="360" w:lineRule="auto"/>
        <w:ind w:left="567" w:firstLine="540"/>
        <w:rPr>
          <w:rFonts w:ascii="Times New Roman" w:hAnsi="Times New Roman"/>
          <w:sz w:val="24"/>
          <w:szCs w:val="24"/>
        </w:rPr>
      </w:pPr>
      <w:r w:rsidRPr="00B7717F">
        <w:rPr>
          <w:rFonts w:ascii="Times New Roman" w:hAnsi="Times New Roman"/>
          <w:sz w:val="24"/>
          <w:szCs w:val="24"/>
        </w:rPr>
        <w:t>начин на взаимодействие между членовете на екипа на Изпълнителя;</w:t>
      </w:r>
    </w:p>
    <w:p w:rsidR="004B2A1C" w:rsidRPr="00B7717F" w:rsidRDefault="004B2A1C" w:rsidP="00A41FFD">
      <w:pPr>
        <w:pStyle w:val="af3"/>
        <w:numPr>
          <w:ilvl w:val="1"/>
          <w:numId w:val="7"/>
        </w:numPr>
        <w:tabs>
          <w:tab w:val="left" w:pos="180"/>
          <w:tab w:val="left" w:pos="720"/>
        </w:tabs>
        <w:spacing w:after="0" w:line="360" w:lineRule="auto"/>
        <w:ind w:left="567" w:firstLine="540"/>
        <w:rPr>
          <w:rFonts w:ascii="Times New Roman" w:hAnsi="Times New Roman"/>
          <w:sz w:val="24"/>
          <w:szCs w:val="24"/>
        </w:rPr>
      </w:pPr>
      <w:r w:rsidRPr="00B7717F">
        <w:rPr>
          <w:rFonts w:ascii="Times New Roman" w:hAnsi="Times New Roman"/>
          <w:sz w:val="24"/>
          <w:szCs w:val="24"/>
        </w:rPr>
        <w:t>връзки за взаимодействие с екипа на Възложителя;</w:t>
      </w:r>
    </w:p>
    <w:p w:rsidR="004B2A1C" w:rsidRPr="00B7717F" w:rsidRDefault="004B2A1C" w:rsidP="00A41FFD">
      <w:pPr>
        <w:pStyle w:val="af3"/>
        <w:numPr>
          <w:ilvl w:val="0"/>
          <w:numId w:val="7"/>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sz w:val="24"/>
          <w:szCs w:val="24"/>
        </w:rPr>
        <w:t>проектна документация:</w:t>
      </w:r>
    </w:p>
    <w:p w:rsidR="004B2A1C" w:rsidRPr="00B7717F" w:rsidRDefault="004B2A1C" w:rsidP="00A41FFD">
      <w:pPr>
        <w:pStyle w:val="af3"/>
        <w:numPr>
          <w:ilvl w:val="1"/>
          <w:numId w:val="7"/>
        </w:numPr>
        <w:tabs>
          <w:tab w:val="left" w:pos="180"/>
          <w:tab w:val="left" w:pos="720"/>
        </w:tabs>
        <w:spacing w:after="0" w:line="360" w:lineRule="auto"/>
        <w:ind w:left="567" w:firstLine="540"/>
        <w:rPr>
          <w:rFonts w:ascii="Times New Roman" w:hAnsi="Times New Roman"/>
          <w:sz w:val="24"/>
          <w:szCs w:val="24"/>
        </w:rPr>
      </w:pPr>
      <w:r w:rsidRPr="00B7717F">
        <w:rPr>
          <w:rFonts w:ascii="Times New Roman" w:hAnsi="Times New Roman"/>
          <w:sz w:val="24"/>
          <w:szCs w:val="24"/>
        </w:rPr>
        <w:t xml:space="preserve">видове доклади; </w:t>
      </w:r>
    </w:p>
    <w:p w:rsidR="004B2A1C" w:rsidRPr="00B7717F" w:rsidRDefault="004B2A1C" w:rsidP="00A41FFD">
      <w:pPr>
        <w:pStyle w:val="af3"/>
        <w:numPr>
          <w:ilvl w:val="1"/>
          <w:numId w:val="7"/>
        </w:numPr>
        <w:tabs>
          <w:tab w:val="left" w:pos="180"/>
          <w:tab w:val="left" w:pos="720"/>
        </w:tabs>
        <w:spacing w:after="0" w:line="360" w:lineRule="auto"/>
        <w:ind w:left="567" w:firstLine="540"/>
        <w:rPr>
          <w:rFonts w:ascii="Times New Roman" w:hAnsi="Times New Roman"/>
          <w:sz w:val="24"/>
          <w:szCs w:val="24"/>
        </w:rPr>
      </w:pPr>
      <w:r w:rsidRPr="00B7717F">
        <w:rPr>
          <w:rFonts w:ascii="Times New Roman" w:hAnsi="Times New Roman"/>
          <w:sz w:val="24"/>
          <w:szCs w:val="24"/>
        </w:rPr>
        <w:t xml:space="preserve">техническа и експлоатационна документация; </w:t>
      </w:r>
    </w:p>
    <w:p w:rsidR="004B2A1C" w:rsidRPr="00B7717F" w:rsidRDefault="004B2A1C" w:rsidP="00A41FFD">
      <w:pPr>
        <w:pStyle w:val="af3"/>
        <w:numPr>
          <w:ilvl w:val="1"/>
          <w:numId w:val="7"/>
        </w:numPr>
        <w:tabs>
          <w:tab w:val="left" w:pos="180"/>
          <w:tab w:val="left" w:pos="720"/>
        </w:tabs>
        <w:spacing w:after="0" w:line="360" w:lineRule="auto"/>
        <w:ind w:left="567" w:firstLine="540"/>
        <w:rPr>
          <w:rFonts w:ascii="Times New Roman" w:hAnsi="Times New Roman"/>
          <w:sz w:val="24"/>
          <w:szCs w:val="24"/>
        </w:rPr>
      </w:pPr>
      <w:r w:rsidRPr="00B7717F">
        <w:rPr>
          <w:rFonts w:ascii="Times New Roman" w:hAnsi="Times New Roman"/>
          <w:sz w:val="24"/>
          <w:szCs w:val="24"/>
        </w:rPr>
        <w:t>време на предаване;</w:t>
      </w:r>
    </w:p>
    <w:p w:rsidR="004B2A1C" w:rsidRPr="00B7717F" w:rsidRDefault="004B2A1C" w:rsidP="00A41FFD">
      <w:pPr>
        <w:pStyle w:val="af3"/>
        <w:numPr>
          <w:ilvl w:val="1"/>
          <w:numId w:val="7"/>
        </w:numPr>
        <w:tabs>
          <w:tab w:val="left" w:pos="180"/>
          <w:tab w:val="left" w:pos="720"/>
        </w:tabs>
        <w:spacing w:after="0" w:line="360" w:lineRule="auto"/>
        <w:ind w:left="567" w:firstLine="540"/>
        <w:rPr>
          <w:rFonts w:ascii="Times New Roman" w:hAnsi="Times New Roman"/>
          <w:sz w:val="24"/>
          <w:szCs w:val="24"/>
        </w:rPr>
      </w:pPr>
      <w:r w:rsidRPr="00B7717F">
        <w:rPr>
          <w:rFonts w:ascii="Times New Roman" w:hAnsi="Times New Roman"/>
          <w:sz w:val="24"/>
          <w:szCs w:val="24"/>
        </w:rPr>
        <w:t>съдържание на документите;</w:t>
      </w:r>
    </w:p>
    <w:p w:rsidR="004B2A1C" w:rsidRPr="00B7717F" w:rsidRDefault="004B2A1C" w:rsidP="00A41FFD">
      <w:pPr>
        <w:pStyle w:val="af3"/>
        <w:numPr>
          <w:ilvl w:val="1"/>
          <w:numId w:val="7"/>
        </w:numPr>
        <w:tabs>
          <w:tab w:val="left" w:pos="180"/>
          <w:tab w:val="left" w:pos="720"/>
        </w:tabs>
        <w:spacing w:after="0" w:line="360" w:lineRule="auto"/>
        <w:ind w:left="567" w:firstLine="540"/>
        <w:rPr>
          <w:rFonts w:ascii="Times New Roman" w:hAnsi="Times New Roman"/>
          <w:sz w:val="24"/>
          <w:szCs w:val="24"/>
        </w:rPr>
      </w:pPr>
      <w:r w:rsidRPr="00B7717F">
        <w:rPr>
          <w:rFonts w:ascii="Times New Roman" w:hAnsi="Times New Roman"/>
          <w:sz w:val="24"/>
          <w:szCs w:val="24"/>
        </w:rPr>
        <w:t>управление на версиите;</w:t>
      </w:r>
    </w:p>
    <w:p w:rsidR="004B2A1C" w:rsidRPr="00B7717F" w:rsidRDefault="004B2A1C" w:rsidP="00A41FFD">
      <w:pPr>
        <w:pStyle w:val="af3"/>
        <w:numPr>
          <w:ilvl w:val="0"/>
          <w:numId w:val="7"/>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sz w:val="24"/>
          <w:szCs w:val="24"/>
        </w:rPr>
        <w:t>управление на качеството;</w:t>
      </w:r>
    </w:p>
    <w:p w:rsidR="004B2A1C" w:rsidRPr="00B7717F" w:rsidRDefault="004B2A1C" w:rsidP="00A41FFD">
      <w:pPr>
        <w:pStyle w:val="af3"/>
        <w:numPr>
          <w:ilvl w:val="0"/>
          <w:numId w:val="7"/>
        </w:numPr>
        <w:tabs>
          <w:tab w:val="left" w:pos="180"/>
          <w:tab w:val="left" w:pos="720"/>
        </w:tabs>
        <w:spacing w:after="0" w:line="360" w:lineRule="auto"/>
        <w:ind w:left="0" w:firstLine="540"/>
        <w:rPr>
          <w:rFonts w:ascii="Times New Roman" w:hAnsi="Times New Roman"/>
          <w:sz w:val="24"/>
          <w:szCs w:val="24"/>
        </w:rPr>
      </w:pPr>
      <w:r w:rsidRPr="00B7717F">
        <w:rPr>
          <w:rFonts w:ascii="Times New Roman" w:hAnsi="Times New Roman"/>
          <w:sz w:val="24"/>
          <w:szCs w:val="24"/>
        </w:rPr>
        <w:t xml:space="preserve">график за изпълнение на проекта. </w:t>
      </w:r>
    </w:p>
    <w:p w:rsidR="004B2A1C" w:rsidRPr="00B7717F" w:rsidRDefault="004B2A1C" w:rsidP="00636403">
      <w:pPr>
        <w:pStyle w:val="af3"/>
        <w:tabs>
          <w:tab w:val="left" w:pos="180"/>
          <w:tab w:val="left" w:pos="720"/>
        </w:tabs>
        <w:spacing w:after="0"/>
        <w:ind w:left="540"/>
        <w:rPr>
          <w:rFonts w:ascii="Times New Roman" w:hAnsi="Times New Roman"/>
          <w:sz w:val="24"/>
          <w:szCs w:val="24"/>
        </w:rPr>
      </w:pPr>
    </w:p>
    <w:p w:rsidR="004B2A1C" w:rsidRPr="00B7717F" w:rsidRDefault="004B2A1C" w:rsidP="00F346D9">
      <w:pPr>
        <w:tabs>
          <w:tab w:val="left" w:pos="180"/>
          <w:tab w:val="left" w:pos="720"/>
        </w:tabs>
        <w:ind w:firstLine="540"/>
        <w:jc w:val="both"/>
        <w:rPr>
          <w:rFonts w:ascii="Times New Roman" w:hAnsi="Times New Roman" w:cs="Times New Roman"/>
          <w:sz w:val="24"/>
          <w:szCs w:val="24"/>
        </w:rPr>
      </w:pPr>
      <w:r w:rsidRPr="00B7717F">
        <w:rPr>
          <w:rFonts w:ascii="Times New Roman" w:hAnsi="Times New Roman" w:cs="Times New Roman"/>
          <w:sz w:val="24"/>
          <w:szCs w:val="24"/>
        </w:rPr>
        <w:t>В графика участниците трябва да опишат дейностите и стъпките за тяхното изпълнение максимално детайлно, като покажат логическата връзка между тях. В графика трябва да са посочени датите за предаване на всеки от документите, изготвени в изпълнение на обществената поръчка.</w:t>
      </w:r>
    </w:p>
    <w:p w:rsidR="004B2A1C" w:rsidRPr="00B7717F" w:rsidRDefault="004B2A1C" w:rsidP="00636403">
      <w:pPr>
        <w:pStyle w:val="af3"/>
        <w:rPr>
          <w:rFonts w:ascii="Times New Roman" w:hAnsi="Times New Roman"/>
          <w:sz w:val="24"/>
          <w:szCs w:val="24"/>
        </w:rPr>
      </w:pPr>
    </w:p>
    <w:p w:rsidR="004B2A1C" w:rsidRPr="00B7717F" w:rsidRDefault="004B2A1C" w:rsidP="00867A15">
      <w:pPr>
        <w:pStyle w:val="2"/>
        <w:numPr>
          <w:ilvl w:val="0"/>
          <w:numId w:val="8"/>
        </w:numPr>
        <w:shd w:val="clear" w:color="auto" w:fill="B6DDE8" w:themeFill="accent5" w:themeFillTint="66"/>
        <w:spacing w:before="40" w:after="0"/>
        <w:ind w:left="1134" w:hanging="708"/>
        <w:contextualSpacing w:val="0"/>
        <w:jc w:val="both"/>
        <w:rPr>
          <w:rFonts w:ascii="Times New Roman" w:hAnsi="Times New Roman"/>
          <w:b/>
          <w:sz w:val="24"/>
          <w:szCs w:val="24"/>
        </w:rPr>
      </w:pPr>
      <w:bookmarkStart w:id="24" w:name="_Toc511213161"/>
      <w:r w:rsidRPr="00B7717F">
        <w:rPr>
          <w:rFonts w:ascii="Times New Roman" w:hAnsi="Times New Roman"/>
          <w:b/>
          <w:sz w:val="24"/>
          <w:szCs w:val="24"/>
        </w:rPr>
        <w:t>Управление на риска</w:t>
      </w:r>
      <w:bookmarkEnd w:id="24"/>
    </w:p>
    <w:p w:rsidR="004B2A1C" w:rsidRPr="00B7717F" w:rsidRDefault="004B2A1C" w:rsidP="00F346D9">
      <w:pPr>
        <w:tabs>
          <w:tab w:val="left" w:pos="180"/>
          <w:tab w:val="left" w:pos="720"/>
        </w:tabs>
        <w:ind w:firstLine="540"/>
        <w:jc w:val="both"/>
        <w:rPr>
          <w:rFonts w:ascii="Times New Roman" w:hAnsi="Times New Roman" w:cs="Times New Roman"/>
          <w:sz w:val="24"/>
          <w:szCs w:val="24"/>
        </w:rPr>
      </w:pPr>
      <w:r w:rsidRPr="00B7717F">
        <w:rPr>
          <w:rFonts w:ascii="Times New Roman" w:hAnsi="Times New Roman" w:cs="Times New Roman"/>
          <w:sz w:val="24"/>
          <w:szCs w:val="24"/>
        </w:rPr>
        <w:t>В техническото си предложение участниците трябва да опишат подхода за управление на риска, който ще прилагат при изпълнението на поръчката.</w:t>
      </w:r>
    </w:p>
    <w:p w:rsidR="004B2A1C" w:rsidRPr="00B7717F" w:rsidRDefault="004B2A1C" w:rsidP="00636403">
      <w:pPr>
        <w:tabs>
          <w:tab w:val="left" w:pos="180"/>
          <w:tab w:val="left" w:pos="720"/>
        </w:tabs>
        <w:ind w:firstLine="540"/>
        <w:rPr>
          <w:rFonts w:ascii="Times New Roman" w:hAnsi="Times New Roman" w:cs="Times New Roman"/>
          <w:sz w:val="24"/>
          <w:szCs w:val="24"/>
        </w:rPr>
      </w:pPr>
    </w:p>
    <w:p w:rsidR="004B2A1C" w:rsidRPr="00B7717F" w:rsidRDefault="004B2A1C" w:rsidP="007C6214">
      <w:pPr>
        <w:tabs>
          <w:tab w:val="left" w:pos="180"/>
          <w:tab w:val="left" w:pos="720"/>
        </w:tabs>
        <w:ind w:firstLine="540"/>
        <w:jc w:val="both"/>
        <w:rPr>
          <w:rFonts w:ascii="Times New Roman" w:hAnsi="Times New Roman" w:cs="Times New Roman"/>
          <w:sz w:val="24"/>
          <w:szCs w:val="24"/>
        </w:rPr>
      </w:pPr>
      <w:r w:rsidRPr="00B7717F">
        <w:rPr>
          <w:rFonts w:ascii="Times New Roman" w:hAnsi="Times New Roman" w:cs="Times New Roman"/>
          <w:sz w:val="24"/>
          <w:szCs w:val="24"/>
        </w:rPr>
        <w:t xml:space="preserve">Участниците трябва да представят и списък с идентифицираните </w:t>
      </w:r>
      <w:r w:rsidRPr="00B7717F">
        <w:rPr>
          <w:rFonts w:ascii="Times New Roman" w:hAnsi="Times New Roman" w:cs="Times New Roman"/>
          <w:sz w:val="24"/>
          <w:szCs w:val="24"/>
        </w:rPr>
        <w:br/>
        <w:t>от Възложителя рискове с оценка на вероятност, въздействие и мерки за реакция.</w:t>
      </w:r>
    </w:p>
    <w:p w:rsidR="004B2A1C" w:rsidRPr="00B7717F" w:rsidRDefault="004B2A1C" w:rsidP="007C6214">
      <w:pPr>
        <w:tabs>
          <w:tab w:val="left" w:pos="180"/>
          <w:tab w:val="left" w:pos="720"/>
        </w:tabs>
        <w:ind w:firstLine="540"/>
        <w:jc w:val="both"/>
        <w:rPr>
          <w:rFonts w:ascii="Times New Roman" w:hAnsi="Times New Roman" w:cs="Times New Roman"/>
          <w:sz w:val="24"/>
          <w:szCs w:val="24"/>
        </w:rPr>
      </w:pPr>
      <w:r w:rsidRPr="00B7717F">
        <w:rPr>
          <w:rFonts w:ascii="Times New Roman" w:hAnsi="Times New Roman" w:cs="Times New Roman"/>
          <w:sz w:val="24"/>
          <w:szCs w:val="24"/>
        </w:rPr>
        <w:t>През времето за изпълнение на проекта Изпълнителят трябва да следи рисковете, да оценява тяхното влияние, да анализира ситуацията и да идентифицира (евентуално) нови рискове.</w:t>
      </w:r>
    </w:p>
    <w:p w:rsidR="004B2A1C" w:rsidRPr="00B7717F" w:rsidRDefault="004B2A1C" w:rsidP="007C6214">
      <w:pPr>
        <w:tabs>
          <w:tab w:val="left" w:pos="180"/>
          <w:tab w:val="left" w:pos="720"/>
        </w:tabs>
        <w:ind w:firstLine="540"/>
        <w:jc w:val="both"/>
        <w:rPr>
          <w:rFonts w:ascii="Times New Roman" w:hAnsi="Times New Roman" w:cs="Times New Roman"/>
          <w:sz w:val="24"/>
          <w:szCs w:val="24"/>
        </w:rPr>
      </w:pPr>
      <w:r w:rsidRPr="00B7717F">
        <w:rPr>
          <w:rFonts w:ascii="Times New Roman" w:hAnsi="Times New Roman" w:cs="Times New Roman"/>
          <w:sz w:val="24"/>
          <w:szCs w:val="24"/>
        </w:rPr>
        <w:t xml:space="preserve">В хода на изпълнение на поръчката Изпълнителят следва да поддържа актуален списък с рисковете и да докладва състоянието на рисковете </w:t>
      </w:r>
      <w:r w:rsidRPr="00B7717F">
        <w:rPr>
          <w:rFonts w:ascii="Times New Roman" w:hAnsi="Times New Roman" w:cs="Times New Roman"/>
          <w:sz w:val="24"/>
          <w:szCs w:val="24"/>
        </w:rPr>
        <w:br/>
        <w:t>най-малко с месечните отчети за напредъка.</w:t>
      </w:r>
    </w:p>
    <w:p w:rsidR="004B2A1C" w:rsidRPr="00B7717F" w:rsidRDefault="004B2A1C" w:rsidP="00636403">
      <w:pPr>
        <w:tabs>
          <w:tab w:val="left" w:pos="180"/>
          <w:tab w:val="left" w:pos="720"/>
        </w:tabs>
        <w:ind w:firstLine="540"/>
        <w:rPr>
          <w:rFonts w:ascii="Times New Roman" w:hAnsi="Times New Roman" w:cs="Times New Roman"/>
          <w:sz w:val="24"/>
          <w:szCs w:val="24"/>
        </w:rPr>
      </w:pPr>
    </w:p>
    <w:p w:rsidR="004B2A1C" w:rsidRPr="00B7717F" w:rsidRDefault="004B2A1C" w:rsidP="00636403">
      <w:pPr>
        <w:tabs>
          <w:tab w:val="left" w:pos="180"/>
          <w:tab w:val="left" w:pos="720"/>
        </w:tabs>
        <w:spacing w:after="120"/>
        <w:ind w:firstLine="539"/>
        <w:rPr>
          <w:rFonts w:ascii="Times New Roman" w:hAnsi="Times New Roman" w:cs="Times New Roman"/>
          <w:sz w:val="24"/>
          <w:szCs w:val="24"/>
        </w:rPr>
      </w:pPr>
      <w:r w:rsidRPr="00B7717F">
        <w:rPr>
          <w:rFonts w:ascii="Times New Roman" w:hAnsi="Times New Roman" w:cs="Times New Roman"/>
          <w:sz w:val="24"/>
          <w:szCs w:val="24"/>
        </w:rPr>
        <w:t>При изготвянето на списъка с рискове Участниците следва да вземат предвид следните идентифицирани от Възложителя рискове:</w:t>
      </w:r>
    </w:p>
    <w:p w:rsidR="004B2A1C" w:rsidRPr="00B7717F" w:rsidRDefault="004B2A1C" w:rsidP="00A41FFD">
      <w:pPr>
        <w:pStyle w:val="af3"/>
        <w:numPr>
          <w:ilvl w:val="0"/>
          <w:numId w:val="9"/>
        </w:numPr>
        <w:tabs>
          <w:tab w:val="left" w:pos="180"/>
          <w:tab w:val="left" w:pos="720"/>
        </w:tabs>
        <w:spacing w:after="120"/>
        <w:ind w:left="0" w:firstLine="539"/>
        <w:rPr>
          <w:rFonts w:ascii="Times New Roman" w:hAnsi="Times New Roman"/>
          <w:sz w:val="24"/>
          <w:szCs w:val="24"/>
        </w:rPr>
      </w:pPr>
      <w:r w:rsidRPr="00B7717F">
        <w:rPr>
          <w:rFonts w:ascii="Times New Roman" w:hAnsi="Times New Roman"/>
          <w:sz w:val="24"/>
          <w:szCs w:val="24"/>
        </w:rPr>
        <w:lastRenderedPageBreak/>
        <w:t>Промяна в нормативната уредба, водеща до промяна на ключови компоненти на решението – предмет на разработка на настоящата обществена поръчка;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Недобра комуникация между екипите на Възложителя и Изпълнителя по време на аналитичните етапи на проекта;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Ненавременно изпълнение на всяко от задълженията от страна на Изпълнителя;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Неправилно и неефективно разпределяне на ресурсите и отговорностите при изпълнението на договора;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Забавяне при изпълнение на проектните дейности, опасност от неспазване на срока за изпълнение на настоящата поръчка;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Грешки при разработване на функционалностите на системата;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Недостатъчна яснота по правната рамка и/или променяща се правна рамка по време на изпълнение на проекта;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Липса на задълбоченост при изследването и описанието на бизнес процесите и данните;</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Неинформиране на Възложителя за всички потенциални проблеми, които биха могли да възникнат в хода на изпълнение на дейностите;</w:t>
      </w:r>
    </w:p>
    <w:p w:rsidR="004B2A1C" w:rsidRPr="00B7717F" w:rsidRDefault="004B2A1C" w:rsidP="00A41FFD">
      <w:pPr>
        <w:numPr>
          <w:ilvl w:val="0"/>
          <w:numId w:val="9"/>
        </w:numPr>
        <w:tabs>
          <w:tab w:val="left" w:pos="180"/>
          <w:tab w:val="left" w:pos="720"/>
        </w:tabs>
        <w:ind w:left="0" w:firstLine="540"/>
        <w:jc w:val="both"/>
        <w:rPr>
          <w:rFonts w:ascii="Times New Roman" w:hAnsi="Times New Roman" w:cs="Times New Roman"/>
          <w:sz w:val="24"/>
          <w:szCs w:val="24"/>
        </w:rPr>
      </w:pPr>
      <w:r w:rsidRPr="00B7717F">
        <w:rPr>
          <w:rFonts w:ascii="Times New Roman" w:hAnsi="Times New Roman" w:cs="Times New Roman"/>
          <w:sz w:val="24"/>
          <w:szCs w:val="24"/>
        </w:rPr>
        <w:t>Риск за администриране на системата след изтичане на периода на гаранционна поддръжка.</w:t>
      </w:r>
    </w:p>
    <w:p w:rsidR="004B2A1C" w:rsidRPr="00B7717F" w:rsidRDefault="004B2A1C" w:rsidP="00636403">
      <w:pPr>
        <w:tabs>
          <w:tab w:val="left" w:pos="180"/>
          <w:tab w:val="left" w:pos="720"/>
        </w:tabs>
        <w:rPr>
          <w:rFonts w:ascii="Times New Roman" w:hAnsi="Times New Roman" w:cs="Times New Roman"/>
          <w:sz w:val="24"/>
          <w:szCs w:val="24"/>
        </w:rPr>
      </w:pPr>
    </w:p>
    <w:p w:rsidR="004B2A1C" w:rsidRPr="00B7717F" w:rsidRDefault="004B2A1C" w:rsidP="00867A15">
      <w:pPr>
        <w:pStyle w:val="1"/>
        <w:numPr>
          <w:ilvl w:val="0"/>
          <w:numId w:val="1"/>
        </w:numPr>
        <w:shd w:val="clear" w:color="auto" w:fill="FBD4B4" w:themeFill="accent6" w:themeFillTint="66"/>
        <w:spacing w:before="240" w:after="0"/>
        <w:contextualSpacing w:val="0"/>
        <w:jc w:val="both"/>
        <w:rPr>
          <w:rFonts w:ascii="Times New Roman" w:hAnsi="Times New Roman"/>
          <w:b/>
          <w:sz w:val="24"/>
          <w:szCs w:val="24"/>
        </w:rPr>
      </w:pPr>
      <w:bookmarkStart w:id="25" w:name="_Toc511213162"/>
      <w:r w:rsidRPr="00B7717F">
        <w:rPr>
          <w:rFonts w:ascii="Times New Roman" w:hAnsi="Times New Roman"/>
          <w:b/>
          <w:sz w:val="24"/>
          <w:szCs w:val="24"/>
        </w:rPr>
        <w:t>ЕТАПИ НА ИЗПЪЛНЕНИЕ НА ПРОЕКТА</w:t>
      </w:r>
      <w:bookmarkEnd w:id="25"/>
    </w:p>
    <w:p w:rsidR="004B2A1C" w:rsidRPr="00B7717F" w:rsidRDefault="004B2A1C" w:rsidP="00F346D9">
      <w:pPr>
        <w:tabs>
          <w:tab w:val="left" w:pos="180"/>
          <w:tab w:val="left" w:pos="720"/>
        </w:tabs>
        <w:spacing w:after="240"/>
        <w:ind w:firstLine="539"/>
        <w:jc w:val="both"/>
        <w:rPr>
          <w:rFonts w:ascii="Times New Roman" w:hAnsi="Times New Roman" w:cs="Times New Roman"/>
          <w:sz w:val="24"/>
          <w:szCs w:val="24"/>
        </w:rPr>
      </w:pPr>
      <w:r w:rsidRPr="00B7717F">
        <w:rPr>
          <w:rFonts w:ascii="Times New Roman" w:hAnsi="Times New Roman" w:cs="Times New Roman"/>
          <w:sz w:val="24"/>
          <w:szCs w:val="24"/>
        </w:rPr>
        <w:t>В техническото си предложение участниците трябва да предложат подход за изпълнение на проекта, като включат минимум следните етапи:</w:t>
      </w:r>
    </w:p>
    <w:p w:rsidR="004B2A1C" w:rsidRPr="00B7717F" w:rsidRDefault="004B2A1C" w:rsidP="00867A15">
      <w:pPr>
        <w:pStyle w:val="2"/>
        <w:numPr>
          <w:ilvl w:val="1"/>
          <w:numId w:val="1"/>
        </w:numPr>
        <w:shd w:val="clear" w:color="auto" w:fill="B6DDE8" w:themeFill="accent5" w:themeFillTint="66"/>
        <w:tabs>
          <w:tab w:val="left" w:pos="993"/>
        </w:tabs>
        <w:spacing w:before="40" w:after="0"/>
        <w:contextualSpacing w:val="0"/>
        <w:jc w:val="both"/>
        <w:rPr>
          <w:rFonts w:ascii="Times New Roman" w:hAnsi="Times New Roman"/>
          <w:b/>
          <w:sz w:val="24"/>
          <w:szCs w:val="24"/>
        </w:rPr>
      </w:pPr>
      <w:bookmarkStart w:id="26" w:name="_Toc511213163"/>
      <w:r w:rsidRPr="00B7717F">
        <w:rPr>
          <w:rFonts w:ascii="Times New Roman" w:hAnsi="Times New Roman"/>
          <w:b/>
          <w:sz w:val="24"/>
          <w:szCs w:val="24"/>
        </w:rPr>
        <w:t>Анализ на данните и изискванията</w:t>
      </w:r>
      <w:bookmarkEnd w:id="26"/>
    </w:p>
    <w:p w:rsidR="004B2A1C" w:rsidRPr="00B7717F" w:rsidRDefault="004B2A1C" w:rsidP="00636403">
      <w:pPr>
        <w:tabs>
          <w:tab w:val="left" w:pos="180"/>
          <w:tab w:val="left" w:pos="720"/>
        </w:tabs>
        <w:spacing w:after="240"/>
        <w:ind w:firstLine="539"/>
        <w:rPr>
          <w:rFonts w:ascii="Times New Roman" w:hAnsi="Times New Roman" w:cs="Times New Roman"/>
          <w:i/>
          <w:color w:val="365F91"/>
          <w:sz w:val="24"/>
          <w:szCs w:val="24"/>
          <w:u w:val="single"/>
        </w:rPr>
      </w:pPr>
      <w:r w:rsidRPr="00B7717F">
        <w:rPr>
          <w:rFonts w:ascii="Times New Roman" w:hAnsi="Times New Roman" w:cs="Times New Roman"/>
          <w:i/>
          <w:color w:val="365F91"/>
          <w:sz w:val="24"/>
          <w:szCs w:val="24"/>
          <w:u w:val="single"/>
        </w:rPr>
        <w:t>Функционален обхват на проекта</w:t>
      </w:r>
    </w:p>
    <w:p w:rsidR="004B2A1C" w:rsidRPr="00B7717F" w:rsidRDefault="00660617" w:rsidP="00A41FFD">
      <w:pPr>
        <w:pStyle w:val="af3"/>
        <w:numPr>
          <w:ilvl w:val="1"/>
          <w:numId w:val="7"/>
        </w:numPr>
        <w:tabs>
          <w:tab w:val="left" w:pos="180"/>
          <w:tab w:val="left" w:pos="720"/>
        </w:tabs>
        <w:spacing w:after="0" w:line="360" w:lineRule="auto"/>
        <w:ind w:left="567" w:firstLine="540"/>
        <w:rPr>
          <w:rFonts w:ascii="Times New Roman" w:hAnsi="Times New Roman"/>
          <w:sz w:val="24"/>
          <w:szCs w:val="24"/>
        </w:rPr>
      </w:pPr>
      <w:r w:rsidRPr="00B7717F">
        <w:rPr>
          <w:rFonts w:ascii="Times New Roman" w:hAnsi="Times New Roman"/>
          <w:sz w:val="24"/>
          <w:szCs w:val="24"/>
        </w:rPr>
        <w:t xml:space="preserve">Анализ на изискванията и изготвяне на техническа спецификация </w:t>
      </w:r>
      <w:r w:rsidR="00CC16A9" w:rsidRPr="00B7717F">
        <w:rPr>
          <w:rFonts w:ascii="Times New Roman" w:hAnsi="Times New Roman"/>
          <w:sz w:val="24"/>
          <w:szCs w:val="24"/>
        </w:rPr>
        <w:t>за разработка на модул</w:t>
      </w:r>
      <w:r w:rsidRPr="00B7717F">
        <w:rPr>
          <w:rFonts w:ascii="Times New Roman" w:hAnsi="Times New Roman"/>
          <w:sz w:val="24"/>
          <w:szCs w:val="24"/>
        </w:rPr>
        <w:t xml:space="preserve"> за трансграничн</w:t>
      </w:r>
      <w:r w:rsidR="00CC16A9" w:rsidRPr="00B7717F">
        <w:rPr>
          <w:rFonts w:ascii="Times New Roman" w:hAnsi="Times New Roman"/>
          <w:sz w:val="24"/>
          <w:szCs w:val="24"/>
        </w:rPr>
        <w:t>а</w:t>
      </w:r>
      <w:r w:rsidRPr="00B7717F">
        <w:rPr>
          <w:rFonts w:ascii="Times New Roman" w:hAnsi="Times New Roman"/>
          <w:sz w:val="24"/>
          <w:szCs w:val="24"/>
        </w:rPr>
        <w:t xml:space="preserve"> </w:t>
      </w:r>
      <w:r w:rsidR="00CC16A9" w:rsidRPr="00B7717F">
        <w:rPr>
          <w:rFonts w:ascii="Times New Roman" w:hAnsi="Times New Roman"/>
          <w:sz w:val="24"/>
          <w:szCs w:val="24"/>
        </w:rPr>
        <w:t>комуникация</w:t>
      </w:r>
      <w:r w:rsidRPr="00B7717F">
        <w:rPr>
          <w:rFonts w:ascii="Times New Roman" w:hAnsi="Times New Roman"/>
          <w:sz w:val="24"/>
          <w:szCs w:val="24"/>
        </w:rPr>
        <w:t xml:space="preserve"> и </w:t>
      </w:r>
      <w:r w:rsidR="00CC16A9" w:rsidRPr="00B7717F">
        <w:rPr>
          <w:rFonts w:ascii="Times New Roman" w:hAnsi="Times New Roman"/>
          <w:sz w:val="24"/>
          <w:szCs w:val="24"/>
        </w:rPr>
        <w:t>модул за комуникация между частни лица</w:t>
      </w:r>
      <w:r w:rsidR="004B2A1C" w:rsidRPr="00B7717F">
        <w:rPr>
          <w:rFonts w:ascii="Times New Roman" w:hAnsi="Times New Roman"/>
          <w:sz w:val="24"/>
          <w:szCs w:val="24"/>
        </w:rPr>
        <w:t>;</w:t>
      </w:r>
    </w:p>
    <w:p w:rsidR="004B2A1C" w:rsidRPr="00B7717F" w:rsidRDefault="0091270A" w:rsidP="00A41FFD">
      <w:pPr>
        <w:pStyle w:val="af3"/>
        <w:numPr>
          <w:ilvl w:val="1"/>
          <w:numId w:val="7"/>
        </w:numPr>
        <w:tabs>
          <w:tab w:val="left" w:pos="180"/>
          <w:tab w:val="left" w:pos="720"/>
        </w:tabs>
        <w:spacing w:after="0" w:line="360" w:lineRule="auto"/>
        <w:ind w:left="567" w:firstLine="540"/>
        <w:rPr>
          <w:rFonts w:ascii="Times New Roman" w:hAnsi="Times New Roman"/>
          <w:sz w:val="24"/>
          <w:szCs w:val="24"/>
        </w:rPr>
      </w:pPr>
      <w:r w:rsidRPr="00B7717F">
        <w:rPr>
          <w:rFonts w:ascii="Times New Roman" w:hAnsi="Times New Roman"/>
          <w:i/>
          <w:color w:val="0070C0"/>
          <w:sz w:val="24"/>
          <w:szCs w:val="24"/>
        </w:rPr>
        <w:t xml:space="preserve"> </w:t>
      </w:r>
      <w:r w:rsidR="004B2A1C" w:rsidRPr="00B7717F">
        <w:rPr>
          <w:rFonts w:ascii="Times New Roman" w:hAnsi="Times New Roman"/>
          <w:sz w:val="24"/>
          <w:szCs w:val="24"/>
        </w:rPr>
        <w:t xml:space="preserve">Разработка и внедряване на </w:t>
      </w:r>
      <w:r w:rsidR="00CC16A9" w:rsidRPr="00B7717F">
        <w:rPr>
          <w:rFonts w:ascii="Times New Roman" w:hAnsi="Times New Roman"/>
          <w:sz w:val="24"/>
          <w:szCs w:val="24"/>
        </w:rPr>
        <w:t>модул за трансгранична комуникация и модул за комуникация между частни лица</w:t>
      </w:r>
      <w:r w:rsidR="004B2A1C" w:rsidRPr="00B7717F">
        <w:rPr>
          <w:rFonts w:ascii="Times New Roman" w:hAnsi="Times New Roman"/>
          <w:sz w:val="24"/>
          <w:szCs w:val="24"/>
        </w:rPr>
        <w:t>.</w:t>
      </w:r>
    </w:p>
    <w:p w:rsidR="004B2A1C" w:rsidRPr="00B7717F" w:rsidRDefault="004B2A1C" w:rsidP="0013509A">
      <w:pPr>
        <w:tabs>
          <w:tab w:val="left" w:pos="180"/>
          <w:tab w:val="left" w:pos="720"/>
        </w:tabs>
        <w:spacing w:after="240"/>
        <w:ind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Независимо от източника на финансиране са приложими и предварителните условия за допустимост (Приложение №1 от Пътната карта за електронно управление 2016-2020) за финансиране на проекти по ОП "Добро управление", </w:t>
      </w:r>
    </w:p>
    <w:p w:rsidR="004B2A1C" w:rsidRPr="00B7717F" w:rsidRDefault="004B2A1C" w:rsidP="00867A15">
      <w:pPr>
        <w:pStyle w:val="3"/>
        <w:keepLines w:val="0"/>
        <w:numPr>
          <w:ilvl w:val="2"/>
          <w:numId w:val="1"/>
        </w:numPr>
        <w:shd w:val="clear" w:color="auto" w:fill="D6E3BC" w:themeFill="accent3" w:themeFillTint="66"/>
        <w:spacing w:before="120" w:after="60" w:line="240" w:lineRule="auto"/>
        <w:ind w:left="1560"/>
        <w:contextualSpacing w:val="0"/>
        <w:rPr>
          <w:rFonts w:ascii="Times New Roman" w:hAnsi="Times New Roman"/>
          <w:b/>
          <w:sz w:val="24"/>
          <w:szCs w:val="24"/>
        </w:rPr>
      </w:pPr>
      <w:bookmarkStart w:id="27" w:name="_Toc460270026"/>
      <w:bookmarkStart w:id="28" w:name="_Toc511213164"/>
      <w:r w:rsidRPr="00B7717F">
        <w:rPr>
          <w:rFonts w:ascii="Times New Roman" w:hAnsi="Times New Roman"/>
          <w:b/>
          <w:sz w:val="24"/>
          <w:szCs w:val="24"/>
        </w:rPr>
        <w:lastRenderedPageBreak/>
        <w:t>Специфични изисквания към етапите на бизнес анализа и разработка</w:t>
      </w:r>
      <w:bookmarkEnd w:id="27"/>
      <w:bookmarkEnd w:id="28"/>
    </w:p>
    <w:p w:rsidR="004B2A1C" w:rsidRPr="00B7717F" w:rsidRDefault="004B2A1C" w:rsidP="00A41FFD">
      <w:pPr>
        <w:numPr>
          <w:ilvl w:val="0"/>
          <w:numId w:val="9"/>
        </w:numPr>
        <w:tabs>
          <w:tab w:val="left" w:pos="180"/>
          <w:tab w:val="left" w:pos="720"/>
        </w:tabs>
        <w:ind w:left="0" w:firstLine="540"/>
        <w:jc w:val="both"/>
        <w:rPr>
          <w:rFonts w:ascii="Times New Roman" w:hAnsi="Times New Roman" w:cs="Times New Roman"/>
          <w:sz w:val="24"/>
          <w:szCs w:val="24"/>
        </w:rPr>
      </w:pPr>
      <w:r w:rsidRPr="00B7717F">
        <w:rPr>
          <w:rFonts w:ascii="Times New Roman" w:hAnsi="Times New Roman" w:cs="Times New Roman"/>
          <w:sz w:val="24"/>
          <w:szCs w:val="24"/>
        </w:rPr>
        <w:t xml:space="preserve">Изпълнителят трябва да следва </w:t>
      </w:r>
      <w:hyperlink r:id="rId13" w:history="1">
        <w:r w:rsidRPr="00B7717F">
          <w:rPr>
            <w:rFonts w:ascii="Times New Roman" w:hAnsi="Times New Roman" w:cs="Times New Roman"/>
            <w:color w:val="0070C0"/>
            <w:sz w:val="24"/>
            <w:szCs w:val="24"/>
            <w:u w:val="single"/>
          </w:rPr>
          <w:t>Методологията за усъвършенстване на работните процеси за предоставяне на административни услуги и Наръчника за прилагане на методологията</w:t>
        </w:r>
      </w:hyperlink>
      <w:r w:rsidRPr="00B7717F">
        <w:rPr>
          <w:rFonts w:ascii="Times New Roman" w:hAnsi="Times New Roman" w:cs="Times New Roman"/>
          <w:sz w:val="24"/>
          <w:szCs w:val="24"/>
        </w:rPr>
        <w:t>, приета с Решение № 578 на Министерския съвет от 30 септември 2013 г.;</w:t>
      </w:r>
    </w:p>
    <w:p w:rsidR="004B2A1C" w:rsidRPr="00B7717F" w:rsidRDefault="004B2A1C" w:rsidP="00636403">
      <w:pPr>
        <w:tabs>
          <w:tab w:val="left" w:pos="180"/>
          <w:tab w:val="left" w:pos="720"/>
        </w:tabs>
        <w:ind w:left="540"/>
        <w:rPr>
          <w:rFonts w:ascii="Times New Roman" w:hAnsi="Times New Roman" w:cs="Times New Roman"/>
          <w:sz w:val="24"/>
          <w:szCs w:val="24"/>
        </w:rPr>
      </w:pPr>
    </w:p>
    <w:p w:rsidR="004B2A1C" w:rsidRPr="00B7717F" w:rsidRDefault="004B2A1C" w:rsidP="00A41FFD">
      <w:pPr>
        <w:numPr>
          <w:ilvl w:val="0"/>
          <w:numId w:val="9"/>
        </w:numPr>
        <w:tabs>
          <w:tab w:val="left" w:pos="180"/>
          <w:tab w:val="left" w:pos="720"/>
        </w:tabs>
        <w:ind w:left="0" w:firstLine="540"/>
        <w:jc w:val="both"/>
        <w:rPr>
          <w:rFonts w:ascii="Times New Roman" w:hAnsi="Times New Roman" w:cs="Times New Roman"/>
          <w:sz w:val="24"/>
          <w:szCs w:val="24"/>
        </w:rPr>
      </w:pPr>
      <w:r w:rsidRPr="00B7717F">
        <w:rPr>
          <w:rFonts w:ascii="Times New Roman" w:hAnsi="Times New Roman" w:cs="Times New Roman"/>
          <w:sz w:val="24"/>
          <w:szCs w:val="24"/>
        </w:rPr>
        <w:t>Трябва да бъде предвидена фаза на проучване, по време на която да се дефинират потребителските нужди и да се изработи план, по който да се адресират идентифицираните нужди;</w:t>
      </w:r>
    </w:p>
    <w:p w:rsidR="004B2A1C" w:rsidRPr="00B7717F" w:rsidRDefault="004B2A1C" w:rsidP="00636403">
      <w:pPr>
        <w:tabs>
          <w:tab w:val="left" w:pos="180"/>
          <w:tab w:val="left" w:pos="720"/>
        </w:tabs>
        <w:ind w:left="540"/>
        <w:rPr>
          <w:rFonts w:ascii="Times New Roman" w:hAnsi="Times New Roman" w:cs="Times New Roman"/>
          <w:sz w:val="24"/>
          <w:szCs w:val="24"/>
        </w:rPr>
      </w:pPr>
    </w:p>
    <w:p w:rsidR="004B2A1C" w:rsidRPr="00B7717F" w:rsidRDefault="004B2A1C" w:rsidP="00A41FFD">
      <w:pPr>
        <w:numPr>
          <w:ilvl w:val="0"/>
          <w:numId w:val="9"/>
        </w:numPr>
        <w:tabs>
          <w:tab w:val="left" w:pos="180"/>
          <w:tab w:val="left" w:pos="720"/>
        </w:tabs>
        <w:ind w:left="0" w:firstLine="540"/>
        <w:jc w:val="both"/>
        <w:rPr>
          <w:rFonts w:ascii="Times New Roman" w:hAnsi="Times New Roman" w:cs="Times New Roman"/>
          <w:sz w:val="24"/>
          <w:szCs w:val="24"/>
        </w:rPr>
      </w:pPr>
      <w:r w:rsidRPr="00B7717F">
        <w:rPr>
          <w:rFonts w:ascii="Times New Roman" w:hAnsi="Times New Roman" w:cs="Times New Roman"/>
          <w:sz w:val="24"/>
          <w:szCs w:val="24"/>
        </w:rPr>
        <w:t>Трябва да бъдат предвидени периодични  продуктови тествания по време на разработка</w:t>
      </w:r>
      <w:r w:rsidR="001549FD" w:rsidRPr="00B7717F">
        <w:rPr>
          <w:rFonts w:ascii="Times New Roman" w:hAnsi="Times New Roman" w:cs="Times New Roman"/>
          <w:sz w:val="24"/>
          <w:szCs w:val="24"/>
        </w:rPr>
        <w:t>та и внедряването на Системата</w:t>
      </w:r>
      <w:r w:rsidRPr="00B7717F">
        <w:rPr>
          <w:rFonts w:ascii="Times New Roman" w:hAnsi="Times New Roman" w:cs="Times New Roman"/>
          <w:sz w:val="24"/>
          <w:szCs w:val="24"/>
        </w:rPr>
        <w:t>, чрез които да се изпита и оцени използваемостта на услугите и потребителските интерфейси, както и за да бъдат отстранени затруднения и несъответствия със заданието;</w:t>
      </w:r>
    </w:p>
    <w:p w:rsidR="004B2A1C" w:rsidRPr="00B7717F" w:rsidRDefault="004B2A1C" w:rsidP="00636403">
      <w:pPr>
        <w:tabs>
          <w:tab w:val="left" w:pos="180"/>
          <w:tab w:val="left" w:pos="720"/>
        </w:tabs>
        <w:ind w:left="540"/>
        <w:rPr>
          <w:rFonts w:ascii="Times New Roman" w:hAnsi="Times New Roman" w:cs="Times New Roman"/>
          <w:sz w:val="24"/>
          <w:szCs w:val="24"/>
        </w:rPr>
      </w:pPr>
    </w:p>
    <w:p w:rsidR="004B2A1C" w:rsidRPr="00B7717F" w:rsidRDefault="004B2A1C" w:rsidP="00867A15">
      <w:pPr>
        <w:pStyle w:val="3"/>
        <w:keepLines w:val="0"/>
        <w:numPr>
          <w:ilvl w:val="2"/>
          <w:numId w:val="1"/>
        </w:numPr>
        <w:shd w:val="clear" w:color="auto" w:fill="D6E3BC" w:themeFill="accent3" w:themeFillTint="66"/>
        <w:spacing w:before="120" w:after="60" w:line="240" w:lineRule="auto"/>
        <w:ind w:left="1560"/>
        <w:contextualSpacing w:val="0"/>
        <w:rPr>
          <w:rFonts w:ascii="Times New Roman" w:hAnsi="Times New Roman"/>
          <w:b/>
          <w:sz w:val="24"/>
          <w:szCs w:val="24"/>
        </w:rPr>
      </w:pPr>
      <w:bookmarkStart w:id="29" w:name="_Toc460270027"/>
      <w:bookmarkStart w:id="30" w:name="_Toc511213165"/>
      <w:r w:rsidRPr="00B7717F">
        <w:rPr>
          <w:rFonts w:ascii="Times New Roman" w:hAnsi="Times New Roman"/>
          <w:b/>
          <w:sz w:val="24"/>
          <w:szCs w:val="24"/>
        </w:rPr>
        <w:t>Специфични изисквания при оптимизиране на процесите по заявяване на електронни административни услуги в зависимост от заявителя</w:t>
      </w:r>
      <w:bookmarkEnd w:id="29"/>
      <w:bookmarkEnd w:id="30"/>
    </w:p>
    <w:p w:rsidR="00660617" w:rsidRPr="00B7717F" w:rsidRDefault="004B2A1C" w:rsidP="00636403">
      <w:pPr>
        <w:tabs>
          <w:tab w:val="left" w:pos="180"/>
          <w:tab w:val="left" w:pos="720"/>
        </w:tabs>
        <w:rPr>
          <w:rFonts w:ascii="Times New Roman" w:hAnsi="Times New Roman" w:cs="Times New Roman"/>
          <w:sz w:val="24"/>
          <w:szCs w:val="24"/>
        </w:rPr>
      </w:pPr>
      <w:r w:rsidRPr="00B7717F">
        <w:rPr>
          <w:rFonts w:ascii="Times New Roman" w:hAnsi="Times New Roman" w:cs="Times New Roman"/>
          <w:sz w:val="24"/>
          <w:szCs w:val="24"/>
        </w:rPr>
        <w:tab/>
      </w:r>
      <w:r w:rsidRPr="00B7717F">
        <w:rPr>
          <w:rFonts w:ascii="Times New Roman" w:hAnsi="Times New Roman" w:cs="Times New Roman"/>
          <w:sz w:val="24"/>
          <w:szCs w:val="24"/>
        </w:rPr>
        <w:tab/>
      </w:r>
      <w:r w:rsidR="00660617" w:rsidRPr="00B7717F">
        <w:rPr>
          <w:rFonts w:ascii="Times New Roman" w:hAnsi="Times New Roman" w:cs="Times New Roman"/>
          <w:sz w:val="24"/>
          <w:szCs w:val="24"/>
        </w:rPr>
        <w:t>Не се предвиждат функционалности по заявяване на електронни административни услуги.</w:t>
      </w:r>
    </w:p>
    <w:p w:rsidR="003358CA" w:rsidRPr="00B7717F" w:rsidRDefault="003358CA" w:rsidP="00636403">
      <w:pPr>
        <w:tabs>
          <w:tab w:val="left" w:pos="180"/>
          <w:tab w:val="left" w:pos="720"/>
        </w:tabs>
        <w:rPr>
          <w:rFonts w:ascii="Times New Roman" w:hAnsi="Times New Roman" w:cs="Times New Roman"/>
          <w:sz w:val="24"/>
          <w:szCs w:val="24"/>
        </w:rPr>
      </w:pPr>
    </w:p>
    <w:p w:rsidR="004B2A1C" w:rsidRPr="00B7717F" w:rsidRDefault="004B2A1C" w:rsidP="00867A15">
      <w:pPr>
        <w:pStyle w:val="3"/>
        <w:keepLines w:val="0"/>
        <w:numPr>
          <w:ilvl w:val="2"/>
          <w:numId w:val="1"/>
        </w:numPr>
        <w:shd w:val="clear" w:color="auto" w:fill="D6E3BC" w:themeFill="accent3" w:themeFillTint="66"/>
        <w:spacing w:before="120" w:after="60" w:line="240" w:lineRule="auto"/>
        <w:ind w:left="1560"/>
        <w:contextualSpacing w:val="0"/>
        <w:rPr>
          <w:rFonts w:ascii="Times New Roman" w:hAnsi="Times New Roman"/>
          <w:b/>
          <w:sz w:val="24"/>
          <w:szCs w:val="24"/>
        </w:rPr>
      </w:pPr>
      <w:bookmarkStart w:id="31" w:name="_Toc460270028"/>
      <w:bookmarkStart w:id="32" w:name="_Toc511213166"/>
      <w:r w:rsidRPr="00B7717F">
        <w:rPr>
          <w:rFonts w:ascii="Times New Roman" w:hAnsi="Times New Roman"/>
          <w:b/>
          <w:sz w:val="24"/>
          <w:szCs w:val="24"/>
        </w:rPr>
        <w:t>Изисквания за оптимизиране на процесите по подаване на декларации, изискуеми в съответствие с нормативната уредба и вътрешните правила</w:t>
      </w:r>
      <w:bookmarkEnd w:id="31"/>
      <w:bookmarkEnd w:id="32"/>
    </w:p>
    <w:p w:rsidR="00CC16A9" w:rsidRPr="00B7717F" w:rsidRDefault="00CC16A9" w:rsidP="00636403">
      <w:pPr>
        <w:rPr>
          <w:rFonts w:ascii="Times New Roman" w:hAnsi="Times New Roman" w:cs="Times New Roman"/>
          <w:sz w:val="24"/>
          <w:szCs w:val="24"/>
        </w:rPr>
      </w:pPr>
      <w:r w:rsidRPr="00B7717F">
        <w:rPr>
          <w:rFonts w:ascii="Times New Roman" w:hAnsi="Times New Roman" w:cs="Times New Roman"/>
          <w:sz w:val="24"/>
          <w:szCs w:val="24"/>
        </w:rPr>
        <w:t>Не се предвиждат функционалности, свързани с подаване на декларации.</w:t>
      </w:r>
    </w:p>
    <w:p w:rsidR="003358CA" w:rsidRPr="00B7717F" w:rsidRDefault="003358CA" w:rsidP="00636403">
      <w:pPr>
        <w:rPr>
          <w:rFonts w:ascii="Times New Roman" w:hAnsi="Times New Roman" w:cs="Times New Roman"/>
          <w:sz w:val="24"/>
          <w:szCs w:val="24"/>
        </w:rPr>
      </w:pPr>
    </w:p>
    <w:p w:rsidR="004B2A1C" w:rsidRPr="00B7717F" w:rsidRDefault="004B2A1C" w:rsidP="00867A15">
      <w:pPr>
        <w:pStyle w:val="3"/>
        <w:keepLines w:val="0"/>
        <w:numPr>
          <w:ilvl w:val="2"/>
          <w:numId w:val="1"/>
        </w:numPr>
        <w:shd w:val="clear" w:color="auto" w:fill="D6E3BC" w:themeFill="accent3" w:themeFillTint="66"/>
        <w:tabs>
          <w:tab w:val="num" w:pos="851"/>
        </w:tabs>
        <w:spacing w:before="120" w:after="60" w:line="240" w:lineRule="auto"/>
        <w:ind w:left="1560"/>
        <w:contextualSpacing w:val="0"/>
        <w:rPr>
          <w:rFonts w:ascii="Times New Roman" w:hAnsi="Times New Roman"/>
          <w:sz w:val="24"/>
          <w:szCs w:val="24"/>
        </w:rPr>
      </w:pPr>
      <w:bookmarkStart w:id="33" w:name="_Toc511213167"/>
      <w:r w:rsidRPr="00B7717F">
        <w:rPr>
          <w:rFonts w:ascii="Times New Roman" w:hAnsi="Times New Roman"/>
          <w:b/>
          <w:sz w:val="24"/>
          <w:szCs w:val="24"/>
        </w:rPr>
        <w:t>Изисквания към регистрите и предоставянето на административните услуги</w:t>
      </w:r>
      <w:bookmarkEnd w:id="33"/>
    </w:p>
    <w:p w:rsidR="004B2A1C" w:rsidRPr="00B7717F" w:rsidRDefault="00CC16A9" w:rsidP="00CC16A9">
      <w:pPr>
        <w:tabs>
          <w:tab w:val="left" w:pos="180"/>
          <w:tab w:val="left" w:pos="720"/>
        </w:tabs>
        <w:ind w:left="540"/>
        <w:jc w:val="both"/>
        <w:rPr>
          <w:rFonts w:ascii="Times New Roman" w:hAnsi="Times New Roman" w:cs="Times New Roman"/>
          <w:sz w:val="24"/>
          <w:szCs w:val="24"/>
        </w:rPr>
      </w:pPr>
      <w:r w:rsidRPr="00B7717F">
        <w:rPr>
          <w:rFonts w:ascii="Times New Roman" w:hAnsi="Times New Roman" w:cs="Times New Roman"/>
          <w:sz w:val="24"/>
          <w:szCs w:val="24"/>
        </w:rPr>
        <w:t>Неприложимо</w:t>
      </w:r>
      <w:r w:rsidR="004B2A1C" w:rsidRPr="00B7717F">
        <w:rPr>
          <w:rFonts w:ascii="Times New Roman" w:hAnsi="Times New Roman" w:cs="Times New Roman"/>
          <w:sz w:val="24"/>
          <w:szCs w:val="24"/>
        </w:rPr>
        <w:t>.</w:t>
      </w:r>
    </w:p>
    <w:p w:rsidR="004B2A1C" w:rsidRPr="00B7717F" w:rsidRDefault="004B2A1C" w:rsidP="00636403">
      <w:pPr>
        <w:rPr>
          <w:rFonts w:ascii="Times New Roman" w:hAnsi="Times New Roman" w:cs="Times New Roman"/>
          <w:sz w:val="24"/>
          <w:szCs w:val="24"/>
        </w:rPr>
      </w:pPr>
    </w:p>
    <w:p w:rsidR="004B2A1C" w:rsidRPr="00B7717F" w:rsidRDefault="004B2A1C" w:rsidP="00867A15">
      <w:pPr>
        <w:pStyle w:val="2"/>
        <w:numPr>
          <w:ilvl w:val="1"/>
          <w:numId w:val="1"/>
        </w:numPr>
        <w:shd w:val="clear" w:color="auto" w:fill="B6DDE8" w:themeFill="accent5" w:themeFillTint="66"/>
        <w:tabs>
          <w:tab w:val="left" w:pos="993"/>
        </w:tabs>
        <w:spacing w:before="40" w:after="0"/>
        <w:contextualSpacing w:val="0"/>
        <w:jc w:val="both"/>
        <w:rPr>
          <w:rFonts w:ascii="Times New Roman" w:hAnsi="Times New Roman"/>
          <w:b/>
          <w:sz w:val="24"/>
          <w:szCs w:val="24"/>
        </w:rPr>
      </w:pPr>
      <w:bookmarkStart w:id="34" w:name="_Toc511213168"/>
      <w:r w:rsidRPr="00B7717F">
        <w:rPr>
          <w:rFonts w:ascii="Times New Roman" w:hAnsi="Times New Roman"/>
          <w:b/>
          <w:sz w:val="24"/>
          <w:szCs w:val="24"/>
        </w:rPr>
        <w:t>Изготвяне на системен проект</w:t>
      </w:r>
      <w:bookmarkEnd w:id="34"/>
    </w:p>
    <w:p w:rsidR="004B2A1C" w:rsidRPr="00B7717F" w:rsidRDefault="004B2A1C" w:rsidP="00364092">
      <w:pPr>
        <w:tabs>
          <w:tab w:val="left" w:pos="180"/>
          <w:tab w:val="left" w:pos="720"/>
        </w:tabs>
        <w:spacing w:after="240"/>
        <w:ind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Изпълнителят трябва да изготви системен проект, който подлежи на одобрение от Възложителя. В системния проект трябва да са описани всички изисквания за реализирането на </w:t>
      </w:r>
      <w:r w:rsidRPr="00B7717F">
        <w:rPr>
          <w:rFonts w:ascii="Times New Roman" w:hAnsi="Times New Roman" w:cs="Times New Roman"/>
          <w:caps/>
          <w:sz w:val="24"/>
          <w:szCs w:val="24"/>
        </w:rPr>
        <w:t>с</w:t>
      </w:r>
      <w:r w:rsidRPr="00B7717F">
        <w:rPr>
          <w:rFonts w:ascii="Times New Roman" w:hAnsi="Times New Roman" w:cs="Times New Roman"/>
          <w:sz w:val="24"/>
          <w:szCs w:val="24"/>
        </w:rPr>
        <w:t>истемата. Изготвянето на системния проект включва следните основни задачи: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Определяне на концепция на информационната система на базата на техническото задание;</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lastRenderedPageBreak/>
        <w:t xml:space="preserve">Дефиниране на детайлни изисквания и бизнес процеси, които трябва да се реализират в </w:t>
      </w:r>
      <w:r w:rsidRPr="00B7717F">
        <w:rPr>
          <w:rFonts w:ascii="Times New Roman" w:hAnsi="Times New Roman" w:cs="Times New Roman"/>
          <w:caps/>
          <w:sz w:val="24"/>
          <w:szCs w:val="24"/>
        </w:rPr>
        <w:t>с</w:t>
      </w:r>
      <w:r w:rsidRPr="00B7717F">
        <w:rPr>
          <w:rFonts w:ascii="Times New Roman" w:hAnsi="Times New Roman" w:cs="Times New Roman"/>
          <w:sz w:val="24"/>
          <w:szCs w:val="24"/>
        </w:rPr>
        <w:t>истемата;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Дизайн на информационната система, хардуерната и комуникационната инфраструктура;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Изготвяне на план за техническа реализация;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Определяне на потребителския интерфейс.</w:t>
      </w:r>
    </w:p>
    <w:p w:rsidR="004B2A1C" w:rsidRPr="00B7717F" w:rsidRDefault="004B2A1C" w:rsidP="00636403">
      <w:pPr>
        <w:tabs>
          <w:tab w:val="left" w:pos="180"/>
          <w:tab w:val="left" w:pos="720"/>
        </w:tabs>
        <w:spacing w:after="120"/>
        <w:ind w:left="539"/>
        <w:rPr>
          <w:rFonts w:ascii="Times New Roman" w:hAnsi="Times New Roman" w:cs="Times New Roman"/>
          <w:sz w:val="24"/>
          <w:szCs w:val="24"/>
        </w:rPr>
      </w:pPr>
    </w:p>
    <w:p w:rsidR="004B2A1C" w:rsidRPr="00B7717F" w:rsidRDefault="004B2A1C" w:rsidP="00364092">
      <w:pPr>
        <w:tabs>
          <w:tab w:val="left" w:pos="180"/>
          <w:tab w:val="left" w:pos="720"/>
        </w:tabs>
        <w:spacing w:after="240"/>
        <w:ind w:firstLine="539"/>
        <w:jc w:val="both"/>
        <w:rPr>
          <w:rFonts w:ascii="Times New Roman" w:hAnsi="Times New Roman" w:cs="Times New Roman"/>
          <w:sz w:val="24"/>
          <w:szCs w:val="24"/>
        </w:rPr>
      </w:pPr>
      <w:r w:rsidRPr="00B7717F">
        <w:rPr>
          <w:rFonts w:ascii="Times New Roman" w:hAnsi="Times New Roman" w:cs="Times New Roman"/>
          <w:sz w:val="24"/>
          <w:szCs w:val="24"/>
        </w:rPr>
        <w:t>Изпълнението на задачите изисква дефиниране на модели на бизнес процеси, модели на стандартни справки и анализи, модели на печатни бланки, политика за сигурност и защита на данните, основни изграждащи блокове, транзакции, технология на взаимодействие, мониторинг на системата, спецификация на номенклатурите, роли в системата и други. При документирането на изискванията, с цел постигане на яснота и стандартизация на документите, е необходимо да се използва стандартен език за описание на бизнес процеси – BPMN.</w:t>
      </w:r>
    </w:p>
    <w:p w:rsidR="004B2A1C" w:rsidRPr="00B7717F" w:rsidRDefault="004B2A1C" w:rsidP="00636403">
      <w:pPr>
        <w:tabs>
          <w:tab w:val="left" w:pos="180"/>
          <w:tab w:val="left" w:pos="720"/>
        </w:tabs>
        <w:spacing w:after="240"/>
        <w:ind w:firstLine="539"/>
        <w:rPr>
          <w:rFonts w:ascii="Times New Roman" w:hAnsi="Times New Roman" w:cs="Times New Roman"/>
          <w:sz w:val="24"/>
          <w:szCs w:val="24"/>
        </w:rPr>
      </w:pPr>
      <w:r w:rsidRPr="00B7717F">
        <w:rPr>
          <w:rFonts w:ascii="Times New Roman" w:hAnsi="Times New Roman" w:cs="Times New Roman"/>
          <w:sz w:val="24"/>
          <w:szCs w:val="24"/>
        </w:rPr>
        <w:t xml:space="preserve">Системният проект подлежи на одобрение от Възложителя. В случай на забележки, корекции или допълнения от страна на Възложителя  Изпълнителят е длъжен да ги отрази в системния проект в срок не по-късно от </w:t>
      </w:r>
      <w:r w:rsidRPr="00B7717F">
        <w:rPr>
          <w:rFonts w:ascii="Times New Roman" w:hAnsi="Times New Roman" w:cs="Times New Roman"/>
          <w:i/>
          <w:color w:val="0070C0"/>
          <w:sz w:val="24"/>
          <w:szCs w:val="24"/>
        </w:rPr>
        <w:t>[</w:t>
      </w:r>
      <w:r w:rsidR="00CC16A9" w:rsidRPr="00B7717F">
        <w:rPr>
          <w:rFonts w:ascii="Times New Roman" w:hAnsi="Times New Roman" w:cs="Times New Roman"/>
          <w:i/>
          <w:color w:val="0070C0"/>
          <w:sz w:val="24"/>
          <w:szCs w:val="24"/>
        </w:rPr>
        <w:t>10</w:t>
      </w:r>
      <w:r w:rsidRPr="00B7717F">
        <w:rPr>
          <w:rFonts w:ascii="Times New Roman" w:hAnsi="Times New Roman" w:cs="Times New Roman"/>
          <w:i/>
          <w:color w:val="0070C0"/>
          <w:sz w:val="24"/>
          <w:szCs w:val="24"/>
        </w:rPr>
        <w:t xml:space="preserve">] </w:t>
      </w:r>
      <w:r w:rsidRPr="00B7717F">
        <w:rPr>
          <w:rFonts w:ascii="Times New Roman" w:hAnsi="Times New Roman" w:cs="Times New Roman"/>
          <w:sz w:val="24"/>
          <w:szCs w:val="24"/>
        </w:rPr>
        <w:t>работни дни.</w:t>
      </w:r>
    </w:p>
    <w:p w:rsidR="004B2A1C" w:rsidRPr="00B7717F" w:rsidRDefault="004B2A1C" w:rsidP="00867A15">
      <w:pPr>
        <w:pStyle w:val="2"/>
        <w:numPr>
          <w:ilvl w:val="1"/>
          <w:numId w:val="1"/>
        </w:numPr>
        <w:shd w:val="clear" w:color="auto" w:fill="B6DDE8" w:themeFill="accent5" w:themeFillTint="66"/>
        <w:tabs>
          <w:tab w:val="left" w:pos="993"/>
        </w:tabs>
        <w:spacing w:before="40" w:after="0"/>
        <w:contextualSpacing w:val="0"/>
        <w:jc w:val="both"/>
        <w:rPr>
          <w:rFonts w:ascii="Times New Roman" w:hAnsi="Times New Roman"/>
          <w:b/>
          <w:sz w:val="24"/>
          <w:szCs w:val="24"/>
        </w:rPr>
      </w:pPr>
      <w:bookmarkStart w:id="35" w:name="_Toc511213169"/>
      <w:r w:rsidRPr="00B7717F">
        <w:rPr>
          <w:rFonts w:ascii="Times New Roman" w:hAnsi="Times New Roman"/>
          <w:b/>
          <w:sz w:val="24"/>
          <w:szCs w:val="24"/>
        </w:rPr>
        <w:t>Разработване на софтуерното решение</w:t>
      </w:r>
      <w:bookmarkEnd w:id="35"/>
    </w:p>
    <w:p w:rsidR="004B2A1C" w:rsidRPr="00B7717F" w:rsidRDefault="004B2A1C" w:rsidP="00636403">
      <w:pPr>
        <w:tabs>
          <w:tab w:val="left" w:pos="180"/>
          <w:tab w:val="left" w:pos="720"/>
        </w:tabs>
        <w:spacing w:after="240"/>
        <w:ind w:firstLine="539"/>
        <w:rPr>
          <w:rFonts w:ascii="Times New Roman" w:hAnsi="Times New Roman" w:cs="Times New Roman"/>
          <w:sz w:val="24"/>
          <w:szCs w:val="24"/>
        </w:rPr>
      </w:pPr>
      <w:r w:rsidRPr="00B7717F">
        <w:rPr>
          <w:rFonts w:ascii="Times New Roman" w:hAnsi="Times New Roman" w:cs="Times New Roman"/>
          <w:sz w:val="24"/>
          <w:szCs w:val="24"/>
        </w:rPr>
        <w:t>Етапът на разработка включва изпълнението на следните задачи: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Разработка на модулите на информационната система съгласно изискванията на настоящото техническо задание и системния проект;</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Провеждане на вътрешни тестове на </w:t>
      </w:r>
      <w:r w:rsidRPr="00B7717F">
        <w:rPr>
          <w:rFonts w:ascii="Times New Roman" w:hAnsi="Times New Roman" w:cs="Times New Roman"/>
          <w:caps/>
          <w:sz w:val="24"/>
          <w:szCs w:val="24"/>
        </w:rPr>
        <w:t>с</w:t>
      </w:r>
      <w:r w:rsidRPr="00B7717F">
        <w:rPr>
          <w:rFonts w:ascii="Times New Roman" w:hAnsi="Times New Roman" w:cs="Times New Roman"/>
          <w:sz w:val="24"/>
          <w:szCs w:val="24"/>
        </w:rPr>
        <w:t>истемата (в среда на разработчика);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Изготвяне на детайлни сценарии за провеждане на приемателните тестове за етапи „Тестване“ и „Внедряване“ на проекта.</w:t>
      </w:r>
    </w:p>
    <w:p w:rsidR="004B2A1C" w:rsidRPr="00B7717F" w:rsidRDefault="004B2A1C" w:rsidP="00364092">
      <w:pPr>
        <w:tabs>
          <w:tab w:val="left" w:pos="180"/>
          <w:tab w:val="left" w:pos="720"/>
        </w:tabs>
        <w:spacing w:after="240"/>
        <w:ind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За изпълнение на дейностите по разработка на системата участниците в настоящата обществена поръчка трябва да опишат в своите технически предложения приложим подход (методология) за софтуерна разработка, която ще използват, както и инструментите за разработка и средата за провеждане на вътрешните тестове. Участниците трябва да опишат как предложеният от тях подход ще бъде адаптиран за успешната реализация на </w:t>
      </w:r>
      <w:r w:rsidRPr="00B7717F">
        <w:rPr>
          <w:rFonts w:ascii="Times New Roman" w:hAnsi="Times New Roman" w:cs="Times New Roman"/>
          <w:caps/>
          <w:sz w:val="24"/>
          <w:szCs w:val="24"/>
        </w:rPr>
        <w:t>с</w:t>
      </w:r>
      <w:r w:rsidRPr="00B7717F">
        <w:rPr>
          <w:rFonts w:ascii="Times New Roman" w:hAnsi="Times New Roman" w:cs="Times New Roman"/>
          <w:sz w:val="24"/>
          <w:szCs w:val="24"/>
        </w:rPr>
        <w:t>истемата.</w:t>
      </w:r>
    </w:p>
    <w:p w:rsidR="004B2A1C" w:rsidRPr="00B7717F" w:rsidRDefault="004B2A1C" w:rsidP="00867A15">
      <w:pPr>
        <w:pStyle w:val="2"/>
        <w:numPr>
          <w:ilvl w:val="1"/>
          <w:numId w:val="1"/>
        </w:numPr>
        <w:shd w:val="clear" w:color="auto" w:fill="B6DDE8" w:themeFill="accent5" w:themeFillTint="66"/>
        <w:tabs>
          <w:tab w:val="left" w:pos="993"/>
        </w:tabs>
        <w:spacing w:before="40" w:after="0"/>
        <w:contextualSpacing w:val="0"/>
        <w:jc w:val="both"/>
        <w:rPr>
          <w:rFonts w:ascii="Times New Roman" w:hAnsi="Times New Roman"/>
          <w:b/>
          <w:sz w:val="24"/>
          <w:szCs w:val="24"/>
        </w:rPr>
      </w:pPr>
      <w:bookmarkStart w:id="36" w:name="_Toc511213170"/>
      <w:r w:rsidRPr="00B7717F">
        <w:rPr>
          <w:rFonts w:ascii="Times New Roman" w:hAnsi="Times New Roman"/>
          <w:b/>
          <w:sz w:val="24"/>
          <w:szCs w:val="24"/>
        </w:rPr>
        <w:t>Тестване</w:t>
      </w:r>
      <w:bookmarkEnd w:id="36"/>
    </w:p>
    <w:p w:rsidR="004B2A1C" w:rsidRPr="00B7717F" w:rsidRDefault="004B2A1C" w:rsidP="00364092">
      <w:pPr>
        <w:tabs>
          <w:tab w:val="left" w:pos="180"/>
          <w:tab w:val="left" w:pos="720"/>
        </w:tabs>
        <w:spacing w:after="240"/>
        <w:ind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Изпълнителят трябва да проведе тестване на софтуерното решение в създадена за целта тестова среда, за да демонстрира, че изискванията са изпълнени. Изпълнителят трябва да предложи и опише методология за тестване, която ще използва в план за </w:t>
      </w:r>
      <w:r w:rsidRPr="00B7717F">
        <w:rPr>
          <w:rFonts w:ascii="Times New Roman" w:hAnsi="Times New Roman" w:cs="Times New Roman"/>
          <w:sz w:val="24"/>
          <w:szCs w:val="24"/>
        </w:rPr>
        <w:lastRenderedPageBreak/>
        <w:t xml:space="preserve">тестване с описание на обхвата на тестването, вид и спецификация на тестовете, управление на дефектите, </w:t>
      </w:r>
      <w:proofErr w:type="spellStart"/>
      <w:r w:rsidRPr="00B7717F">
        <w:rPr>
          <w:rFonts w:ascii="Times New Roman" w:hAnsi="Times New Roman" w:cs="Times New Roman"/>
          <w:sz w:val="24"/>
          <w:szCs w:val="24"/>
        </w:rPr>
        <w:t>регресионна</w:t>
      </w:r>
      <w:proofErr w:type="spellEnd"/>
      <w:r w:rsidRPr="00B7717F">
        <w:rPr>
          <w:rFonts w:ascii="Times New Roman" w:hAnsi="Times New Roman" w:cs="Times New Roman"/>
          <w:sz w:val="24"/>
          <w:szCs w:val="24"/>
        </w:rPr>
        <w:t xml:space="preserve"> политика, инструменти, логистично осигуряване и други параметри на процеса.</w:t>
      </w:r>
    </w:p>
    <w:p w:rsidR="004B2A1C" w:rsidRPr="00B7717F" w:rsidRDefault="004B2A1C" w:rsidP="00867A15">
      <w:pPr>
        <w:pStyle w:val="2"/>
        <w:numPr>
          <w:ilvl w:val="1"/>
          <w:numId w:val="1"/>
        </w:numPr>
        <w:shd w:val="clear" w:color="auto" w:fill="B6DDE8" w:themeFill="accent5" w:themeFillTint="66"/>
        <w:tabs>
          <w:tab w:val="left" w:pos="993"/>
        </w:tabs>
        <w:spacing w:before="40" w:after="0"/>
        <w:contextualSpacing w:val="0"/>
        <w:jc w:val="both"/>
        <w:rPr>
          <w:rFonts w:ascii="Times New Roman" w:hAnsi="Times New Roman"/>
          <w:b/>
          <w:sz w:val="24"/>
          <w:szCs w:val="24"/>
        </w:rPr>
      </w:pPr>
      <w:bookmarkStart w:id="37" w:name="_Toc511213171"/>
      <w:r w:rsidRPr="00B7717F">
        <w:rPr>
          <w:rFonts w:ascii="Times New Roman" w:hAnsi="Times New Roman"/>
          <w:b/>
          <w:sz w:val="24"/>
          <w:szCs w:val="24"/>
        </w:rPr>
        <w:t>Внедряване</w:t>
      </w:r>
      <w:bookmarkEnd w:id="37"/>
    </w:p>
    <w:p w:rsidR="004B2A1C" w:rsidRPr="00B7717F" w:rsidRDefault="004B2A1C" w:rsidP="00364092">
      <w:pPr>
        <w:tabs>
          <w:tab w:val="left" w:pos="180"/>
          <w:tab w:val="left" w:pos="720"/>
        </w:tabs>
        <w:spacing w:after="240"/>
        <w:ind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Изпълнителят трябва да внедри софтуерното решение в информационната и комуникационна среда на </w:t>
      </w:r>
      <w:r w:rsidR="00CD2731" w:rsidRPr="00B7717F">
        <w:rPr>
          <w:rFonts w:ascii="Times New Roman" w:hAnsi="Times New Roman" w:cs="Times New Roman"/>
          <w:i/>
          <w:color w:val="0070C0"/>
          <w:sz w:val="24"/>
          <w:szCs w:val="24"/>
        </w:rPr>
        <w:t>Община Стражица</w:t>
      </w:r>
      <w:r w:rsidRPr="00B7717F">
        <w:rPr>
          <w:rFonts w:ascii="Times New Roman" w:hAnsi="Times New Roman" w:cs="Times New Roman"/>
          <w:sz w:val="24"/>
          <w:szCs w:val="24"/>
        </w:rPr>
        <w:t xml:space="preserve">. Това включва инсталиране, конфигуриране и настройка на програмните компоненти на системата в условията на експлоатационната среда на </w:t>
      </w:r>
      <w:r w:rsidR="00CD2731" w:rsidRPr="00B7717F">
        <w:rPr>
          <w:rFonts w:ascii="Times New Roman" w:hAnsi="Times New Roman" w:cs="Times New Roman"/>
          <w:i/>
          <w:color w:val="0070C0"/>
          <w:sz w:val="24"/>
          <w:szCs w:val="24"/>
        </w:rPr>
        <w:t>Община Стражица</w:t>
      </w:r>
      <w:r w:rsidRPr="00B7717F">
        <w:rPr>
          <w:rFonts w:ascii="Times New Roman" w:hAnsi="Times New Roman" w:cs="Times New Roman"/>
          <w:sz w:val="24"/>
          <w:szCs w:val="24"/>
        </w:rPr>
        <w:t>.</w:t>
      </w:r>
    </w:p>
    <w:p w:rsidR="004B2A1C" w:rsidRPr="00B7717F" w:rsidRDefault="004B2A1C" w:rsidP="00867A15">
      <w:pPr>
        <w:pStyle w:val="2"/>
        <w:numPr>
          <w:ilvl w:val="1"/>
          <w:numId w:val="1"/>
        </w:numPr>
        <w:shd w:val="clear" w:color="auto" w:fill="B6DDE8" w:themeFill="accent5" w:themeFillTint="66"/>
        <w:tabs>
          <w:tab w:val="left" w:pos="993"/>
        </w:tabs>
        <w:spacing w:before="40" w:after="0"/>
        <w:contextualSpacing w:val="0"/>
        <w:jc w:val="both"/>
        <w:rPr>
          <w:rFonts w:ascii="Times New Roman" w:hAnsi="Times New Roman"/>
          <w:b/>
          <w:sz w:val="24"/>
          <w:szCs w:val="24"/>
        </w:rPr>
      </w:pPr>
      <w:bookmarkStart w:id="38" w:name="_Toc511213172"/>
      <w:r w:rsidRPr="00B7717F">
        <w:rPr>
          <w:rFonts w:ascii="Times New Roman" w:hAnsi="Times New Roman"/>
          <w:b/>
          <w:sz w:val="24"/>
          <w:szCs w:val="24"/>
        </w:rPr>
        <w:t>Обучение</w:t>
      </w:r>
      <w:bookmarkEnd w:id="38"/>
    </w:p>
    <w:p w:rsidR="004B2A1C" w:rsidRPr="00B7717F" w:rsidRDefault="004B2A1C" w:rsidP="00636403">
      <w:pPr>
        <w:tabs>
          <w:tab w:val="left" w:pos="180"/>
          <w:tab w:val="left" w:pos="720"/>
        </w:tabs>
        <w:spacing w:after="240"/>
        <w:ind w:firstLine="539"/>
        <w:rPr>
          <w:rFonts w:ascii="Times New Roman" w:hAnsi="Times New Roman" w:cs="Times New Roman"/>
          <w:sz w:val="24"/>
          <w:szCs w:val="24"/>
        </w:rPr>
      </w:pPr>
      <w:r w:rsidRPr="00B7717F">
        <w:rPr>
          <w:rFonts w:ascii="Times New Roman" w:hAnsi="Times New Roman" w:cs="Times New Roman"/>
          <w:sz w:val="24"/>
          <w:szCs w:val="24"/>
        </w:rPr>
        <w:t>Изпълнителят трябва да организира и да проведе обучения за следните групи и ползватели на софтуерното решение:</w:t>
      </w:r>
    </w:p>
    <w:p w:rsidR="00C211E0" w:rsidRPr="00B7717F" w:rsidRDefault="00C211E0" w:rsidP="007C2614">
      <w:pPr>
        <w:numPr>
          <w:ilvl w:val="0"/>
          <w:numId w:val="27"/>
        </w:numPr>
        <w:tabs>
          <w:tab w:val="left" w:pos="180"/>
          <w:tab w:val="left" w:pos="720"/>
        </w:tabs>
        <w:suppressAutoHyphens/>
        <w:autoSpaceDN w:val="0"/>
        <w:spacing w:after="120"/>
        <w:ind w:left="0" w:firstLine="539"/>
        <w:jc w:val="both"/>
        <w:textAlignment w:val="baseline"/>
        <w:rPr>
          <w:rFonts w:ascii="Times New Roman" w:hAnsi="Times New Roman" w:cs="Times New Roman"/>
          <w:sz w:val="24"/>
          <w:szCs w:val="24"/>
        </w:rPr>
      </w:pPr>
      <w:r w:rsidRPr="00B7717F">
        <w:rPr>
          <w:rFonts w:ascii="Times New Roman" w:hAnsi="Times New Roman" w:cs="Times New Roman"/>
          <w:sz w:val="24"/>
          <w:szCs w:val="24"/>
          <w:lang w:val="en-US"/>
        </w:rPr>
        <w:t>IT</w:t>
      </w:r>
      <w:r w:rsidRPr="00B7717F">
        <w:rPr>
          <w:rFonts w:ascii="Times New Roman" w:hAnsi="Times New Roman" w:cs="Times New Roman"/>
          <w:sz w:val="24"/>
          <w:szCs w:val="24"/>
          <w:lang w:val="ru-RU"/>
        </w:rPr>
        <w:t xml:space="preserve"> </w:t>
      </w:r>
      <w:r w:rsidRPr="00B7717F">
        <w:rPr>
          <w:rFonts w:ascii="Times New Roman" w:hAnsi="Times New Roman" w:cs="Times New Roman"/>
          <w:sz w:val="24"/>
          <w:szCs w:val="24"/>
        </w:rPr>
        <w:t>служители от Община Стражица за придобиване на компетенции за инсталирането и администрирането на системата;</w:t>
      </w:r>
    </w:p>
    <w:p w:rsidR="00C211E0" w:rsidRPr="00B7717F" w:rsidRDefault="00C211E0" w:rsidP="007C2614">
      <w:pPr>
        <w:numPr>
          <w:ilvl w:val="0"/>
          <w:numId w:val="27"/>
        </w:numPr>
        <w:tabs>
          <w:tab w:val="left" w:pos="180"/>
          <w:tab w:val="left" w:pos="720"/>
        </w:tabs>
        <w:suppressAutoHyphens/>
        <w:autoSpaceDN w:val="0"/>
        <w:spacing w:after="120"/>
        <w:ind w:left="0" w:firstLine="539"/>
        <w:jc w:val="both"/>
        <w:textAlignment w:val="baseline"/>
        <w:rPr>
          <w:rFonts w:ascii="Times New Roman" w:hAnsi="Times New Roman" w:cs="Times New Roman"/>
          <w:sz w:val="24"/>
          <w:szCs w:val="24"/>
        </w:rPr>
      </w:pPr>
      <w:r w:rsidRPr="00B7717F">
        <w:rPr>
          <w:rFonts w:ascii="Times New Roman" w:hAnsi="Times New Roman" w:cs="Times New Roman"/>
          <w:sz w:val="24"/>
          <w:szCs w:val="24"/>
        </w:rPr>
        <w:t>Крайни потребители на системата – служители на община Стражица и прилежащите ѝ кметства.</w:t>
      </w:r>
    </w:p>
    <w:p w:rsidR="004B2A1C" w:rsidRPr="00B7717F" w:rsidRDefault="004B2A1C" w:rsidP="00333556">
      <w:pPr>
        <w:tabs>
          <w:tab w:val="left" w:pos="180"/>
          <w:tab w:val="left" w:pos="720"/>
        </w:tabs>
        <w:ind w:firstLine="539"/>
        <w:rPr>
          <w:rFonts w:ascii="Times New Roman" w:hAnsi="Times New Roman" w:cs="Times New Roman"/>
          <w:sz w:val="24"/>
          <w:szCs w:val="24"/>
        </w:rPr>
      </w:pPr>
      <w:r w:rsidRPr="00B7717F">
        <w:rPr>
          <w:rFonts w:ascii="Times New Roman" w:hAnsi="Times New Roman" w:cs="Times New Roman"/>
          <w:sz w:val="24"/>
          <w:szCs w:val="24"/>
        </w:rPr>
        <w:t>За провеждането на обученията Изпълнителят е дл</w:t>
      </w:r>
      <w:r w:rsidR="00C211E0" w:rsidRPr="00B7717F">
        <w:rPr>
          <w:rFonts w:ascii="Times New Roman" w:hAnsi="Times New Roman" w:cs="Times New Roman"/>
          <w:sz w:val="24"/>
          <w:szCs w:val="24"/>
        </w:rPr>
        <w:t>ъжен да осигури за своя сметка</w:t>
      </w:r>
      <w:r w:rsidRPr="00B7717F">
        <w:rPr>
          <w:rFonts w:ascii="Times New Roman" w:hAnsi="Times New Roman" w:cs="Times New Roman"/>
          <w:sz w:val="24"/>
          <w:szCs w:val="24"/>
        </w:rPr>
        <w:t>:</w:t>
      </w:r>
    </w:p>
    <w:p w:rsidR="004B2A1C" w:rsidRPr="00B7717F" w:rsidRDefault="004B2A1C" w:rsidP="00CC16A9">
      <w:pPr>
        <w:pStyle w:val="GOVBullet1"/>
        <w:spacing w:line="276" w:lineRule="auto"/>
        <w:rPr>
          <w:rFonts w:ascii="Times New Roman" w:hAnsi="Times New Roman" w:cs="Times New Roman"/>
        </w:rPr>
      </w:pPr>
      <w:r w:rsidRPr="00B7717F">
        <w:rPr>
          <w:rFonts w:ascii="Times New Roman" w:hAnsi="Times New Roman" w:cs="Times New Roman"/>
        </w:rPr>
        <w:t>Необходимия софтуер;</w:t>
      </w:r>
    </w:p>
    <w:p w:rsidR="004B2A1C" w:rsidRPr="00B7717F" w:rsidRDefault="004B2A1C" w:rsidP="00CC16A9">
      <w:pPr>
        <w:pStyle w:val="GOVBullet1"/>
        <w:spacing w:line="276" w:lineRule="auto"/>
        <w:rPr>
          <w:rFonts w:ascii="Times New Roman" w:hAnsi="Times New Roman" w:cs="Times New Roman"/>
        </w:rPr>
      </w:pPr>
      <w:r w:rsidRPr="00B7717F">
        <w:rPr>
          <w:rFonts w:ascii="Times New Roman" w:hAnsi="Times New Roman" w:cs="Times New Roman"/>
        </w:rPr>
        <w:t>Учебни материали;</w:t>
      </w:r>
    </w:p>
    <w:p w:rsidR="004B2A1C" w:rsidRPr="00B7717F" w:rsidRDefault="004B2A1C" w:rsidP="00CC16A9">
      <w:pPr>
        <w:pStyle w:val="GOVBullet1"/>
        <w:spacing w:line="276" w:lineRule="auto"/>
        <w:rPr>
          <w:rFonts w:ascii="Times New Roman" w:hAnsi="Times New Roman" w:cs="Times New Roman"/>
        </w:rPr>
      </w:pPr>
      <w:r w:rsidRPr="00B7717F">
        <w:rPr>
          <w:rFonts w:ascii="Times New Roman" w:hAnsi="Times New Roman" w:cs="Times New Roman"/>
        </w:rPr>
        <w:t>Лектори.</w:t>
      </w:r>
    </w:p>
    <w:p w:rsidR="004B2A1C" w:rsidRPr="00B7717F" w:rsidRDefault="004B2A1C" w:rsidP="00636403">
      <w:pPr>
        <w:rPr>
          <w:rFonts w:ascii="Times New Roman" w:hAnsi="Times New Roman" w:cs="Times New Roman"/>
          <w:sz w:val="24"/>
          <w:szCs w:val="24"/>
        </w:rPr>
      </w:pPr>
    </w:p>
    <w:p w:rsidR="004B2A1C" w:rsidRPr="00B7717F" w:rsidRDefault="00867A15" w:rsidP="00867A15">
      <w:pPr>
        <w:pStyle w:val="2"/>
        <w:numPr>
          <w:ilvl w:val="1"/>
          <w:numId w:val="1"/>
        </w:numPr>
        <w:shd w:val="clear" w:color="auto" w:fill="B6DDE8" w:themeFill="accent5" w:themeFillTint="66"/>
        <w:tabs>
          <w:tab w:val="left" w:pos="993"/>
        </w:tabs>
        <w:spacing w:before="40" w:after="0"/>
        <w:contextualSpacing w:val="0"/>
        <w:jc w:val="both"/>
        <w:rPr>
          <w:rFonts w:ascii="Times New Roman" w:hAnsi="Times New Roman"/>
          <w:b/>
          <w:sz w:val="24"/>
          <w:szCs w:val="24"/>
        </w:rPr>
      </w:pPr>
      <w:bookmarkStart w:id="39" w:name="_Toc511213173"/>
      <w:r>
        <w:rPr>
          <w:rFonts w:ascii="Times New Roman" w:hAnsi="Times New Roman"/>
          <w:b/>
          <w:sz w:val="24"/>
          <w:szCs w:val="24"/>
        </w:rPr>
        <w:t xml:space="preserve"> </w:t>
      </w:r>
      <w:r w:rsidR="004B2A1C" w:rsidRPr="00B7717F">
        <w:rPr>
          <w:rFonts w:ascii="Times New Roman" w:hAnsi="Times New Roman"/>
          <w:b/>
          <w:sz w:val="24"/>
          <w:szCs w:val="24"/>
        </w:rPr>
        <w:t>Гаранционна поддръжка</w:t>
      </w:r>
      <w:bookmarkEnd w:id="39"/>
    </w:p>
    <w:p w:rsidR="004B2A1C" w:rsidRPr="00B7717F" w:rsidRDefault="004B2A1C" w:rsidP="00636403">
      <w:pPr>
        <w:tabs>
          <w:tab w:val="left" w:pos="180"/>
          <w:tab w:val="left" w:pos="720"/>
        </w:tabs>
        <w:spacing w:after="240"/>
        <w:ind w:firstLine="539"/>
        <w:rPr>
          <w:rFonts w:ascii="Times New Roman" w:hAnsi="Times New Roman" w:cs="Times New Roman"/>
          <w:sz w:val="24"/>
          <w:szCs w:val="24"/>
        </w:rPr>
      </w:pPr>
      <w:r w:rsidRPr="00B7717F">
        <w:rPr>
          <w:rFonts w:ascii="Times New Roman" w:hAnsi="Times New Roman" w:cs="Times New Roman"/>
          <w:sz w:val="24"/>
          <w:szCs w:val="24"/>
        </w:rPr>
        <w:t xml:space="preserve">Изпълнителят трябва да осигури за своя сметка гаранционна поддръжка за период от минимум </w:t>
      </w:r>
      <w:r w:rsidR="00C211E0" w:rsidRPr="00B7717F">
        <w:rPr>
          <w:rFonts w:ascii="Times New Roman" w:hAnsi="Times New Roman" w:cs="Times New Roman"/>
          <w:sz w:val="24"/>
          <w:szCs w:val="24"/>
        </w:rPr>
        <w:t>12</w:t>
      </w:r>
      <w:r w:rsidRPr="00B7717F">
        <w:rPr>
          <w:rFonts w:ascii="Times New Roman" w:hAnsi="Times New Roman" w:cs="Times New Roman"/>
          <w:sz w:val="24"/>
          <w:szCs w:val="24"/>
        </w:rPr>
        <w:t xml:space="preserve"> месеца след приемане в експлоатация на системата. </w:t>
      </w:r>
    </w:p>
    <w:p w:rsidR="004B2A1C" w:rsidRPr="00B7717F" w:rsidRDefault="004B2A1C" w:rsidP="00364092">
      <w:pPr>
        <w:tabs>
          <w:tab w:val="left" w:pos="180"/>
          <w:tab w:val="left" w:pos="720"/>
        </w:tabs>
        <w:spacing w:after="240"/>
        <w:ind w:firstLine="539"/>
        <w:jc w:val="both"/>
        <w:rPr>
          <w:rFonts w:ascii="Times New Roman" w:hAnsi="Times New Roman" w:cs="Times New Roman"/>
          <w:sz w:val="24"/>
          <w:szCs w:val="24"/>
        </w:rPr>
      </w:pPr>
      <w:r w:rsidRPr="00B7717F">
        <w:rPr>
          <w:rFonts w:ascii="Times New Roman" w:hAnsi="Times New Roman" w:cs="Times New Roman"/>
          <w:sz w:val="24"/>
          <w:szCs w:val="24"/>
        </w:rPr>
        <w:t>При необходимост, по време на гаранционния период трябва да бъдат осъществявани дейности по осигуряване на експлоатационната годност на софтуера и ефективното му използване от Възложителя, в случай че настъпят явни отклонения от нормалните експлоатационни характеристики, заложени в системния проект.</w:t>
      </w:r>
    </w:p>
    <w:p w:rsidR="004B2A1C" w:rsidRPr="00B7717F" w:rsidRDefault="004B2A1C" w:rsidP="00364092">
      <w:pPr>
        <w:tabs>
          <w:tab w:val="left" w:pos="180"/>
          <w:tab w:val="left" w:pos="720"/>
        </w:tabs>
        <w:spacing w:after="240"/>
        <w:ind w:firstLine="539"/>
        <w:jc w:val="both"/>
        <w:rPr>
          <w:rFonts w:ascii="Times New Roman" w:hAnsi="Times New Roman" w:cs="Times New Roman"/>
          <w:sz w:val="24"/>
          <w:szCs w:val="24"/>
        </w:rPr>
      </w:pPr>
      <w:r w:rsidRPr="00B7717F">
        <w:rPr>
          <w:rFonts w:ascii="Times New Roman" w:hAnsi="Times New Roman" w:cs="Times New Roman"/>
          <w:sz w:val="24"/>
          <w:szCs w:val="24"/>
        </w:rPr>
        <w:t>Изпълнителят следва да предоставя услугите по гаранционна поддръжка</w:t>
      </w:r>
      <w:r w:rsidRPr="00B7717F">
        <w:rPr>
          <w:rFonts w:ascii="Times New Roman" w:hAnsi="Times New Roman" w:cs="Times New Roman"/>
          <w:sz w:val="24"/>
          <w:szCs w:val="24"/>
          <w:lang w:val="en-US"/>
        </w:rPr>
        <w:t>,</w:t>
      </w:r>
      <w:r w:rsidRPr="00B7717F">
        <w:rPr>
          <w:rFonts w:ascii="Times New Roman" w:hAnsi="Times New Roman" w:cs="Times New Roman"/>
          <w:sz w:val="24"/>
          <w:szCs w:val="24"/>
        </w:rPr>
        <w:t xml:space="preserve"> като предоставя за своя сметка единна точка за достъп за приемане на телефонни и </w:t>
      </w:r>
      <w:proofErr w:type="spellStart"/>
      <w:r w:rsidRPr="00B7717F">
        <w:rPr>
          <w:rFonts w:ascii="Times New Roman" w:hAnsi="Times New Roman" w:cs="Times New Roman"/>
          <w:sz w:val="24"/>
          <w:szCs w:val="24"/>
        </w:rPr>
        <w:t>e-mail</w:t>
      </w:r>
      <w:proofErr w:type="spellEnd"/>
      <w:r w:rsidRPr="00B7717F">
        <w:rPr>
          <w:rFonts w:ascii="Times New Roman" w:hAnsi="Times New Roman" w:cs="Times New Roman"/>
          <w:sz w:val="24"/>
          <w:szCs w:val="24"/>
        </w:rPr>
        <w:t xml:space="preserve"> съобщения.</w:t>
      </w:r>
    </w:p>
    <w:p w:rsidR="004B2A1C" w:rsidRPr="00B7717F" w:rsidRDefault="004B2A1C" w:rsidP="00364092">
      <w:pPr>
        <w:tabs>
          <w:tab w:val="left" w:pos="180"/>
          <w:tab w:val="left" w:pos="720"/>
        </w:tabs>
        <w:spacing w:after="240"/>
        <w:ind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Приоритетите на проблемите се определят от Възложителя в зависимост от влиянието им върху работата на администрацията. Редът на отстраняване на проблемите се определя в зависимост от техния приоритет. </w:t>
      </w:r>
    </w:p>
    <w:p w:rsidR="004B2A1C" w:rsidRPr="00B7717F" w:rsidRDefault="004B2A1C" w:rsidP="00636403">
      <w:pPr>
        <w:tabs>
          <w:tab w:val="left" w:pos="180"/>
          <w:tab w:val="left" w:pos="720"/>
        </w:tabs>
        <w:spacing w:after="240"/>
        <w:ind w:firstLine="539"/>
        <w:rPr>
          <w:rFonts w:ascii="Times New Roman" w:hAnsi="Times New Roman" w:cs="Times New Roman"/>
          <w:sz w:val="24"/>
          <w:szCs w:val="24"/>
        </w:rPr>
      </w:pPr>
      <w:r w:rsidRPr="00B7717F">
        <w:rPr>
          <w:rFonts w:ascii="Times New Roman" w:hAnsi="Times New Roman" w:cs="Times New Roman"/>
          <w:sz w:val="24"/>
          <w:szCs w:val="24"/>
        </w:rPr>
        <w:t xml:space="preserve">Минималният обхват на поддръжката трябва да включва: </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lastRenderedPageBreak/>
        <w:t xml:space="preserve">Извършване на диагностика на докладван проблем с цел осигуряване на правилното функциониране на системите и модулите; </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Отстраняване на дефектите, открити в софтуерните модули, които са модифицирани или разработени в обхвата на проекта; </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Консултации за разрешаване на проблеми по предложената от Изпълнителя конфигурация на средата (операционна система, база данни, </w:t>
      </w:r>
      <w:proofErr w:type="spellStart"/>
      <w:r w:rsidRPr="00B7717F">
        <w:rPr>
          <w:rFonts w:ascii="Times New Roman" w:hAnsi="Times New Roman" w:cs="Times New Roman"/>
          <w:sz w:val="24"/>
          <w:szCs w:val="24"/>
        </w:rPr>
        <w:t>middleware</w:t>
      </w:r>
      <w:proofErr w:type="spellEnd"/>
      <w:r w:rsidRPr="00B7717F">
        <w:rPr>
          <w:rFonts w:ascii="Times New Roman" w:hAnsi="Times New Roman" w:cs="Times New Roman"/>
          <w:sz w:val="24"/>
          <w:szCs w:val="24"/>
        </w:rPr>
        <w:t xml:space="preserve">, хардуер и мрежи), използвана от приложението, включително промени в конфигурацията на софтуерната инфраструктура на мястото на инсталация; </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Възстановяването на системата и данните при евентуален срив на системата, както и коригирането им в следствие на грешки в системата; </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Експертни консултации по телефон и електронна поща за системните администратори на Възложителя за идентифициране на дефекти или грешки в софтуера;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Актуализация и предаване на нова версия на документацията на системата при установени явни несъответствия с фактически реализираните функционалности, както и в случаите, в които са извършени действия по отстраняване на дефекти и грешки, в рамките на гаранционната поддръжка. </w:t>
      </w:r>
    </w:p>
    <w:p w:rsidR="004B2A1C" w:rsidRPr="00B7717F" w:rsidRDefault="004B2A1C" w:rsidP="00636403">
      <w:pPr>
        <w:rPr>
          <w:rFonts w:ascii="Times New Roman" w:hAnsi="Times New Roman" w:cs="Times New Roman"/>
          <w:sz w:val="24"/>
          <w:szCs w:val="24"/>
        </w:rPr>
      </w:pPr>
    </w:p>
    <w:p w:rsidR="004B2A1C" w:rsidRPr="00B7717F" w:rsidRDefault="004B2A1C" w:rsidP="00867A15">
      <w:pPr>
        <w:pStyle w:val="1"/>
        <w:numPr>
          <w:ilvl w:val="0"/>
          <w:numId w:val="1"/>
        </w:numPr>
        <w:shd w:val="clear" w:color="auto" w:fill="FBD4B4" w:themeFill="accent6" w:themeFillTint="66"/>
        <w:spacing w:before="240" w:after="0"/>
        <w:contextualSpacing w:val="0"/>
        <w:jc w:val="both"/>
        <w:rPr>
          <w:rFonts w:ascii="Times New Roman" w:hAnsi="Times New Roman"/>
          <w:b/>
          <w:sz w:val="24"/>
          <w:szCs w:val="24"/>
        </w:rPr>
      </w:pPr>
      <w:bookmarkStart w:id="40" w:name="_Toc511213174"/>
      <w:r w:rsidRPr="00B7717F">
        <w:rPr>
          <w:rFonts w:ascii="Times New Roman" w:hAnsi="Times New Roman"/>
          <w:b/>
          <w:sz w:val="24"/>
          <w:szCs w:val="24"/>
        </w:rPr>
        <w:t>ОБЩИ ИЗИСКВАНИЯ ЗА ИНФОРМАЦИОННИ СИСТЕМИ В ДЪРЖАВНАТА АДМИНИСТРАЦИЯ</w:t>
      </w:r>
      <w:bookmarkEnd w:id="40"/>
    </w:p>
    <w:p w:rsidR="004B2A1C" w:rsidRPr="00B7717F" w:rsidRDefault="004B2A1C" w:rsidP="00636403">
      <w:pPr>
        <w:rPr>
          <w:rFonts w:ascii="Times New Roman" w:hAnsi="Times New Roman" w:cs="Times New Roman"/>
          <w:sz w:val="24"/>
          <w:szCs w:val="24"/>
        </w:rPr>
      </w:pPr>
    </w:p>
    <w:p w:rsidR="004B2A1C" w:rsidRPr="00B7717F" w:rsidRDefault="004B2A1C" w:rsidP="00867A15">
      <w:pPr>
        <w:pStyle w:val="2"/>
        <w:numPr>
          <w:ilvl w:val="0"/>
          <w:numId w:val="3"/>
        </w:numPr>
        <w:shd w:val="clear" w:color="auto" w:fill="B6DDE8" w:themeFill="accent5" w:themeFillTint="66"/>
        <w:spacing w:before="40" w:after="0"/>
        <w:ind w:left="1134" w:hanging="708"/>
        <w:contextualSpacing w:val="0"/>
        <w:jc w:val="both"/>
        <w:rPr>
          <w:rFonts w:ascii="Times New Roman" w:hAnsi="Times New Roman"/>
          <w:b/>
          <w:sz w:val="24"/>
          <w:szCs w:val="24"/>
        </w:rPr>
      </w:pPr>
      <w:bookmarkStart w:id="41" w:name="_Toc511213175"/>
      <w:r w:rsidRPr="00B7717F">
        <w:rPr>
          <w:rFonts w:ascii="Times New Roman" w:hAnsi="Times New Roman"/>
          <w:b/>
          <w:sz w:val="24"/>
          <w:szCs w:val="24"/>
        </w:rPr>
        <w:t>Функционални изисквания към информационната система</w:t>
      </w:r>
      <w:bookmarkEnd w:id="41"/>
    </w:p>
    <w:p w:rsidR="004B2A1C" w:rsidRPr="00B7717F" w:rsidRDefault="004B2A1C" w:rsidP="00636403">
      <w:pPr>
        <w:rPr>
          <w:rFonts w:ascii="Times New Roman" w:hAnsi="Times New Roman" w:cs="Times New Roman"/>
          <w:sz w:val="24"/>
          <w:szCs w:val="24"/>
        </w:rPr>
      </w:pPr>
    </w:p>
    <w:p w:rsidR="004B2A1C" w:rsidRPr="00B7717F" w:rsidRDefault="004B2A1C" w:rsidP="00867A15">
      <w:pPr>
        <w:pStyle w:val="3"/>
        <w:keepNext w:val="0"/>
        <w:keepLines w:val="0"/>
        <w:numPr>
          <w:ilvl w:val="2"/>
          <w:numId w:val="1"/>
        </w:numPr>
        <w:shd w:val="clear" w:color="auto" w:fill="D6E3BC" w:themeFill="accent3" w:themeFillTint="66"/>
        <w:spacing w:before="0" w:after="160" w:line="259" w:lineRule="auto"/>
        <w:contextualSpacing w:val="0"/>
        <w:rPr>
          <w:rFonts w:ascii="Times New Roman" w:hAnsi="Times New Roman"/>
          <w:b/>
          <w:sz w:val="24"/>
          <w:szCs w:val="24"/>
        </w:rPr>
      </w:pPr>
      <w:bookmarkStart w:id="42" w:name="_Toc447193165"/>
      <w:bookmarkStart w:id="43" w:name="_Toc460270017"/>
      <w:bookmarkStart w:id="44" w:name="_Toc511213176"/>
      <w:r w:rsidRPr="00B7717F">
        <w:rPr>
          <w:rFonts w:ascii="Times New Roman" w:hAnsi="Times New Roman"/>
          <w:b/>
          <w:sz w:val="24"/>
          <w:szCs w:val="24"/>
        </w:rPr>
        <w:t>Интеграция с външни информационни системи</w:t>
      </w:r>
      <w:bookmarkEnd w:id="42"/>
      <w:bookmarkEnd w:id="43"/>
      <w:bookmarkEnd w:id="44"/>
    </w:p>
    <w:p w:rsidR="004B2A1C" w:rsidRPr="00B7717F" w:rsidRDefault="004B2A1C" w:rsidP="00636403">
      <w:pPr>
        <w:tabs>
          <w:tab w:val="left" w:pos="180"/>
          <w:tab w:val="left" w:pos="720"/>
        </w:tabs>
        <w:spacing w:after="240"/>
        <w:ind w:firstLine="539"/>
        <w:rPr>
          <w:rFonts w:ascii="Times New Roman" w:hAnsi="Times New Roman" w:cs="Times New Roman"/>
          <w:sz w:val="24"/>
          <w:szCs w:val="24"/>
        </w:rPr>
      </w:pPr>
      <w:r w:rsidRPr="00B7717F">
        <w:rPr>
          <w:rFonts w:ascii="Times New Roman" w:hAnsi="Times New Roman" w:cs="Times New Roman"/>
          <w:sz w:val="24"/>
          <w:szCs w:val="24"/>
        </w:rPr>
        <w:t>За реализиране на основни бизнес процеси Системата трябва да поддържа интеграция в реално време с информационни системи на други администрации:</w:t>
      </w:r>
    </w:p>
    <w:p w:rsidR="009A7738"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i/>
          <w:color w:val="0070C0"/>
          <w:sz w:val="24"/>
          <w:szCs w:val="24"/>
        </w:rPr>
        <w:t xml:space="preserve">Информационна система </w:t>
      </w:r>
      <w:r w:rsidR="009A7738" w:rsidRPr="00B7717F">
        <w:rPr>
          <w:rFonts w:ascii="Times New Roman" w:hAnsi="Times New Roman" w:cs="Times New Roman"/>
          <w:i/>
          <w:color w:val="0070C0"/>
          <w:sz w:val="24"/>
          <w:szCs w:val="24"/>
        </w:rPr>
        <w:t xml:space="preserve">за вътрешно управление на Община </w:t>
      </w:r>
      <w:proofErr w:type="spellStart"/>
      <w:r w:rsidR="009A7738" w:rsidRPr="00B7717F">
        <w:rPr>
          <w:rFonts w:ascii="Times New Roman" w:hAnsi="Times New Roman" w:cs="Times New Roman"/>
          <w:i/>
          <w:color w:val="0070C0"/>
          <w:sz w:val="24"/>
          <w:szCs w:val="24"/>
        </w:rPr>
        <w:t>Болинтин</w:t>
      </w:r>
      <w:proofErr w:type="spellEnd"/>
      <w:r w:rsidR="009A7738" w:rsidRPr="00B7717F">
        <w:rPr>
          <w:rFonts w:ascii="Times New Roman" w:hAnsi="Times New Roman" w:cs="Times New Roman"/>
          <w:i/>
          <w:color w:val="0070C0"/>
          <w:sz w:val="24"/>
          <w:szCs w:val="24"/>
        </w:rPr>
        <w:t xml:space="preserve"> Вале - Румъния</w:t>
      </w:r>
      <w:r w:rsidRPr="00B7717F">
        <w:rPr>
          <w:rFonts w:ascii="Times New Roman" w:hAnsi="Times New Roman" w:cs="Times New Roman"/>
          <w:i/>
          <w:color w:val="0070C0"/>
          <w:sz w:val="24"/>
          <w:szCs w:val="24"/>
        </w:rPr>
        <w:t xml:space="preserve"> </w:t>
      </w:r>
    </w:p>
    <w:p w:rsidR="004B2A1C" w:rsidRPr="00B7717F" w:rsidRDefault="009A7738" w:rsidP="009A7738">
      <w:pPr>
        <w:tabs>
          <w:tab w:val="left" w:pos="180"/>
          <w:tab w:val="left" w:pos="720"/>
        </w:tabs>
        <w:spacing w:after="120"/>
        <w:ind w:left="539"/>
        <w:jc w:val="both"/>
        <w:rPr>
          <w:rFonts w:ascii="Times New Roman" w:hAnsi="Times New Roman" w:cs="Times New Roman"/>
          <w:color w:val="auto"/>
          <w:sz w:val="24"/>
          <w:szCs w:val="24"/>
        </w:rPr>
      </w:pPr>
      <w:r w:rsidRPr="00B7717F">
        <w:rPr>
          <w:rFonts w:ascii="Times New Roman" w:hAnsi="Times New Roman" w:cs="Times New Roman"/>
          <w:color w:val="auto"/>
          <w:sz w:val="24"/>
          <w:szCs w:val="24"/>
        </w:rPr>
        <w:t xml:space="preserve">Системата за вътрешно управление на Община </w:t>
      </w:r>
      <w:proofErr w:type="spellStart"/>
      <w:r w:rsidRPr="00B7717F">
        <w:rPr>
          <w:rFonts w:ascii="Times New Roman" w:hAnsi="Times New Roman" w:cs="Times New Roman"/>
          <w:color w:val="auto"/>
          <w:sz w:val="24"/>
          <w:szCs w:val="24"/>
        </w:rPr>
        <w:t>Болинтин</w:t>
      </w:r>
      <w:proofErr w:type="spellEnd"/>
      <w:r w:rsidRPr="00B7717F">
        <w:rPr>
          <w:rFonts w:ascii="Times New Roman" w:hAnsi="Times New Roman" w:cs="Times New Roman"/>
          <w:color w:val="auto"/>
          <w:sz w:val="24"/>
          <w:szCs w:val="24"/>
        </w:rPr>
        <w:t xml:space="preserve"> Вале – Румъния ще бъде доставена и внедрена в рамките на изпълнение на проект CROSSBORDER PARTNERSHIP BETWEEN BOLINTIN VALE MUNICIPALITY AND STRAZHITSA MUNICIPALITY IN ORDER  TO IMPROVE DECISION-MAKING SYSTEM - ROWS OF BRIDGES AND GATES (ROBG)</w:t>
      </w:r>
      <w:r w:rsidR="0024217F" w:rsidRPr="00B7717F">
        <w:rPr>
          <w:rFonts w:ascii="Times New Roman" w:hAnsi="Times New Roman" w:cs="Times New Roman"/>
          <w:color w:val="auto"/>
          <w:sz w:val="24"/>
          <w:szCs w:val="24"/>
        </w:rPr>
        <w:t xml:space="preserve"> и по същество представлява аналогична административна информационна система, съобразена с румънското законодателство. Предвиденият за разработка в Дейност </w:t>
      </w:r>
      <w:r w:rsidR="00A616DA" w:rsidRPr="00B7717F">
        <w:rPr>
          <w:rFonts w:ascii="Times New Roman" w:hAnsi="Times New Roman" w:cs="Times New Roman"/>
          <w:color w:val="auto"/>
          <w:sz w:val="24"/>
          <w:szCs w:val="24"/>
        </w:rPr>
        <w:t>1</w:t>
      </w:r>
      <w:r w:rsidR="0024217F" w:rsidRPr="00B7717F">
        <w:rPr>
          <w:rFonts w:ascii="Times New Roman" w:hAnsi="Times New Roman" w:cs="Times New Roman"/>
          <w:color w:val="auto"/>
          <w:sz w:val="24"/>
          <w:szCs w:val="24"/>
        </w:rPr>
        <w:t xml:space="preserve"> Модул за трансгранична комуникация включва възможност за обмен на данни и </w:t>
      </w:r>
      <w:r w:rsidR="0024217F" w:rsidRPr="00B7717F">
        <w:rPr>
          <w:rFonts w:ascii="Times New Roman" w:hAnsi="Times New Roman" w:cs="Times New Roman"/>
          <w:color w:val="auto"/>
          <w:sz w:val="24"/>
          <w:szCs w:val="24"/>
        </w:rPr>
        <w:lastRenderedPageBreak/>
        <w:t xml:space="preserve">статистическа информация относно дейността на двете общини, получени от АИС, които използват. Конкретните типове информация и видове данни, които трябва да предоставят двете системи с цел обмен през модула за трансгранична комуникация, ще бъдат анализирани и специфицирани по време на изпълнение на Дейност </w:t>
      </w:r>
      <w:r w:rsidR="00A616DA" w:rsidRPr="00B7717F">
        <w:rPr>
          <w:rFonts w:ascii="Times New Roman" w:hAnsi="Times New Roman" w:cs="Times New Roman"/>
          <w:color w:val="auto"/>
          <w:sz w:val="24"/>
          <w:szCs w:val="24"/>
        </w:rPr>
        <w:t>1</w:t>
      </w:r>
      <w:r w:rsidR="0024217F" w:rsidRPr="00B7717F">
        <w:rPr>
          <w:rFonts w:ascii="Times New Roman" w:hAnsi="Times New Roman" w:cs="Times New Roman"/>
          <w:color w:val="auto"/>
          <w:sz w:val="24"/>
          <w:szCs w:val="24"/>
        </w:rPr>
        <w:t xml:space="preserve"> от настоящата поръчка.</w:t>
      </w:r>
    </w:p>
    <w:p w:rsidR="008C7479" w:rsidRPr="00B7717F" w:rsidRDefault="008C7479" w:rsidP="0024217F">
      <w:pPr>
        <w:tabs>
          <w:tab w:val="left" w:pos="180"/>
          <w:tab w:val="left" w:pos="720"/>
        </w:tabs>
        <w:spacing w:after="120"/>
        <w:ind w:left="539"/>
        <w:jc w:val="both"/>
        <w:rPr>
          <w:rFonts w:ascii="Times New Roman" w:hAnsi="Times New Roman" w:cs="Times New Roman"/>
          <w:sz w:val="24"/>
          <w:szCs w:val="24"/>
        </w:rPr>
      </w:pPr>
    </w:p>
    <w:p w:rsidR="004B2A1C" w:rsidRPr="00B7717F" w:rsidRDefault="004B2A1C" w:rsidP="0024217F">
      <w:pPr>
        <w:tabs>
          <w:tab w:val="left" w:pos="180"/>
          <w:tab w:val="left" w:pos="720"/>
        </w:tabs>
        <w:spacing w:after="120"/>
        <w:ind w:left="539"/>
        <w:jc w:val="both"/>
        <w:rPr>
          <w:rFonts w:ascii="Times New Roman" w:hAnsi="Times New Roman" w:cs="Times New Roman"/>
          <w:sz w:val="24"/>
          <w:szCs w:val="24"/>
        </w:rPr>
      </w:pPr>
      <w:r w:rsidRPr="00B7717F">
        <w:rPr>
          <w:rFonts w:ascii="Times New Roman" w:hAnsi="Times New Roman" w:cs="Times New Roman"/>
          <w:sz w:val="24"/>
          <w:szCs w:val="24"/>
        </w:rPr>
        <w:t>Интеграциите с външни информационни системи и регистри трябва да се реализира чрез стандартен интеграционен слой.</w:t>
      </w:r>
    </w:p>
    <w:p w:rsidR="004B2A1C" w:rsidRPr="00B7717F" w:rsidRDefault="004B2A1C" w:rsidP="00636403">
      <w:pPr>
        <w:tabs>
          <w:tab w:val="left" w:pos="180"/>
          <w:tab w:val="left" w:pos="720"/>
        </w:tabs>
        <w:spacing w:after="120"/>
        <w:rPr>
          <w:rFonts w:ascii="Times New Roman" w:hAnsi="Times New Roman" w:cs="Times New Roman"/>
          <w:sz w:val="24"/>
          <w:szCs w:val="24"/>
        </w:rPr>
      </w:pPr>
    </w:p>
    <w:p w:rsidR="004B2A1C" w:rsidRPr="00B7717F" w:rsidRDefault="004B2A1C" w:rsidP="00636403">
      <w:pPr>
        <w:tabs>
          <w:tab w:val="left" w:pos="180"/>
          <w:tab w:val="left" w:pos="720"/>
        </w:tabs>
        <w:spacing w:after="120"/>
        <w:rPr>
          <w:rFonts w:ascii="Times New Roman" w:hAnsi="Times New Roman" w:cs="Times New Roman"/>
          <w:sz w:val="24"/>
          <w:szCs w:val="24"/>
        </w:rPr>
      </w:pPr>
      <w:r w:rsidRPr="00B7717F">
        <w:rPr>
          <w:rFonts w:ascii="Times New Roman" w:hAnsi="Times New Roman" w:cs="Times New Roman"/>
          <w:sz w:val="24"/>
          <w:szCs w:val="24"/>
        </w:rPr>
        <w:object w:dxaOrig="15938" w:dyaOrig="12313">
          <v:shape id="_x0000_i1027" type="#_x0000_t75" style="width:470pt;height:363.45pt" o:ole="">
            <v:imagedata r:id="rId14" o:title=""/>
          </v:shape>
          <o:OLEObject Type="Embed" ProgID="Visio.Drawing.15" ShapeID="_x0000_i1027" DrawAspect="Content" ObjectID="_1586084363" r:id="rId15"/>
        </w:object>
      </w:r>
    </w:p>
    <w:p w:rsidR="004B2A1C" w:rsidRPr="00B7717F" w:rsidRDefault="004B2A1C" w:rsidP="00867A15">
      <w:pPr>
        <w:pStyle w:val="3"/>
        <w:keepNext w:val="0"/>
        <w:keepLines w:val="0"/>
        <w:numPr>
          <w:ilvl w:val="2"/>
          <w:numId w:val="1"/>
        </w:numPr>
        <w:shd w:val="clear" w:color="auto" w:fill="D6E3BC" w:themeFill="accent3" w:themeFillTint="66"/>
        <w:spacing w:before="0" w:after="160" w:line="259" w:lineRule="auto"/>
        <w:contextualSpacing w:val="0"/>
        <w:rPr>
          <w:rFonts w:ascii="Times New Roman" w:hAnsi="Times New Roman"/>
          <w:b/>
          <w:sz w:val="24"/>
          <w:szCs w:val="24"/>
        </w:rPr>
      </w:pPr>
      <w:bookmarkStart w:id="45" w:name="_Toc460270018"/>
      <w:bookmarkStart w:id="46" w:name="_Toc511213177"/>
      <w:r w:rsidRPr="00B7717F">
        <w:rPr>
          <w:rFonts w:ascii="Times New Roman" w:hAnsi="Times New Roman"/>
          <w:b/>
          <w:sz w:val="24"/>
          <w:szCs w:val="24"/>
        </w:rPr>
        <w:t>Интеграционен слой</w:t>
      </w:r>
      <w:bookmarkEnd w:id="45"/>
      <w:bookmarkEnd w:id="46"/>
    </w:p>
    <w:p w:rsidR="008C7479" w:rsidRPr="00B7717F" w:rsidRDefault="008C7479" w:rsidP="007C2614">
      <w:pPr>
        <w:numPr>
          <w:ilvl w:val="0"/>
          <w:numId w:val="30"/>
        </w:numPr>
        <w:tabs>
          <w:tab w:val="left" w:pos="180"/>
          <w:tab w:val="left" w:pos="720"/>
          <w:tab w:val="left" w:pos="2204"/>
        </w:tabs>
        <w:suppressAutoHyphens/>
        <w:autoSpaceDN w:val="0"/>
        <w:spacing w:after="120"/>
        <w:ind w:left="0" w:firstLine="539"/>
        <w:jc w:val="both"/>
        <w:textAlignment w:val="baseline"/>
        <w:rPr>
          <w:rFonts w:ascii="Times New Roman" w:hAnsi="Times New Roman" w:cs="Times New Roman"/>
          <w:sz w:val="24"/>
          <w:szCs w:val="24"/>
        </w:rPr>
      </w:pPr>
      <w:bookmarkStart w:id="47" w:name="_Toc447193159"/>
      <w:r w:rsidRPr="00B7717F">
        <w:rPr>
          <w:rFonts w:ascii="Times New Roman" w:hAnsi="Times New Roman" w:cs="Times New Roman"/>
          <w:sz w:val="24"/>
          <w:szCs w:val="24"/>
        </w:rPr>
        <w:t xml:space="preserve">Трябва да бъде разработен и внедрен служебен онлайн интерфейс за машинен обмен на данни между административните информационни системи на Община Стражица и Община </w:t>
      </w:r>
      <w:proofErr w:type="spellStart"/>
      <w:r w:rsidRPr="00B7717F">
        <w:rPr>
          <w:rFonts w:ascii="Times New Roman" w:hAnsi="Times New Roman" w:cs="Times New Roman"/>
          <w:sz w:val="24"/>
          <w:szCs w:val="24"/>
        </w:rPr>
        <w:t>Болинтин</w:t>
      </w:r>
      <w:proofErr w:type="spellEnd"/>
      <w:r w:rsidRPr="00B7717F">
        <w:rPr>
          <w:rFonts w:ascii="Times New Roman" w:hAnsi="Times New Roman" w:cs="Times New Roman"/>
          <w:sz w:val="24"/>
          <w:szCs w:val="24"/>
        </w:rPr>
        <w:t xml:space="preserve"> Вале  - Румъния, съгласно действащите изисквания за </w:t>
      </w:r>
      <w:r w:rsidRPr="00B7717F">
        <w:rPr>
          <w:rFonts w:ascii="Times New Roman" w:hAnsi="Times New Roman" w:cs="Times New Roman"/>
          <w:sz w:val="24"/>
          <w:szCs w:val="24"/>
        </w:rPr>
        <w:lastRenderedPageBreak/>
        <w:t>оперативна съвместимост. Конкретната реализация трябва да бъде одобрена от Възложителя след приключване на етапа на бизнес-анализа.</w:t>
      </w:r>
    </w:p>
    <w:p w:rsidR="004B2A1C" w:rsidRPr="00B7717F" w:rsidRDefault="004B2A1C" w:rsidP="00867A15">
      <w:pPr>
        <w:pStyle w:val="3"/>
        <w:keepNext w:val="0"/>
        <w:keepLines w:val="0"/>
        <w:numPr>
          <w:ilvl w:val="2"/>
          <w:numId w:val="1"/>
        </w:numPr>
        <w:shd w:val="clear" w:color="auto" w:fill="D6E3BC" w:themeFill="accent3" w:themeFillTint="66"/>
        <w:spacing w:before="0" w:after="160" w:line="259" w:lineRule="auto"/>
        <w:contextualSpacing w:val="0"/>
        <w:rPr>
          <w:rFonts w:ascii="Times New Roman" w:hAnsi="Times New Roman"/>
          <w:b/>
          <w:sz w:val="24"/>
          <w:szCs w:val="24"/>
        </w:rPr>
      </w:pPr>
      <w:bookmarkStart w:id="48" w:name="_Toc460270020"/>
      <w:bookmarkStart w:id="49" w:name="_Toc511213178"/>
      <w:r w:rsidRPr="00B7717F">
        <w:rPr>
          <w:rFonts w:ascii="Times New Roman" w:hAnsi="Times New Roman"/>
          <w:b/>
          <w:sz w:val="24"/>
          <w:szCs w:val="24"/>
        </w:rPr>
        <w:t>Технически изисквания към интерфейсите</w:t>
      </w:r>
      <w:bookmarkEnd w:id="47"/>
      <w:bookmarkEnd w:id="48"/>
      <w:bookmarkEnd w:id="49"/>
    </w:p>
    <w:p w:rsidR="004B2A1C" w:rsidRPr="00B7717F" w:rsidRDefault="004B2A1C" w:rsidP="00636403">
      <w:pPr>
        <w:tabs>
          <w:tab w:val="left" w:pos="180"/>
          <w:tab w:val="left" w:pos="720"/>
        </w:tabs>
        <w:spacing w:after="240"/>
        <w:ind w:firstLine="539"/>
        <w:rPr>
          <w:rFonts w:ascii="Times New Roman" w:hAnsi="Times New Roman" w:cs="Times New Roman"/>
          <w:sz w:val="24"/>
          <w:szCs w:val="24"/>
        </w:rPr>
      </w:pPr>
      <w:r w:rsidRPr="00B7717F">
        <w:rPr>
          <w:rFonts w:ascii="Times New Roman" w:hAnsi="Times New Roman" w:cs="Times New Roman"/>
          <w:sz w:val="24"/>
          <w:szCs w:val="24"/>
        </w:rPr>
        <w:t>Приложните програмни интерфейси трябва да отговарят на следните архитектурни, функционални и технологични изисквания: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Служебните онлайн интерфейси трябва да се предоставят като уеб-услуги (</w:t>
      </w:r>
      <w:proofErr w:type="spellStart"/>
      <w:r w:rsidRPr="00B7717F">
        <w:rPr>
          <w:rFonts w:ascii="Times New Roman" w:hAnsi="Times New Roman" w:cs="Times New Roman"/>
          <w:sz w:val="24"/>
          <w:szCs w:val="24"/>
        </w:rPr>
        <w:t>web-services</w:t>
      </w:r>
      <w:proofErr w:type="spellEnd"/>
      <w:r w:rsidRPr="00B7717F">
        <w:rPr>
          <w:rFonts w:ascii="Times New Roman" w:hAnsi="Times New Roman" w:cs="Times New Roman"/>
          <w:sz w:val="24"/>
          <w:szCs w:val="24"/>
        </w:rPr>
        <w:t xml:space="preserve">) и да осигуряват достатъчна </w:t>
      </w:r>
      <w:proofErr w:type="spellStart"/>
      <w:r w:rsidRPr="00B7717F">
        <w:rPr>
          <w:rFonts w:ascii="Times New Roman" w:hAnsi="Times New Roman" w:cs="Times New Roman"/>
          <w:sz w:val="24"/>
          <w:szCs w:val="24"/>
        </w:rPr>
        <w:t>мащабируемост</w:t>
      </w:r>
      <w:proofErr w:type="spellEnd"/>
      <w:r w:rsidRPr="00B7717F">
        <w:rPr>
          <w:rFonts w:ascii="Times New Roman" w:hAnsi="Times New Roman" w:cs="Times New Roman"/>
          <w:sz w:val="24"/>
          <w:szCs w:val="24"/>
        </w:rPr>
        <w:t xml:space="preserve"> и производителност за обслужване на синхронни заявки (</w:t>
      </w:r>
      <w:proofErr w:type="spellStart"/>
      <w:r w:rsidRPr="00B7717F">
        <w:rPr>
          <w:rFonts w:ascii="Times New Roman" w:hAnsi="Times New Roman" w:cs="Times New Roman"/>
          <w:sz w:val="24"/>
          <w:szCs w:val="24"/>
        </w:rPr>
        <w:t>sync</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pull</w:t>
      </w:r>
      <w:proofErr w:type="spellEnd"/>
      <w:r w:rsidRPr="00B7717F">
        <w:rPr>
          <w:rFonts w:ascii="Times New Roman" w:hAnsi="Times New Roman" w:cs="Times New Roman"/>
          <w:sz w:val="24"/>
          <w:szCs w:val="24"/>
        </w:rPr>
        <w:t>) в реално време, с максимално време за отговор на заявки под 1 секунда за 95% от заявките, които не включват запитвания до регистри и външни системи. Изпълнителят трябва да обоснове прогнозирано натоварване на Системата и да предложи критерии за оценка на максимално допустимото време за отговор на машинна заявка. Критерият за оценка следва да се основава на анализ на прогнозираното натоварване и на наличния хардуер, който ще се използва. Изпълнителят трябва да представи обосновано предложение за минималното време за отговор на заявка на базата на посочените по-горе критерии и да осигури нужните условия за спазването му;</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i/>
          <w:color w:val="0070C0"/>
          <w:sz w:val="24"/>
          <w:szCs w:val="24"/>
        </w:rPr>
        <w:t xml:space="preserve"> </w:t>
      </w:r>
      <w:r w:rsidRPr="00B7717F">
        <w:rPr>
          <w:rFonts w:ascii="Times New Roman" w:hAnsi="Times New Roman" w:cs="Times New Roman"/>
          <w:sz w:val="24"/>
          <w:szCs w:val="24"/>
        </w:rPr>
        <w:t>Всички публични и служебни онлайн интерфейси трябва да бъдат реализирани с поддръжка на режими “</w:t>
      </w:r>
      <w:proofErr w:type="spellStart"/>
      <w:r w:rsidRPr="00B7717F">
        <w:rPr>
          <w:rFonts w:ascii="Times New Roman" w:hAnsi="Times New Roman" w:cs="Times New Roman"/>
          <w:sz w:val="24"/>
          <w:szCs w:val="24"/>
        </w:rPr>
        <w:t>push</w:t>
      </w:r>
      <w:proofErr w:type="spellEnd"/>
      <w:r w:rsidRPr="00B7717F">
        <w:rPr>
          <w:rFonts w:ascii="Times New Roman" w:hAnsi="Times New Roman" w:cs="Times New Roman"/>
          <w:sz w:val="24"/>
          <w:szCs w:val="24"/>
        </w:rPr>
        <w:t>” и „</w:t>
      </w:r>
      <w:proofErr w:type="spellStart"/>
      <w:r w:rsidRPr="00B7717F">
        <w:rPr>
          <w:rFonts w:ascii="Times New Roman" w:hAnsi="Times New Roman" w:cs="Times New Roman"/>
          <w:sz w:val="24"/>
          <w:szCs w:val="24"/>
        </w:rPr>
        <w:t>pull</w:t>
      </w:r>
      <w:proofErr w:type="spellEnd"/>
      <w:r w:rsidRPr="00B7717F">
        <w:rPr>
          <w:rFonts w:ascii="Times New Roman" w:hAnsi="Times New Roman" w:cs="Times New Roman"/>
          <w:sz w:val="24"/>
          <w:szCs w:val="24"/>
        </w:rPr>
        <w:t>”, в асинхронен и синхронен вариант – практическото прилагане на всяка от комбинациите трябва да бъде определено на етап бизнес-анализ и да бъдат съобразени реалните казуси (</w:t>
      </w:r>
      <w:proofErr w:type="spellStart"/>
      <w:r w:rsidRPr="00B7717F">
        <w:rPr>
          <w:rFonts w:ascii="Times New Roman" w:hAnsi="Times New Roman" w:cs="Times New Roman"/>
          <w:sz w:val="24"/>
          <w:szCs w:val="24"/>
        </w:rPr>
        <w:t>use</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cases</w:t>
      </w:r>
      <w:proofErr w:type="spellEnd"/>
      <w:r w:rsidRPr="00B7717F">
        <w:rPr>
          <w:rFonts w:ascii="Times New Roman" w:hAnsi="Times New Roman" w:cs="Times New Roman"/>
          <w:sz w:val="24"/>
          <w:szCs w:val="24"/>
        </w:rPr>
        <w:t>), които всеки интерфейс обслужва;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Трябва да се реализира интегриране на модул за разпределен кохерентен кеш (</w:t>
      </w:r>
      <w:proofErr w:type="spellStart"/>
      <w:r w:rsidRPr="00B7717F">
        <w:rPr>
          <w:rFonts w:ascii="Times New Roman" w:hAnsi="Times New Roman" w:cs="Times New Roman"/>
          <w:sz w:val="24"/>
          <w:szCs w:val="24"/>
        </w:rPr>
        <w:t>Distributed</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Caching</w:t>
      </w:r>
      <w:proofErr w:type="spellEnd"/>
      <w:r w:rsidRPr="00B7717F">
        <w:rPr>
          <w:rFonts w:ascii="Times New Roman" w:hAnsi="Times New Roman" w:cs="Times New Roman"/>
          <w:sz w:val="24"/>
          <w:szCs w:val="24"/>
        </w:rPr>
        <w:t xml:space="preserve">) на „горещите данни“, които Системата получава и/или които се обменят през служебните онлайн интерфейси, като логиката на Системата трябва гарантира </w:t>
      </w:r>
      <w:proofErr w:type="spellStart"/>
      <w:r w:rsidRPr="00B7717F">
        <w:rPr>
          <w:rFonts w:ascii="Times New Roman" w:hAnsi="Times New Roman" w:cs="Times New Roman"/>
          <w:sz w:val="24"/>
          <w:szCs w:val="24"/>
        </w:rPr>
        <w:t>кохерентност</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Cache</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Coherency</w:t>
      </w:r>
      <w:proofErr w:type="spellEnd"/>
      <w:r w:rsidRPr="00B7717F">
        <w:rPr>
          <w:rFonts w:ascii="Times New Roman" w:hAnsi="Times New Roman" w:cs="Times New Roman"/>
          <w:sz w:val="24"/>
          <w:szCs w:val="24"/>
        </w:rPr>
        <w:t xml:space="preserve">) между </w:t>
      </w:r>
      <w:proofErr w:type="spellStart"/>
      <w:r w:rsidRPr="00B7717F">
        <w:rPr>
          <w:rFonts w:ascii="Times New Roman" w:hAnsi="Times New Roman" w:cs="Times New Roman"/>
          <w:sz w:val="24"/>
          <w:szCs w:val="24"/>
        </w:rPr>
        <w:t>кешираните</w:t>
      </w:r>
      <w:proofErr w:type="spellEnd"/>
      <w:r w:rsidRPr="00B7717F">
        <w:rPr>
          <w:rFonts w:ascii="Times New Roman" w:hAnsi="Times New Roman" w:cs="Times New Roman"/>
          <w:sz w:val="24"/>
          <w:szCs w:val="24"/>
        </w:rPr>
        <w:t xml:space="preserve"> данни и данните, съхранявани в базите данни; </w:t>
      </w:r>
    </w:p>
    <w:p w:rsidR="004B2A1C"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Да бъде предвидено създаването и поддържането на тестова среда, достъпна за използване и извършване на интеграционни тестове от разработчици на информационни системи, включително такива, изпълняващи дейности за други администрации или за бизнеса, с цел по-лесно и устойчиво интегриране на съществуващите и бъдещи информационни системи.</w:t>
      </w:r>
    </w:p>
    <w:p w:rsidR="00867A15" w:rsidRPr="00B7717F" w:rsidRDefault="00867A15" w:rsidP="00867A15">
      <w:pPr>
        <w:tabs>
          <w:tab w:val="left" w:pos="180"/>
          <w:tab w:val="left" w:pos="720"/>
        </w:tabs>
        <w:spacing w:after="120"/>
        <w:jc w:val="both"/>
        <w:rPr>
          <w:rFonts w:ascii="Times New Roman" w:hAnsi="Times New Roman" w:cs="Times New Roman"/>
          <w:sz w:val="24"/>
          <w:szCs w:val="24"/>
        </w:rPr>
      </w:pPr>
    </w:p>
    <w:p w:rsidR="004B2A1C" w:rsidRPr="00B7717F" w:rsidRDefault="004B2A1C" w:rsidP="00867A15">
      <w:pPr>
        <w:pStyle w:val="3"/>
        <w:keepNext w:val="0"/>
        <w:keepLines w:val="0"/>
        <w:numPr>
          <w:ilvl w:val="2"/>
          <w:numId w:val="1"/>
        </w:numPr>
        <w:shd w:val="clear" w:color="auto" w:fill="D6E3BC" w:themeFill="accent3" w:themeFillTint="66"/>
        <w:spacing w:before="0" w:after="160" w:line="259" w:lineRule="auto"/>
        <w:contextualSpacing w:val="0"/>
        <w:rPr>
          <w:rFonts w:ascii="Times New Roman" w:hAnsi="Times New Roman"/>
          <w:b/>
          <w:sz w:val="24"/>
          <w:szCs w:val="24"/>
        </w:rPr>
      </w:pPr>
      <w:bookmarkStart w:id="50" w:name="_Toc460270021"/>
      <w:bookmarkStart w:id="51" w:name="_Toc511213179"/>
      <w:r w:rsidRPr="00B7717F">
        <w:rPr>
          <w:rFonts w:ascii="Times New Roman" w:hAnsi="Times New Roman"/>
          <w:b/>
          <w:sz w:val="24"/>
          <w:szCs w:val="24"/>
        </w:rPr>
        <w:t>Електронна идентификация на потребителите</w:t>
      </w:r>
      <w:bookmarkEnd w:id="50"/>
      <w:bookmarkEnd w:id="51"/>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Електронната идентификация на всички потребители трябва да бъде реализирана в съответствие с изискванията на Регламент ЕС 910/2014 и Закона за електронната идентификация;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lastRenderedPageBreak/>
        <w:t xml:space="preserve">Трябва да бъде реализирана интеграция с националната схема за електронна идентификация съгласно изискванията на Закона за електронната идентификация и действащите нормативни правила за оперативна съвместимост. За целта подсистемата за </w:t>
      </w:r>
      <w:proofErr w:type="spellStart"/>
      <w:r w:rsidRPr="00B7717F">
        <w:rPr>
          <w:rFonts w:ascii="Times New Roman" w:hAnsi="Times New Roman" w:cs="Times New Roman"/>
          <w:sz w:val="24"/>
          <w:szCs w:val="24"/>
        </w:rPr>
        <w:t>автентикация</w:t>
      </w:r>
      <w:proofErr w:type="spellEnd"/>
      <w:r w:rsidRPr="00B7717F">
        <w:rPr>
          <w:rFonts w:ascii="Times New Roman" w:hAnsi="Times New Roman" w:cs="Times New Roman"/>
          <w:sz w:val="24"/>
          <w:szCs w:val="24"/>
        </w:rPr>
        <w:t xml:space="preserve"> и </w:t>
      </w:r>
      <w:proofErr w:type="spellStart"/>
      <w:r w:rsidRPr="00B7717F">
        <w:rPr>
          <w:rFonts w:ascii="Times New Roman" w:hAnsi="Times New Roman" w:cs="Times New Roman"/>
          <w:sz w:val="24"/>
          <w:szCs w:val="24"/>
        </w:rPr>
        <w:t>оторизация</w:t>
      </w:r>
      <w:proofErr w:type="spellEnd"/>
      <w:r w:rsidRPr="00B7717F">
        <w:rPr>
          <w:rFonts w:ascii="Times New Roman" w:hAnsi="Times New Roman" w:cs="Times New Roman"/>
          <w:sz w:val="24"/>
          <w:szCs w:val="24"/>
        </w:rPr>
        <w:t xml:space="preserve"> на потребителите трябва да поддържа интеграция с външен доставчик на идентичност - в случая с </w:t>
      </w:r>
      <w:r w:rsidRPr="00B7717F">
        <w:rPr>
          <w:rFonts w:ascii="Times New Roman" w:hAnsi="Times New Roman" w:cs="Times New Roman"/>
          <w:caps/>
          <w:sz w:val="24"/>
          <w:szCs w:val="24"/>
        </w:rPr>
        <w:t>ц</w:t>
      </w:r>
      <w:r w:rsidRPr="00B7717F">
        <w:rPr>
          <w:rFonts w:ascii="Times New Roman" w:hAnsi="Times New Roman" w:cs="Times New Roman"/>
          <w:sz w:val="24"/>
          <w:szCs w:val="24"/>
        </w:rPr>
        <w:t xml:space="preserve">ентъра за електронна идентификация към Държавна агенция „Електронно управление”. Реализацията на интеграцията трябва да бъде осъществена по стандартни протоколи SAML 2.0 и/или </w:t>
      </w:r>
      <w:proofErr w:type="spellStart"/>
      <w:r w:rsidRPr="00B7717F">
        <w:rPr>
          <w:rFonts w:ascii="Times New Roman" w:hAnsi="Times New Roman" w:cs="Times New Roman"/>
          <w:sz w:val="24"/>
          <w:szCs w:val="24"/>
        </w:rPr>
        <w:t>OpenID</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Connect</w:t>
      </w:r>
      <w:proofErr w:type="spellEnd"/>
      <w:r w:rsidRPr="00B7717F">
        <w:rPr>
          <w:rFonts w:ascii="Times New Roman" w:hAnsi="Times New Roman" w:cs="Times New Roman"/>
          <w:sz w:val="24"/>
          <w:szCs w:val="24"/>
        </w:rPr>
        <w:t>;</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Системата трябва да поддържа и стандартен подход за регистрация на потребители с потребителско име и парола - за потребители, които нямат издадени удостоверения за електронна идентичност, и за потребители, които желаят да продължат да използват електронни административни услуги с КЕП;</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Процесът по регистрация на потребители трябва да бъде максимално опростен и бърз, но трябва да включва следните специфични стъпки:</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t>Визуализиране на информация относно стъпките по регистрация и информация във връзка с процеса за потвърждаване на регистрацията и активиране на потребителския профил. Съвети към потребителите за проверка на настройките на имейл клиентите, свързани с блокиране на спам, и съвети за включване на домейна на Възложителя в "бял списък";</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t xml:space="preserve">Избор на потребителско име с контекстна </w:t>
      </w:r>
      <w:proofErr w:type="spellStart"/>
      <w:r w:rsidRPr="00B7717F">
        <w:rPr>
          <w:rFonts w:ascii="Times New Roman" w:hAnsi="Times New Roman" w:cs="Times New Roman"/>
          <w:sz w:val="24"/>
          <w:szCs w:val="24"/>
        </w:rPr>
        <w:t>валидация</w:t>
      </w:r>
      <w:proofErr w:type="spellEnd"/>
      <w:r w:rsidRPr="00B7717F">
        <w:rPr>
          <w:rFonts w:ascii="Times New Roman" w:hAnsi="Times New Roman" w:cs="Times New Roman"/>
          <w:sz w:val="24"/>
          <w:szCs w:val="24"/>
        </w:rPr>
        <w:t xml:space="preserve"> на полетата (</w:t>
      </w:r>
      <w:proofErr w:type="spellStart"/>
      <w:r w:rsidRPr="00B7717F">
        <w:rPr>
          <w:rFonts w:ascii="Times New Roman" w:hAnsi="Times New Roman" w:cs="Times New Roman"/>
          <w:sz w:val="24"/>
          <w:szCs w:val="24"/>
        </w:rPr>
        <w:t>in-line</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validation</w:t>
      </w:r>
      <w:proofErr w:type="spellEnd"/>
      <w:r w:rsidRPr="00B7717F">
        <w:rPr>
          <w:rFonts w:ascii="Times New Roman" w:hAnsi="Times New Roman" w:cs="Times New Roman"/>
          <w:sz w:val="24"/>
          <w:szCs w:val="24"/>
        </w:rPr>
        <w:t>), включително и за избраното потребителско име;</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t xml:space="preserve">Избор на парола с контекстна </w:t>
      </w:r>
      <w:proofErr w:type="spellStart"/>
      <w:r w:rsidRPr="00B7717F">
        <w:rPr>
          <w:rFonts w:ascii="Times New Roman" w:hAnsi="Times New Roman" w:cs="Times New Roman"/>
          <w:sz w:val="24"/>
          <w:szCs w:val="24"/>
        </w:rPr>
        <w:t>валидация</w:t>
      </w:r>
      <w:proofErr w:type="spellEnd"/>
      <w:r w:rsidRPr="00B7717F">
        <w:rPr>
          <w:rFonts w:ascii="Times New Roman" w:hAnsi="Times New Roman" w:cs="Times New Roman"/>
          <w:sz w:val="24"/>
          <w:szCs w:val="24"/>
        </w:rPr>
        <w:t xml:space="preserve"> на полето (</w:t>
      </w:r>
      <w:proofErr w:type="spellStart"/>
      <w:r w:rsidRPr="00B7717F">
        <w:rPr>
          <w:rFonts w:ascii="Times New Roman" w:hAnsi="Times New Roman" w:cs="Times New Roman"/>
          <w:sz w:val="24"/>
          <w:szCs w:val="24"/>
        </w:rPr>
        <w:t>in-line</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validation</w:t>
      </w:r>
      <w:proofErr w:type="spellEnd"/>
      <w:r w:rsidRPr="00B7717F">
        <w:rPr>
          <w:rFonts w:ascii="Times New Roman" w:hAnsi="Times New Roman" w:cs="Times New Roman"/>
          <w:sz w:val="24"/>
          <w:szCs w:val="24"/>
        </w:rPr>
        <w:t>) и визуализиране на сложността на паролата като "слаба", "нормална" и "силна";</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t xml:space="preserve">Реализиране на функционалност за потвърждение и активиране на регистрацията чрез изпращане на съобщение до регистрирания имейл адрес на потребителя с </w:t>
      </w:r>
      <w:proofErr w:type="spellStart"/>
      <w:r w:rsidRPr="00B7717F">
        <w:rPr>
          <w:rFonts w:ascii="Times New Roman" w:hAnsi="Times New Roman" w:cs="Times New Roman"/>
          <w:sz w:val="24"/>
          <w:szCs w:val="24"/>
        </w:rPr>
        <w:t>хипер-линк</w:t>
      </w:r>
      <w:proofErr w:type="spellEnd"/>
      <w:r w:rsidRPr="00B7717F">
        <w:rPr>
          <w:rFonts w:ascii="Times New Roman" w:hAnsi="Times New Roman" w:cs="Times New Roman"/>
          <w:sz w:val="24"/>
          <w:szCs w:val="24"/>
        </w:rPr>
        <w:t xml:space="preserve">, с еднократно генериран </w:t>
      </w:r>
      <w:proofErr w:type="spellStart"/>
      <w:r w:rsidRPr="00B7717F">
        <w:rPr>
          <w:rFonts w:ascii="Times New Roman" w:hAnsi="Times New Roman" w:cs="Times New Roman"/>
          <w:sz w:val="24"/>
          <w:szCs w:val="24"/>
        </w:rPr>
        <w:t>токън</w:t>
      </w:r>
      <w:proofErr w:type="spellEnd"/>
      <w:r w:rsidRPr="00B7717F">
        <w:rPr>
          <w:rFonts w:ascii="Times New Roman" w:hAnsi="Times New Roman" w:cs="Times New Roman"/>
          <w:sz w:val="24"/>
          <w:szCs w:val="24"/>
        </w:rPr>
        <w:t xml:space="preserve"> с ограничена времева валидност за потвърждение на регистрацията. Възможност за </w:t>
      </w:r>
      <w:proofErr w:type="spellStart"/>
      <w:r w:rsidRPr="00B7717F">
        <w:rPr>
          <w:rFonts w:ascii="Times New Roman" w:hAnsi="Times New Roman" w:cs="Times New Roman"/>
          <w:sz w:val="24"/>
          <w:szCs w:val="24"/>
        </w:rPr>
        <w:t>последващо</w:t>
      </w:r>
      <w:proofErr w:type="spellEnd"/>
      <w:r w:rsidRPr="00B7717F">
        <w:rPr>
          <w:rFonts w:ascii="Times New Roman" w:hAnsi="Times New Roman" w:cs="Times New Roman"/>
          <w:sz w:val="24"/>
          <w:szCs w:val="24"/>
        </w:rPr>
        <w:t xml:space="preserve"> препращане на имейла за потвърждение, в случай че е бил блокиран от системата на потребителя.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При реализиране на вход в Системата с удостоверение за електронна идентичност, по </w:t>
      </w:r>
      <w:r w:rsidRPr="00B7717F">
        <w:rPr>
          <w:rFonts w:ascii="Times New Roman" w:hAnsi="Times New Roman" w:cs="Times New Roman"/>
          <w:caps/>
          <w:sz w:val="24"/>
          <w:szCs w:val="24"/>
        </w:rPr>
        <w:t>н</w:t>
      </w:r>
      <w:r w:rsidRPr="00B7717F">
        <w:rPr>
          <w:rFonts w:ascii="Times New Roman" w:hAnsi="Times New Roman" w:cs="Times New Roman"/>
          <w:sz w:val="24"/>
          <w:szCs w:val="24"/>
        </w:rPr>
        <w:t xml:space="preserve">ационалната схема за електронна идентификация, Системата трябва да използва потребителския профил, създаден в </w:t>
      </w:r>
      <w:r w:rsidRPr="00B7717F">
        <w:rPr>
          <w:rFonts w:ascii="Times New Roman" w:hAnsi="Times New Roman" w:cs="Times New Roman"/>
          <w:caps/>
          <w:sz w:val="24"/>
          <w:szCs w:val="24"/>
        </w:rPr>
        <w:t>с</w:t>
      </w:r>
      <w:r w:rsidRPr="00B7717F">
        <w:rPr>
          <w:rFonts w:ascii="Times New Roman" w:hAnsi="Times New Roman" w:cs="Times New Roman"/>
          <w:sz w:val="24"/>
          <w:szCs w:val="24"/>
        </w:rPr>
        <w:t xml:space="preserve">истемата за електронна идентификация, чрез интерфейси и по протоколи съгласно подзаконовата нормативна уредба към Закона за електронната идентификация. В случай че даден потребител има регистриран потребителски профил в Системата, който е създаден преди въвеждането на </w:t>
      </w:r>
      <w:r w:rsidRPr="00B7717F">
        <w:rPr>
          <w:rFonts w:ascii="Times New Roman" w:hAnsi="Times New Roman" w:cs="Times New Roman"/>
          <w:caps/>
          <w:sz w:val="24"/>
          <w:szCs w:val="24"/>
        </w:rPr>
        <w:t>н</w:t>
      </w:r>
      <w:r w:rsidRPr="00B7717F">
        <w:rPr>
          <w:rFonts w:ascii="Times New Roman" w:hAnsi="Times New Roman" w:cs="Times New Roman"/>
          <w:sz w:val="24"/>
          <w:szCs w:val="24"/>
        </w:rPr>
        <w:t xml:space="preserve">ационалната схема за електронна идентификация, Системата трябва да предлага на потребителя възможност за "сливане" на профилите и асоцииране на локалния профил с този от </w:t>
      </w:r>
      <w:r w:rsidRPr="00B7717F">
        <w:rPr>
          <w:rFonts w:ascii="Times New Roman" w:hAnsi="Times New Roman" w:cs="Times New Roman"/>
          <w:caps/>
          <w:sz w:val="24"/>
          <w:szCs w:val="24"/>
        </w:rPr>
        <w:t>н</w:t>
      </w:r>
      <w:r w:rsidRPr="00B7717F">
        <w:rPr>
          <w:rFonts w:ascii="Times New Roman" w:hAnsi="Times New Roman" w:cs="Times New Roman"/>
          <w:sz w:val="24"/>
          <w:szCs w:val="24"/>
        </w:rPr>
        <w:t xml:space="preserve">ационалната система за електронна идентификация. Допустимо е Системата </w:t>
      </w:r>
      <w:r w:rsidRPr="00B7717F">
        <w:rPr>
          <w:rFonts w:ascii="Times New Roman" w:hAnsi="Times New Roman" w:cs="Times New Roman"/>
          <w:sz w:val="24"/>
          <w:szCs w:val="24"/>
        </w:rPr>
        <w:lastRenderedPageBreak/>
        <w:t xml:space="preserve">да поддържа и допълнителни данни и метаданни за потребителите, но само такива, които не са включени като реквизити в централизирания профил на потребителя в </w:t>
      </w:r>
      <w:r w:rsidRPr="00B7717F">
        <w:rPr>
          <w:rFonts w:ascii="Times New Roman" w:hAnsi="Times New Roman" w:cs="Times New Roman"/>
          <w:caps/>
          <w:sz w:val="24"/>
          <w:szCs w:val="24"/>
        </w:rPr>
        <w:t>с</w:t>
      </w:r>
      <w:r w:rsidRPr="00B7717F">
        <w:rPr>
          <w:rFonts w:ascii="Times New Roman" w:hAnsi="Times New Roman" w:cs="Times New Roman"/>
          <w:sz w:val="24"/>
          <w:szCs w:val="24"/>
        </w:rPr>
        <w:t>истемата за електронна идентификация.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Системата трябва да се съобразява с предпочитанията на потребителите, дефинирани в потребителските им профили в </w:t>
      </w:r>
      <w:r w:rsidRPr="00B7717F">
        <w:rPr>
          <w:rFonts w:ascii="Times New Roman" w:hAnsi="Times New Roman" w:cs="Times New Roman"/>
          <w:caps/>
          <w:sz w:val="24"/>
          <w:szCs w:val="24"/>
        </w:rPr>
        <w:t>с</w:t>
      </w:r>
      <w:r w:rsidRPr="00B7717F">
        <w:rPr>
          <w:rFonts w:ascii="Times New Roman" w:hAnsi="Times New Roman" w:cs="Times New Roman"/>
          <w:sz w:val="24"/>
          <w:szCs w:val="24"/>
        </w:rPr>
        <w:t>истемата за електронна идентификация, по отношение на предпочитаните комуникационни канали и канали за получаване на нотификации.</w:t>
      </w:r>
    </w:p>
    <w:p w:rsidR="004B2A1C" w:rsidRPr="00B7717F" w:rsidRDefault="004B2A1C" w:rsidP="00867A15">
      <w:pPr>
        <w:pStyle w:val="3"/>
        <w:keepNext w:val="0"/>
        <w:keepLines w:val="0"/>
        <w:numPr>
          <w:ilvl w:val="2"/>
          <w:numId w:val="1"/>
        </w:numPr>
        <w:shd w:val="clear" w:color="auto" w:fill="D6E3BC" w:themeFill="accent3" w:themeFillTint="66"/>
        <w:spacing w:before="0" w:after="160" w:line="259" w:lineRule="auto"/>
        <w:contextualSpacing w:val="0"/>
        <w:rPr>
          <w:rFonts w:ascii="Times New Roman" w:hAnsi="Times New Roman"/>
          <w:b/>
          <w:sz w:val="24"/>
          <w:szCs w:val="24"/>
        </w:rPr>
      </w:pPr>
      <w:bookmarkStart w:id="52" w:name="_Toc447193160"/>
      <w:bookmarkStart w:id="53" w:name="_Toc460270022"/>
      <w:bookmarkStart w:id="54" w:name="_Toc511213180"/>
      <w:r w:rsidRPr="00B7717F">
        <w:rPr>
          <w:rFonts w:ascii="Times New Roman" w:hAnsi="Times New Roman"/>
          <w:b/>
          <w:sz w:val="24"/>
          <w:szCs w:val="24"/>
        </w:rPr>
        <w:t>Отворени данни</w:t>
      </w:r>
      <w:bookmarkEnd w:id="52"/>
      <w:bookmarkEnd w:id="53"/>
      <w:bookmarkEnd w:id="54"/>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Трябва да бъде разработен и внедрен онлайн интерфейс за свободен публичен автоматизиран достъп до документите, информацията и данните в Системата (наричани заедно „данните”). Интерфейсът трябва да осигурява достъп до данните в </w:t>
      </w:r>
      <w:proofErr w:type="spellStart"/>
      <w:r w:rsidRPr="00B7717F">
        <w:rPr>
          <w:rFonts w:ascii="Times New Roman" w:hAnsi="Times New Roman" w:cs="Times New Roman"/>
          <w:sz w:val="24"/>
          <w:szCs w:val="24"/>
        </w:rPr>
        <w:t>машинночетим</w:t>
      </w:r>
      <w:proofErr w:type="spellEnd"/>
      <w:r w:rsidRPr="00B7717F">
        <w:rPr>
          <w:rFonts w:ascii="Times New Roman" w:hAnsi="Times New Roman" w:cs="Times New Roman"/>
          <w:sz w:val="24"/>
          <w:szCs w:val="24"/>
        </w:rPr>
        <w:t>, отворен формат, съгласно всички изисквания на Директива 2013/37/ЕС за повторна употреба на информацията в обществения сектор и на Закона за достъп до обществена информация;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Да бъде предвидена разработката и внедряването на отворени онлайн интерфейси и практически механизми, които да улеснят търсенето и достъпа до данни, които са на разположение за повторна употреба, като например списъци с основни документи и съответните метаданни, достъпни онлайн и в </w:t>
      </w:r>
      <w:proofErr w:type="spellStart"/>
      <w:r w:rsidRPr="00B7717F">
        <w:rPr>
          <w:rFonts w:ascii="Times New Roman" w:hAnsi="Times New Roman" w:cs="Times New Roman"/>
          <w:sz w:val="24"/>
          <w:szCs w:val="24"/>
        </w:rPr>
        <w:t>машинночетим</w:t>
      </w:r>
      <w:proofErr w:type="spellEnd"/>
      <w:r w:rsidRPr="00B7717F">
        <w:rPr>
          <w:rFonts w:ascii="Times New Roman" w:hAnsi="Times New Roman" w:cs="Times New Roman"/>
          <w:sz w:val="24"/>
          <w:szCs w:val="24"/>
        </w:rPr>
        <w:t xml:space="preserve"> формат, както и интеграция с </w:t>
      </w:r>
      <w:r w:rsidRPr="00B7717F">
        <w:rPr>
          <w:rFonts w:ascii="Times New Roman" w:hAnsi="Times New Roman" w:cs="Times New Roman"/>
          <w:caps/>
          <w:sz w:val="24"/>
          <w:szCs w:val="24"/>
        </w:rPr>
        <w:t>п</w:t>
      </w:r>
      <w:r w:rsidRPr="00B7717F">
        <w:rPr>
          <w:rFonts w:ascii="Times New Roman" w:hAnsi="Times New Roman" w:cs="Times New Roman"/>
          <w:sz w:val="24"/>
          <w:szCs w:val="24"/>
        </w:rPr>
        <w:t xml:space="preserve">ортала за отворени данни </w:t>
      </w:r>
      <w:hyperlink r:id="rId16" w:history="1">
        <w:r w:rsidRPr="00B7717F">
          <w:rPr>
            <w:rStyle w:val="af2"/>
            <w:rFonts w:ascii="Times New Roman" w:hAnsi="Times New Roman"/>
            <w:color w:val="0070C0"/>
            <w:sz w:val="24"/>
            <w:szCs w:val="24"/>
          </w:rPr>
          <w:t>http://opendata.government.bg</w:t>
        </w:r>
      </w:hyperlink>
      <w:r w:rsidRPr="00B7717F">
        <w:rPr>
          <w:rFonts w:ascii="Times New Roman" w:hAnsi="Times New Roman" w:cs="Times New Roman"/>
          <w:sz w:val="24"/>
          <w:szCs w:val="24"/>
        </w:rPr>
        <w:t>, който съдържа връзки и метаданни за списъците с материали, съгласно изискванията на Закона за достъп до обществена информация (ЗДОИ);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Трябва да се разработи и да се поддържа актуално публично описание на всички служебни и отворени интерфейси, отворените формати за данни, заедно с историята на промените в тях, в структуриран </w:t>
      </w:r>
      <w:proofErr w:type="spellStart"/>
      <w:r w:rsidRPr="00B7717F">
        <w:rPr>
          <w:rFonts w:ascii="Times New Roman" w:hAnsi="Times New Roman" w:cs="Times New Roman"/>
          <w:sz w:val="24"/>
          <w:szCs w:val="24"/>
        </w:rPr>
        <w:t>машинночетим</w:t>
      </w:r>
      <w:proofErr w:type="spellEnd"/>
      <w:r w:rsidRPr="00B7717F">
        <w:rPr>
          <w:rFonts w:ascii="Times New Roman" w:hAnsi="Times New Roman" w:cs="Times New Roman"/>
          <w:sz w:val="24"/>
          <w:szCs w:val="24"/>
        </w:rPr>
        <w:t xml:space="preserve"> формат;</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Трябва да се разработят процеси по предоставяне на данни в отворен, </w:t>
      </w:r>
      <w:proofErr w:type="spellStart"/>
      <w:r w:rsidRPr="00B7717F">
        <w:rPr>
          <w:rFonts w:ascii="Times New Roman" w:hAnsi="Times New Roman" w:cs="Times New Roman"/>
          <w:sz w:val="24"/>
          <w:szCs w:val="24"/>
        </w:rPr>
        <w:t>машинночетим</w:t>
      </w:r>
      <w:proofErr w:type="spellEnd"/>
      <w:r w:rsidRPr="00B7717F">
        <w:rPr>
          <w:rFonts w:ascii="Times New Roman" w:hAnsi="Times New Roman" w:cs="Times New Roman"/>
          <w:sz w:val="24"/>
          <w:szCs w:val="24"/>
        </w:rPr>
        <w:t xml:space="preserve"> формат заедно със съответните метаданни. Форматите и метаданните следва да съответстват на официалните отворени стандарти.</w:t>
      </w:r>
    </w:p>
    <w:p w:rsidR="004B2A1C" w:rsidRPr="00B7717F" w:rsidRDefault="004B2A1C" w:rsidP="00867A15">
      <w:pPr>
        <w:pStyle w:val="3"/>
        <w:keepNext w:val="0"/>
        <w:keepLines w:val="0"/>
        <w:numPr>
          <w:ilvl w:val="2"/>
          <w:numId w:val="1"/>
        </w:numPr>
        <w:shd w:val="clear" w:color="auto" w:fill="D6E3BC" w:themeFill="accent3" w:themeFillTint="66"/>
        <w:spacing w:before="0" w:after="160" w:line="259" w:lineRule="auto"/>
        <w:contextualSpacing w:val="0"/>
        <w:rPr>
          <w:rFonts w:ascii="Times New Roman" w:hAnsi="Times New Roman"/>
          <w:b/>
          <w:sz w:val="24"/>
          <w:szCs w:val="24"/>
        </w:rPr>
      </w:pPr>
      <w:bookmarkStart w:id="55" w:name="_Toc511213181"/>
      <w:r w:rsidRPr="00B7717F">
        <w:rPr>
          <w:rFonts w:ascii="Times New Roman" w:hAnsi="Times New Roman"/>
          <w:b/>
          <w:sz w:val="24"/>
          <w:szCs w:val="24"/>
        </w:rPr>
        <w:t>Формиране на изгледи</w:t>
      </w:r>
      <w:bookmarkEnd w:id="55"/>
    </w:p>
    <w:p w:rsidR="004B2A1C" w:rsidRPr="00B7717F" w:rsidRDefault="004B2A1C" w:rsidP="008455DC">
      <w:pPr>
        <w:tabs>
          <w:tab w:val="left" w:pos="180"/>
          <w:tab w:val="left" w:pos="720"/>
        </w:tabs>
        <w:spacing w:after="240"/>
        <w:ind w:firstLine="539"/>
        <w:jc w:val="both"/>
        <w:rPr>
          <w:rFonts w:ascii="Times New Roman" w:hAnsi="Times New Roman" w:cs="Times New Roman"/>
          <w:sz w:val="24"/>
          <w:szCs w:val="24"/>
        </w:rPr>
      </w:pPr>
      <w:r w:rsidRPr="00B7717F">
        <w:rPr>
          <w:rFonts w:ascii="Times New Roman" w:hAnsi="Times New Roman" w:cs="Times New Roman"/>
          <w:sz w:val="24"/>
          <w:szCs w:val="24"/>
        </w:rPr>
        <w:t>Потребителите на Системата трябва да получават разрези на информацията чрез филтриране, пренареждане и агрегиране на данните. Резултатът се представя чрез:</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Визуализиране на таблици;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Графична визуализация на екран;</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Разпечатване на хартиен носител;</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Експорт на данни в един или в няколко от изброените формати – ODF, Excel, PDF, HTML, TXT, XML, CSV.</w:t>
      </w:r>
    </w:p>
    <w:p w:rsidR="004B2A1C" w:rsidRPr="00B7717F" w:rsidRDefault="004B2A1C" w:rsidP="00867A15">
      <w:pPr>
        <w:pStyle w:val="3"/>
        <w:keepNext w:val="0"/>
        <w:keepLines w:val="0"/>
        <w:numPr>
          <w:ilvl w:val="2"/>
          <w:numId w:val="1"/>
        </w:numPr>
        <w:shd w:val="clear" w:color="auto" w:fill="D6E3BC" w:themeFill="accent3" w:themeFillTint="66"/>
        <w:spacing w:before="0" w:after="160" w:line="259" w:lineRule="auto"/>
        <w:contextualSpacing w:val="0"/>
        <w:rPr>
          <w:rFonts w:ascii="Times New Roman" w:hAnsi="Times New Roman"/>
          <w:b/>
          <w:sz w:val="24"/>
          <w:szCs w:val="24"/>
        </w:rPr>
      </w:pPr>
      <w:bookmarkStart w:id="56" w:name="_Toc511213182"/>
      <w:r w:rsidRPr="00B7717F">
        <w:rPr>
          <w:rFonts w:ascii="Times New Roman" w:hAnsi="Times New Roman"/>
          <w:b/>
          <w:sz w:val="24"/>
          <w:szCs w:val="24"/>
        </w:rPr>
        <w:lastRenderedPageBreak/>
        <w:t xml:space="preserve">Администриране на </w:t>
      </w:r>
      <w:r w:rsidRPr="00B7717F">
        <w:rPr>
          <w:rFonts w:ascii="Times New Roman" w:hAnsi="Times New Roman"/>
          <w:b/>
          <w:caps/>
          <w:sz w:val="24"/>
          <w:szCs w:val="24"/>
        </w:rPr>
        <w:t>с</w:t>
      </w:r>
      <w:r w:rsidRPr="00B7717F">
        <w:rPr>
          <w:rFonts w:ascii="Times New Roman" w:hAnsi="Times New Roman"/>
          <w:b/>
          <w:sz w:val="24"/>
          <w:szCs w:val="24"/>
        </w:rPr>
        <w:t>истемата</w:t>
      </w:r>
      <w:bookmarkEnd w:id="56"/>
    </w:p>
    <w:p w:rsidR="004B2A1C" w:rsidRPr="00B7717F" w:rsidRDefault="004B2A1C" w:rsidP="00636403">
      <w:pPr>
        <w:tabs>
          <w:tab w:val="left" w:pos="180"/>
          <w:tab w:val="left" w:pos="720"/>
        </w:tabs>
        <w:spacing w:after="240"/>
        <w:ind w:firstLine="539"/>
        <w:rPr>
          <w:rFonts w:ascii="Times New Roman" w:hAnsi="Times New Roman" w:cs="Times New Roman"/>
          <w:sz w:val="24"/>
          <w:szCs w:val="24"/>
        </w:rPr>
      </w:pPr>
      <w:r w:rsidRPr="00B7717F">
        <w:rPr>
          <w:rFonts w:ascii="Times New Roman" w:hAnsi="Times New Roman" w:cs="Times New Roman"/>
          <w:sz w:val="24"/>
          <w:szCs w:val="24"/>
        </w:rPr>
        <w:t>Системата трябва да осигурява администриране на потребителите и правата за достъп.</w:t>
      </w:r>
    </w:p>
    <w:p w:rsidR="005033A9" w:rsidRPr="00B7717F" w:rsidRDefault="005033A9" w:rsidP="00636403">
      <w:pPr>
        <w:tabs>
          <w:tab w:val="left" w:pos="180"/>
          <w:tab w:val="left" w:pos="720"/>
        </w:tabs>
        <w:spacing w:after="240"/>
        <w:ind w:firstLine="539"/>
        <w:rPr>
          <w:rFonts w:ascii="Times New Roman" w:hAnsi="Times New Roman" w:cs="Times New Roman"/>
          <w:sz w:val="24"/>
          <w:szCs w:val="24"/>
        </w:rPr>
      </w:pPr>
    </w:p>
    <w:p w:rsidR="004B2A1C" w:rsidRPr="00B7717F" w:rsidRDefault="004B2A1C" w:rsidP="00867A15">
      <w:pPr>
        <w:pStyle w:val="2"/>
        <w:numPr>
          <w:ilvl w:val="0"/>
          <w:numId w:val="3"/>
        </w:numPr>
        <w:shd w:val="clear" w:color="auto" w:fill="B6DDE8" w:themeFill="accent5" w:themeFillTint="66"/>
        <w:spacing w:before="40" w:after="0"/>
        <w:ind w:left="1134" w:hanging="708"/>
        <w:contextualSpacing w:val="0"/>
        <w:jc w:val="both"/>
        <w:rPr>
          <w:rFonts w:ascii="Times New Roman" w:hAnsi="Times New Roman"/>
          <w:b/>
          <w:sz w:val="24"/>
          <w:szCs w:val="24"/>
        </w:rPr>
      </w:pPr>
      <w:bookmarkStart w:id="57" w:name="_Toc511213183"/>
      <w:r w:rsidRPr="00B7717F">
        <w:rPr>
          <w:rFonts w:ascii="Times New Roman" w:hAnsi="Times New Roman"/>
          <w:b/>
          <w:sz w:val="24"/>
          <w:szCs w:val="24"/>
        </w:rPr>
        <w:t>Нефункционални изисквания към информационната система</w:t>
      </w:r>
      <w:bookmarkEnd w:id="57"/>
    </w:p>
    <w:p w:rsidR="004B2A1C" w:rsidRPr="00B7717F" w:rsidRDefault="004B2A1C" w:rsidP="00636403">
      <w:pPr>
        <w:rPr>
          <w:rFonts w:ascii="Times New Roman" w:hAnsi="Times New Roman" w:cs="Times New Roman"/>
          <w:sz w:val="24"/>
          <w:szCs w:val="24"/>
        </w:rPr>
      </w:pPr>
    </w:p>
    <w:p w:rsidR="004B2A1C" w:rsidRPr="00B7717F" w:rsidRDefault="004B2A1C" w:rsidP="00867A15">
      <w:pPr>
        <w:pStyle w:val="3"/>
        <w:keepNext w:val="0"/>
        <w:keepLines w:val="0"/>
        <w:numPr>
          <w:ilvl w:val="2"/>
          <w:numId w:val="14"/>
        </w:numPr>
        <w:shd w:val="clear" w:color="auto" w:fill="D6E3BC" w:themeFill="accent3" w:themeFillTint="66"/>
        <w:spacing w:before="0" w:after="160" w:line="259" w:lineRule="auto"/>
        <w:contextualSpacing w:val="0"/>
        <w:rPr>
          <w:rFonts w:ascii="Times New Roman" w:hAnsi="Times New Roman"/>
          <w:b/>
          <w:sz w:val="24"/>
          <w:szCs w:val="24"/>
        </w:rPr>
      </w:pPr>
      <w:bookmarkStart w:id="58" w:name="_Toc447193163"/>
      <w:bookmarkStart w:id="59" w:name="_Toc460270010"/>
      <w:bookmarkStart w:id="60" w:name="_Toc511213184"/>
      <w:bookmarkStart w:id="61" w:name="_Toc447069751"/>
      <w:bookmarkStart w:id="62" w:name="_Toc447193162"/>
      <w:r w:rsidRPr="00B7717F">
        <w:rPr>
          <w:rFonts w:ascii="Times New Roman" w:hAnsi="Times New Roman"/>
          <w:b/>
          <w:sz w:val="24"/>
          <w:szCs w:val="24"/>
        </w:rPr>
        <w:t>Авторски права и изходен код</w:t>
      </w:r>
      <w:bookmarkEnd w:id="58"/>
      <w:bookmarkEnd w:id="59"/>
      <w:bookmarkEnd w:id="60"/>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Всички компютърни програми, които се разработват за реализиране на Системата, трябва да отговарят на критериите и изискванията за софтуер с отворен код;</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caps/>
          <w:sz w:val="24"/>
          <w:szCs w:val="24"/>
        </w:rPr>
        <w:t>в</w:t>
      </w:r>
      <w:r w:rsidRPr="00B7717F">
        <w:rPr>
          <w:rFonts w:ascii="Times New Roman" w:hAnsi="Times New Roman" w:cs="Times New Roman"/>
          <w:sz w:val="24"/>
          <w:szCs w:val="24"/>
        </w:rPr>
        <w:t>сички авторски и сродни права върху произведения, обект на закрила на Закона за авторското право и сродните му права, включително, но не само, компютърните програми, техният изходен програмен код, структурата и дизайнът на интерфейсите и базите данни, чието разработване е включено в предмета на поръчката, възникват за Възложителя в пълен обем без ограничения в използването, изменението и разпространението им и представляват произведения, създадени по поръчка на Възложителя съгласно чл. 42, ал. 1 от Закона за авторското право и сродните му права;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Приложимите и допустими лицензи за софтуер с отворен код са:</w:t>
      </w:r>
    </w:p>
    <w:p w:rsidR="004B2A1C" w:rsidRPr="00B7717F" w:rsidRDefault="004B2A1C" w:rsidP="007C2614">
      <w:pPr>
        <w:pStyle w:val="af3"/>
        <w:numPr>
          <w:ilvl w:val="0"/>
          <w:numId w:val="19"/>
        </w:numPr>
        <w:tabs>
          <w:tab w:val="left" w:pos="180"/>
          <w:tab w:val="left" w:pos="720"/>
        </w:tabs>
        <w:spacing w:after="120"/>
        <w:rPr>
          <w:rFonts w:ascii="Times New Roman" w:hAnsi="Times New Roman"/>
          <w:sz w:val="24"/>
          <w:szCs w:val="24"/>
        </w:rPr>
      </w:pPr>
      <w:r w:rsidRPr="00B7717F">
        <w:rPr>
          <w:rFonts w:ascii="Times New Roman" w:hAnsi="Times New Roman"/>
          <w:sz w:val="24"/>
          <w:szCs w:val="24"/>
        </w:rPr>
        <w:t xml:space="preserve">GPL (General </w:t>
      </w:r>
      <w:proofErr w:type="spellStart"/>
      <w:r w:rsidRPr="00B7717F">
        <w:rPr>
          <w:rFonts w:ascii="Times New Roman" w:hAnsi="Times New Roman"/>
          <w:sz w:val="24"/>
          <w:szCs w:val="24"/>
        </w:rPr>
        <w:t>Public</w:t>
      </w:r>
      <w:proofErr w:type="spellEnd"/>
      <w:r w:rsidRPr="00B7717F">
        <w:rPr>
          <w:rFonts w:ascii="Times New Roman" w:hAnsi="Times New Roman"/>
          <w:sz w:val="24"/>
          <w:szCs w:val="24"/>
        </w:rPr>
        <w:t xml:space="preserve"> </w:t>
      </w:r>
      <w:proofErr w:type="spellStart"/>
      <w:r w:rsidRPr="00B7717F">
        <w:rPr>
          <w:rFonts w:ascii="Times New Roman" w:hAnsi="Times New Roman"/>
          <w:sz w:val="24"/>
          <w:szCs w:val="24"/>
        </w:rPr>
        <w:t>License</w:t>
      </w:r>
      <w:proofErr w:type="spellEnd"/>
      <w:r w:rsidRPr="00B7717F">
        <w:rPr>
          <w:rFonts w:ascii="Times New Roman" w:hAnsi="Times New Roman"/>
          <w:sz w:val="24"/>
          <w:szCs w:val="24"/>
        </w:rPr>
        <w:t>) 3.0</w:t>
      </w:r>
    </w:p>
    <w:p w:rsidR="004B2A1C" w:rsidRPr="00B7717F" w:rsidRDefault="004B2A1C" w:rsidP="007C2614">
      <w:pPr>
        <w:pStyle w:val="af3"/>
        <w:numPr>
          <w:ilvl w:val="0"/>
          <w:numId w:val="19"/>
        </w:numPr>
        <w:tabs>
          <w:tab w:val="left" w:pos="180"/>
          <w:tab w:val="left" w:pos="720"/>
        </w:tabs>
        <w:spacing w:after="120"/>
        <w:rPr>
          <w:rFonts w:ascii="Times New Roman" w:hAnsi="Times New Roman"/>
          <w:sz w:val="24"/>
          <w:szCs w:val="24"/>
        </w:rPr>
      </w:pPr>
      <w:r w:rsidRPr="00B7717F">
        <w:rPr>
          <w:rFonts w:ascii="Times New Roman" w:hAnsi="Times New Roman"/>
          <w:sz w:val="24"/>
          <w:szCs w:val="24"/>
        </w:rPr>
        <w:t>LGPL (</w:t>
      </w:r>
      <w:proofErr w:type="spellStart"/>
      <w:r w:rsidRPr="00B7717F">
        <w:rPr>
          <w:rFonts w:ascii="Times New Roman" w:hAnsi="Times New Roman"/>
          <w:sz w:val="24"/>
          <w:szCs w:val="24"/>
        </w:rPr>
        <w:t>Lesser</w:t>
      </w:r>
      <w:proofErr w:type="spellEnd"/>
      <w:r w:rsidRPr="00B7717F">
        <w:rPr>
          <w:rFonts w:ascii="Times New Roman" w:hAnsi="Times New Roman"/>
          <w:sz w:val="24"/>
          <w:szCs w:val="24"/>
        </w:rPr>
        <w:t xml:space="preserve"> General </w:t>
      </w:r>
      <w:proofErr w:type="spellStart"/>
      <w:r w:rsidRPr="00B7717F">
        <w:rPr>
          <w:rFonts w:ascii="Times New Roman" w:hAnsi="Times New Roman"/>
          <w:sz w:val="24"/>
          <w:szCs w:val="24"/>
        </w:rPr>
        <w:t>Public</w:t>
      </w:r>
      <w:proofErr w:type="spellEnd"/>
      <w:r w:rsidRPr="00B7717F">
        <w:rPr>
          <w:rFonts w:ascii="Times New Roman" w:hAnsi="Times New Roman"/>
          <w:sz w:val="24"/>
          <w:szCs w:val="24"/>
        </w:rPr>
        <w:t xml:space="preserve"> </w:t>
      </w:r>
      <w:proofErr w:type="spellStart"/>
      <w:r w:rsidRPr="00B7717F">
        <w:rPr>
          <w:rFonts w:ascii="Times New Roman" w:hAnsi="Times New Roman"/>
          <w:sz w:val="24"/>
          <w:szCs w:val="24"/>
        </w:rPr>
        <w:t>License</w:t>
      </w:r>
      <w:proofErr w:type="spellEnd"/>
      <w:r w:rsidRPr="00B7717F">
        <w:rPr>
          <w:rFonts w:ascii="Times New Roman" w:hAnsi="Times New Roman"/>
          <w:sz w:val="24"/>
          <w:szCs w:val="24"/>
        </w:rPr>
        <w:t>)</w:t>
      </w:r>
    </w:p>
    <w:p w:rsidR="004B2A1C" w:rsidRPr="00B7717F" w:rsidRDefault="004B2A1C" w:rsidP="007C2614">
      <w:pPr>
        <w:pStyle w:val="af3"/>
        <w:numPr>
          <w:ilvl w:val="0"/>
          <w:numId w:val="19"/>
        </w:numPr>
        <w:tabs>
          <w:tab w:val="left" w:pos="180"/>
          <w:tab w:val="left" w:pos="720"/>
        </w:tabs>
        <w:spacing w:after="120"/>
        <w:rPr>
          <w:rFonts w:ascii="Times New Roman" w:hAnsi="Times New Roman"/>
          <w:sz w:val="24"/>
          <w:szCs w:val="24"/>
        </w:rPr>
      </w:pPr>
      <w:r w:rsidRPr="00B7717F">
        <w:rPr>
          <w:rFonts w:ascii="Times New Roman" w:hAnsi="Times New Roman"/>
          <w:sz w:val="24"/>
          <w:szCs w:val="24"/>
        </w:rPr>
        <w:t>AGPL (</w:t>
      </w:r>
      <w:proofErr w:type="spellStart"/>
      <w:r w:rsidRPr="00B7717F">
        <w:rPr>
          <w:rFonts w:ascii="Times New Roman" w:hAnsi="Times New Roman"/>
          <w:sz w:val="24"/>
          <w:szCs w:val="24"/>
        </w:rPr>
        <w:t>Affero</w:t>
      </w:r>
      <w:proofErr w:type="spellEnd"/>
      <w:r w:rsidRPr="00B7717F">
        <w:rPr>
          <w:rFonts w:ascii="Times New Roman" w:hAnsi="Times New Roman"/>
          <w:sz w:val="24"/>
          <w:szCs w:val="24"/>
        </w:rPr>
        <w:t xml:space="preserve"> General </w:t>
      </w:r>
      <w:proofErr w:type="spellStart"/>
      <w:r w:rsidRPr="00B7717F">
        <w:rPr>
          <w:rFonts w:ascii="Times New Roman" w:hAnsi="Times New Roman"/>
          <w:sz w:val="24"/>
          <w:szCs w:val="24"/>
        </w:rPr>
        <w:t>Public</w:t>
      </w:r>
      <w:proofErr w:type="spellEnd"/>
      <w:r w:rsidRPr="00B7717F">
        <w:rPr>
          <w:rFonts w:ascii="Times New Roman" w:hAnsi="Times New Roman"/>
          <w:sz w:val="24"/>
          <w:szCs w:val="24"/>
        </w:rPr>
        <w:t xml:space="preserve"> </w:t>
      </w:r>
      <w:proofErr w:type="spellStart"/>
      <w:r w:rsidRPr="00B7717F">
        <w:rPr>
          <w:rFonts w:ascii="Times New Roman" w:hAnsi="Times New Roman"/>
          <w:sz w:val="24"/>
          <w:szCs w:val="24"/>
        </w:rPr>
        <w:t>License</w:t>
      </w:r>
      <w:proofErr w:type="spellEnd"/>
      <w:r w:rsidRPr="00B7717F">
        <w:rPr>
          <w:rFonts w:ascii="Times New Roman" w:hAnsi="Times New Roman"/>
          <w:sz w:val="24"/>
          <w:szCs w:val="24"/>
        </w:rPr>
        <w:t>)</w:t>
      </w:r>
    </w:p>
    <w:p w:rsidR="004B2A1C" w:rsidRPr="00B7717F" w:rsidRDefault="004B2A1C" w:rsidP="007C2614">
      <w:pPr>
        <w:pStyle w:val="af3"/>
        <w:numPr>
          <w:ilvl w:val="0"/>
          <w:numId w:val="19"/>
        </w:numPr>
        <w:tabs>
          <w:tab w:val="left" w:pos="180"/>
          <w:tab w:val="left" w:pos="720"/>
        </w:tabs>
        <w:spacing w:after="120"/>
        <w:rPr>
          <w:rFonts w:ascii="Times New Roman" w:hAnsi="Times New Roman"/>
          <w:sz w:val="24"/>
          <w:szCs w:val="24"/>
        </w:rPr>
      </w:pPr>
      <w:proofErr w:type="spellStart"/>
      <w:r w:rsidRPr="00B7717F">
        <w:rPr>
          <w:rFonts w:ascii="Times New Roman" w:hAnsi="Times New Roman"/>
          <w:sz w:val="24"/>
          <w:szCs w:val="24"/>
        </w:rPr>
        <w:t>Apache</w:t>
      </w:r>
      <w:proofErr w:type="spellEnd"/>
      <w:r w:rsidRPr="00B7717F">
        <w:rPr>
          <w:rFonts w:ascii="Times New Roman" w:hAnsi="Times New Roman"/>
          <w:sz w:val="24"/>
          <w:szCs w:val="24"/>
        </w:rPr>
        <w:t xml:space="preserve"> </w:t>
      </w:r>
      <w:proofErr w:type="spellStart"/>
      <w:r w:rsidRPr="00B7717F">
        <w:rPr>
          <w:rFonts w:ascii="Times New Roman" w:hAnsi="Times New Roman"/>
          <w:sz w:val="24"/>
          <w:szCs w:val="24"/>
        </w:rPr>
        <w:t>License</w:t>
      </w:r>
      <w:proofErr w:type="spellEnd"/>
      <w:r w:rsidRPr="00B7717F">
        <w:rPr>
          <w:rFonts w:ascii="Times New Roman" w:hAnsi="Times New Roman"/>
          <w:sz w:val="24"/>
          <w:szCs w:val="24"/>
        </w:rPr>
        <w:t xml:space="preserve"> 2.0</w:t>
      </w:r>
    </w:p>
    <w:p w:rsidR="004B2A1C" w:rsidRPr="00B7717F" w:rsidRDefault="004B2A1C" w:rsidP="007C2614">
      <w:pPr>
        <w:pStyle w:val="af3"/>
        <w:numPr>
          <w:ilvl w:val="0"/>
          <w:numId w:val="19"/>
        </w:numPr>
        <w:tabs>
          <w:tab w:val="left" w:pos="180"/>
          <w:tab w:val="left" w:pos="720"/>
        </w:tabs>
        <w:spacing w:after="120"/>
        <w:rPr>
          <w:rFonts w:ascii="Times New Roman" w:hAnsi="Times New Roman"/>
          <w:sz w:val="24"/>
          <w:szCs w:val="24"/>
        </w:rPr>
      </w:pPr>
      <w:r w:rsidRPr="00B7717F">
        <w:rPr>
          <w:rFonts w:ascii="Times New Roman" w:hAnsi="Times New Roman"/>
          <w:sz w:val="24"/>
          <w:szCs w:val="24"/>
        </w:rPr>
        <w:t xml:space="preserve">New BSD </w:t>
      </w:r>
      <w:proofErr w:type="spellStart"/>
      <w:r w:rsidRPr="00B7717F">
        <w:rPr>
          <w:rFonts w:ascii="Times New Roman" w:hAnsi="Times New Roman"/>
          <w:sz w:val="24"/>
          <w:szCs w:val="24"/>
        </w:rPr>
        <w:t>license</w:t>
      </w:r>
      <w:proofErr w:type="spellEnd"/>
    </w:p>
    <w:p w:rsidR="004B2A1C" w:rsidRPr="00B7717F" w:rsidRDefault="004B2A1C" w:rsidP="007C2614">
      <w:pPr>
        <w:pStyle w:val="af3"/>
        <w:numPr>
          <w:ilvl w:val="0"/>
          <w:numId w:val="19"/>
        </w:numPr>
        <w:tabs>
          <w:tab w:val="left" w:pos="180"/>
          <w:tab w:val="left" w:pos="720"/>
        </w:tabs>
        <w:spacing w:after="120"/>
        <w:rPr>
          <w:rFonts w:ascii="Times New Roman" w:hAnsi="Times New Roman"/>
          <w:sz w:val="24"/>
          <w:szCs w:val="24"/>
        </w:rPr>
      </w:pPr>
      <w:r w:rsidRPr="00B7717F">
        <w:rPr>
          <w:rFonts w:ascii="Times New Roman" w:hAnsi="Times New Roman"/>
          <w:sz w:val="24"/>
          <w:szCs w:val="24"/>
        </w:rPr>
        <w:t xml:space="preserve">MIT </w:t>
      </w:r>
      <w:proofErr w:type="spellStart"/>
      <w:r w:rsidRPr="00B7717F">
        <w:rPr>
          <w:rFonts w:ascii="Times New Roman" w:hAnsi="Times New Roman"/>
          <w:sz w:val="24"/>
          <w:szCs w:val="24"/>
        </w:rPr>
        <w:t>License</w:t>
      </w:r>
      <w:proofErr w:type="spellEnd"/>
    </w:p>
    <w:p w:rsidR="004B2A1C" w:rsidRPr="00B7717F" w:rsidRDefault="004B2A1C" w:rsidP="007C2614">
      <w:pPr>
        <w:pStyle w:val="af3"/>
        <w:numPr>
          <w:ilvl w:val="0"/>
          <w:numId w:val="19"/>
        </w:numPr>
        <w:tabs>
          <w:tab w:val="left" w:pos="180"/>
          <w:tab w:val="left" w:pos="720"/>
        </w:tabs>
        <w:spacing w:after="120"/>
        <w:rPr>
          <w:rFonts w:ascii="Times New Roman" w:hAnsi="Times New Roman"/>
          <w:sz w:val="24"/>
          <w:szCs w:val="24"/>
        </w:rPr>
      </w:pPr>
      <w:proofErr w:type="spellStart"/>
      <w:r w:rsidRPr="00B7717F">
        <w:rPr>
          <w:rFonts w:ascii="Times New Roman" w:hAnsi="Times New Roman"/>
          <w:sz w:val="24"/>
          <w:szCs w:val="24"/>
        </w:rPr>
        <w:t>Mozilla</w:t>
      </w:r>
      <w:proofErr w:type="spellEnd"/>
      <w:r w:rsidRPr="00B7717F">
        <w:rPr>
          <w:rFonts w:ascii="Times New Roman" w:hAnsi="Times New Roman"/>
          <w:sz w:val="24"/>
          <w:szCs w:val="24"/>
        </w:rPr>
        <w:t xml:space="preserve"> </w:t>
      </w:r>
      <w:proofErr w:type="spellStart"/>
      <w:r w:rsidRPr="00B7717F">
        <w:rPr>
          <w:rFonts w:ascii="Times New Roman" w:hAnsi="Times New Roman"/>
          <w:sz w:val="24"/>
          <w:szCs w:val="24"/>
        </w:rPr>
        <w:t>Public</w:t>
      </w:r>
      <w:proofErr w:type="spellEnd"/>
      <w:r w:rsidRPr="00B7717F">
        <w:rPr>
          <w:rFonts w:ascii="Times New Roman" w:hAnsi="Times New Roman"/>
          <w:sz w:val="24"/>
          <w:szCs w:val="24"/>
        </w:rPr>
        <w:t xml:space="preserve"> </w:t>
      </w:r>
      <w:proofErr w:type="spellStart"/>
      <w:r w:rsidRPr="00B7717F">
        <w:rPr>
          <w:rFonts w:ascii="Times New Roman" w:hAnsi="Times New Roman"/>
          <w:sz w:val="24"/>
          <w:szCs w:val="24"/>
        </w:rPr>
        <w:t>License</w:t>
      </w:r>
      <w:proofErr w:type="spellEnd"/>
      <w:r w:rsidRPr="00B7717F">
        <w:rPr>
          <w:rFonts w:ascii="Times New Roman" w:hAnsi="Times New Roman"/>
          <w:sz w:val="24"/>
          <w:szCs w:val="24"/>
        </w:rPr>
        <w:t xml:space="preserve"> 2.0</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Изходният код (</w:t>
      </w:r>
      <w:proofErr w:type="spellStart"/>
      <w:r w:rsidRPr="00B7717F">
        <w:rPr>
          <w:rFonts w:ascii="Times New Roman" w:hAnsi="Times New Roman" w:cs="Times New Roman"/>
          <w:sz w:val="24"/>
          <w:szCs w:val="24"/>
        </w:rPr>
        <w:t>Source</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Code</w:t>
      </w:r>
      <w:proofErr w:type="spellEnd"/>
      <w:r w:rsidRPr="00B7717F">
        <w:rPr>
          <w:rFonts w:ascii="Times New Roman" w:hAnsi="Times New Roman" w:cs="Times New Roman"/>
          <w:sz w:val="24"/>
          <w:szCs w:val="24"/>
        </w:rPr>
        <w:t>), разработван по проекта, както и цялата техническа документация трябва да бъде бъдат публично достъпни онлайн като софтуер с отворен код от първия ден на разработка чрез използване на система за контрол на версиите и хранилището по чл. 7в, т.18 от ЗЕУ;</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Да се изследва възможността резултатният продукт (Системата) да се изгради частично (библиотеки, пакети, модули) или изцяло на базата на съществуващи софтуерни решения, които са софтуер с отворен код. Когато е финансово оправдано, да се предпочита този подход пред изграждането на собствено софтуерно решение в цялост, от нулата. Избраният подход трябва да бъде детайлно описан в техническото предложение на участниците;</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lastRenderedPageBreak/>
        <w:t>Да бъде предвидено използването на Система за контрол на версиите и цялата информация за главното копие на хранилището, прието за оригинален и централен източник на съдържанието, да бъде достъпна публично, онлайн, в реално време.</w:t>
      </w:r>
    </w:p>
    <w:p w:rsidR="004B2A1C" w:rsidRPr="00B7717F" w:rsidRDefault="004B2A1C" w:rsidP="00867A15">
      <w:pPr>
        <w:pStyle w:val="3"/>
        <w:keepNext w:val="0"/>
        <w:keepLines w:val="0"/>
        <w:numPr>
          <w:ilvl w:val="2"/>
          <w:numId w:val="14"/>
        </w:numPr>
        <w:shd w:val="clear" w:color="auto" w:fill="D6E3BC" w:themeFill="accent3" w:themeFillTint="66"/>
        <w:spacing w:before="0" w:after="160" w:line="259" w:lineRule="auto"/>
        <w:contextualSpacing w:val="0"/>
        <w:rPr>
          <w:rFonts w:ascii="Times New Roman" w:hAnsi="Times New Roman"/>
          <w:b/>
          <w:sz w:val="24"/>
          <w:szCs w:val="24"/>
        </w:rPr>
      </w:pPr>
      <w:bookmarkStart w:id="63" w:name="_Toc460270011"/>
      <w:bookmarkStart w:id="64" w:name="_Toc511213185"/>
      <w:bookmarkEnd w:id="61"/>
      <w:bookmarkEnd w:id="62"/>
      <w:r w:rsidRPr="00B7717F">
        <w:rPr>
          <w:rFonts w:ascii="Times New Roman" w:hAnsi="Times New Roman"/>
          <w:b/>
          <w:sz w:val="24"/>
          <w:szCs w:val="24"/>
        </w:rPr>
        <w:t>Системна и приложна архитектура</w:t>
      </w:r>
      <w:bookmarkEnd w:id="63"/>
      <w:bookmarkEnd w:id="64"/>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Системата трябва да бъде реализирана като разпределена модулна  информационна система. Системата трябва да бъде реализирана със стандартни технологии и да поддържа общоприети комуникационни стандарти, които ще гарантират съвместимост на </w:t>
      </w:r>
      <w:r w:rsidRPr="00B7717F">
        <w:rPr>
          <w:rFonts w:ascii="Times New Roman" w:hAnsi="Times New Roman" w:cs="Times New Roman"/>
          <w:caps/>
          <w:sz w:val="24"/>
          <w:szCs w:val="24"/>
        </w:rPr>
        <w:t>с</w:t>
      </w:r>
      <w:r w:rsidRPr="00B7717F">
        <w:rPr>
          <w:rFonts w:ascii="Times New Roman" w:hAnsi="Times New Roman" w:cs="Times New Roman"/>
          <w:sz w:val="24"/>
          <w:szCs w:val="24"/>
        </w:rPr>
        <w:t xml:space="preserve">истемата с бъдещи разработки. Съществуващите модули функционалности трябва да бъдат </w:t>
      </w:r>
      <w:proofErr w:type="spellStart"/>
      <w:r w:rsidRPr="00B7717F">
        <w:rPr>
          <w:rFonts w:ascii="Times New Roman" w:hAnsi="Times New Roman" w:cs="Times New Roman"/>
          <w:sz w:val="24"/>
          <w:szCs w:val="24"/>
        </w:rPr>
        <w:t>рефакторирани</w:t>
      </w:r>
      <w:proofErr w:type="spellEnd"/>
      <w:r w:rsidRPr="00B7717F">
        <w:rPr>
          <w:rFonts w:ascii="Times New Roman" w:hAnsi="Times New Roman" w:cs="Times New Roman"/>
          <w:sz w:val="24"/>
          <w:szCs w:val="24"/>
        </w:rPr>
        <w:t xml:space="preserve"> и/или надградени по начин, който да осигури изпълнението на настоящето изискване;</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Бизнес процесите и услугите трябва да бъдат проектирани колкото се може по-независимо с цел по-лесно надграждане, разширяване и обслужване. Системата трябва да е максимално </w:t>
      </w:r>
      <w:proofErr w:type="spellStart"/>
      <w:r w:rsidRPr="00B7717F">
        <w:rPr>
          <w:rFonts w:ascii="Times New Roman" w:hAnsi="Times New Roman" w:cs="Times New Roman"/>
          <w:sz w:val="24"/>
          <w:szCs w:val="24"/>
        </w:rPr>
        <w:t>параметризирана</w:t>
      </w:r>
      <w:proofErr w:type="spellEnd"/>
      <w:r w:rsidRPr="00B7717F">
        <w:rPr>
          <w:rFonts w:ascii="Times New Roman" w:hAnsi="Times New Roman" w:cs="Times New Roman"/>
          <w:sz w:val="24"/>
          <w:szCs w:val="24"/>
        </w:rPr>
        <w:t xml:space="preserve"> и да позволява настройка и промяна на параметрите през служебен (администраторски) потребителски интерфейс;</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Трябва да бъде реализирана функционалност за текущ мониторинг, анализ и контрол на изпълнението на  бизнес процесите в Системата;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При разработката, тестването и внедряването на Системата Изпълнителят трябва да прилага наложили се архитектурни (SOA, MVC или еквивалентни) модели и дизайн-шаблони,  както и принципите на обектно ориентирания подход за разработка на софтуерни приложения;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Системата трябва да бъде реализирана със софтуерна архитектура, ориентирана към услуги - Service </w:t>
      </w:r>
      <w:proofErr w:type="spellStart"/>
      <w:r w:rsidRPr="00B7717F">
        <w:rPr>
          <w:rFonts w:ascii="Times New Roman" w:hAnsi="Times New Roman" w:cs="Times New Roman"/>
          <w:sz w:val="24"/>
          <w:szCs w:val="24"/>
        </w:rPr>
        <w:t>Oriented</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Architecture</w:t>
      </w:r>
      <w:proofErr w:type="spellEnd"/>
      <w:r w:rsidRPr="00B7717F">
        <w:rPr>
          <w:rFonts w:ascii="Times New Roman" w:hAnsi="Times New Roman" w:cs="Times New Roman"/>
          <w:sz w:val="24"/>
          <w:szCs w:val="24"/>
        </w:rPr>
        <w:t xml:space="preserve"> (SOA);</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Взаимодействията между отделните модули в Системата и интеграциите с външни информационни системи трябва да се реализират и опишат под формата на уеб-услуги (</w:t>
      </w:r>
      <w:proofErr w:type="spellStart"/>
      <w:r w:rsidRPr="00B7717F">
        <w:rPr>
          <w:rFonts w:ascii="Times New Roman" w:hAnsi="Times New Roman" w:cs="Times New Roman"/>
          <w:sz w:val="24"/>
          <w:szCs w:val="24"/>
        </w:rPr>
        <w:t>Web</w:t>
      </w:r>
      <w:proofErr w:type="spellEnd"/>
      <w:r w:rsidRPr="00B7717F">
        <w:rPr>
          <w:rFonts w:ascii="Times New Roman" w:hAnsi="Times New Roman" w:cs="Times New Roman"/>
          <w:sz w:val="24"/>
          <w:szCs w:val="24"/>
        </w:rPr>
        <w:t xml:space="preserve"> Services), които да са достъпни за ползване от други системи в държавната администрация, а за определени услуги – и за гражданите и бизнеса; За всеки от отделните модули/функционалности на Системата следва да се реализират и опишат приложни програмни интерфейси – </w:t>
      </w:r>
      <w:proofErr w:type="spellStart"/>
      <w:r w:rsidRPr="00B7717F">
        <w:rPr>
          <w:rFonts w:ascii="Times New Roman" w:hAnsi="Times New Roman" w:cs="Times New Roman"/>
          <w:sz w:val="24"/>
          <w:szCs w:val="24"/>
        </w:rPr>
        <w:t>Application</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Programming</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Interfaces</w:t>
      </w:r>
      <w:proofErr w:type="spellEnd"/>
      <w:r w:rsidRPr="00B7717F">
        <w:rPr>
          <w:rFonts w:ascii="Times New Roman" w:hAnsi="Times New Roman" w:cs="Times New Roman"/>
          <w:sz w:val="24"/>
          <w:szCs w:val="24"/>
        </w:rPr>
        <w:t xml:space="preserve"> (API). Приложните програмни интерфейси трябва да са достъпни и за интеграция на нови модули и други вътрешни или външни системи;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Приложните програмни интерфейси и информационните обекти задължително да поддържат атрибут за версия;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Версията на програмните интерфейси, представени чрез уеб-услуги, трябва да поддържа версията по един или няколко от следните начини:</w:t>
      </w:r>
    </w:p>
    <w:p w:rsidR="004B2A1C" w:rsidRPr="00B7717F" w:rsidRDefault="004B2A1C" w:rsidP="00782A78">
      <w:pPr>
        <w:numPr>
          <w:ilvl w:val="1"/>
          <w:numId w:val="9"/>
        </w:numPr>
        <w:tabs>
          <w:tab w:val="left" w:pos="180"/>
          <w:tab w:val="left" w:pos="720"/>
        </w:tabs>
        <w:spacing w:after="120"/>
        <w:jc w:val="both"/>
        <w:rPr>
          <w:rFonts w:ascii="Times New Roman" w:hAnsi="Times New Roman" w:cs="Times New Roman"/>
          <w:sz w:val="24"/>
          <w:szCs w:val="24"/>
        </w:rPr>
      </w:pPr>
      <w:r w:rsidRPr="00B7717F">
        <w:rPr>
          <w:rFonts w:ascii="Times New Roman" w:hAnsi="Times New Roman" w:cs="Times New Roman"/>
          <w:sz w:val="24"/>
          <w:szCs w:val="24"/>
        </w:rPr>
        <w:t>Като част от URL-а</w:t>
      </w:r>
    </w:p>
    <w:p w:rsidR="004B2A1C" w:rsidRPr="00B7717F" w:rsidRDefault="004B2A1C" w:rsidP="00782A78">
      <w:pPr>
        <w:numPr>
          <w:ilvl w:val="1"/>
          <w:numId w:val="9"/>
        </w:numPr>
        <w:tabs>
          <w:tab w:val="left" w:pos="180"/>
          <w:tab w:val="left" w:pos="720"/>
        </w:tabs>
        <w:spacing w:after="120"/>
        <w:jc w:val="both"/>
        <w:rPr>
          <w:rFonts w:ascii="Times New Roman" w:hAnsi="Times New Roman" w:cs="Times New Roman"/>
          <w:sz w:val="24"/>
          <w:szCs w:val="24"/>
        </w:rPr>
      </w:pPr>
      <w:r w:rsidRPr="00B7717F">
        <w:rPr>
          <w:rFonts w:ascii="Times New Roman" w:hAnsi="Times New Roman" w:cs="Times New Roman"/>
          <w:sz w:val="24"/>
          <w:szCs w:val="24"/>
        </w:rPr>
        <w:t>Като GET параметър</w:t>
      </w:r>
    </w:p>
    <w:p w:rsidR="004B2A1C" w:rsidRPr="00B7717F" w:rsidRDefault="004B2A1C" w:rsidP="00782A78">
      <w:pPr>
        <w:numPr>
          <w:ilvl w:val="1"/>
          <w:numId w:val="9"/>
        </w:numPr>
        <w:tabs>
          <w:tab w:val="left" w:pos="180"/>
          <w:tab w:val="left" w:pos="720"/>
        </w:tabs>
        <w:spacing w:after="120"/>
        <w:jc w:val="both"/>
        <w:rPr>
          <w:rFonts w:ascii="Times New Roman" w:hAnsi="Times New Roman" w:cs="Times New Roman"/>
          <w:sz w:val="24"/>
          <w:szCs w:val="24"/>
        </w:rPr>
      </w:pPr>
      <w:r w:rsidRPr="00B7717F">
        <w:rPr>
          <w:rFonts w:ascii="Times New Roman" w:hAnsi="Times New Roman" w:cs="Times New Roman"/>
          <w:sz w:val="24"/>
          <w:szCs w:val="24"/>
        </w:rPr>
        <w:lastRenderedPageBreak/>
        <w:t xml:space="preserve">Като HTTP </w:t>
      </w:r>
      <w:proofErr w:type="spellStart"/>
      <w:r w:rsidRPr="00B7717F">
        <w:rPr>
          <w:rFonts w:ascii="Times New Roman" w:hAnsi="Times New Roman" w:cs="Times New Roman"/>
          <w:sz w:val="24"/>
          <w:szCs w:val="24"/>
        </w:rPr>
        <w:t>header</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Accept</w:t>
      </w:r>
      <w:proofErr w:type="spellEnd"/>
      <w:r w:rsidRPr="00B7717F">
        <w:rPr>
          <w:rFonts w:ascii="Times New Roman" w:hAnsi="Times New Roman" w:cs="Times New Roman"/>
          <w:sz w:val="24"/>
          <w:szCs w:val="24"/>
        </w:rPr>
        <w:t xml:space="preserve"> или друг)</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За всеки отделен приложен програмен интерфейс трябва да бъде разработен софтуерен комплект за интеграция (SDK) на поне две от популярните развойни платформи (.NET, </w:t>
      </w:r>
      <w:proofErr w:type="spellStart"/>
      <w:r w:rsidRPr="00B7717F">
        <w:rPr>
          <w:rFonts w:ascii="Times New Roman" w:hAnsi="Times New Roman" w:cs="Times New Roman"/>
          <w:sz w:val="24"/>
          <w:szCs w:val="24"/>
        </w:rPr>
        <w:t>Java</w:t>
      </w:r>
      <w:proofErr w:type="spellEnd"/>
      <w:r w:rsidRPr="00B7717F">
        <w:rPr>
          <w:rFonts w:ascii="Times New Roman" w:hAnsi="Times New Roman" w:cs="Times New Roman"/>
          <w:sz w:val="24"/>
          <w:szCs w:val="24"/>
        </w:rPr>
        <w:t>, PHP);</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Системата трябва да осигурява възможности за разширяване, резервиране и  балансиране на натоварването между множество инстанции на сървъри с еднаква роля;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При разработването на Системата трябва да се предвидят възможни промени, продиктувани от непрекъснато променящата се нормативна, бизнес и технологична среда. Основно изискване се явява необходимостта информационната система да бъде разработена като гъвкава и лесно адаптивна, като отчита законодателни, административни, структурни или организационни промени, водещи до промени в работните процеси;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Изпълнителят трябва да осигури механизми за реализиране на бъдещи промени в Системата без промяна на съществуващия програмен код. Когато това не е възможно, времето за промяна, компилиране и пускане в експлоатация трябва да е сведено до минимум. Бъдещото развитие на Системата ще се налага във връзка с промени в правната рамка, промени в модела на работа на потребителите, промени във външни системи, интегрирани със Системата, отстраняване на констатирани проблеми, промени в модела на обслужване и др. Такива промени ще се извършват през целия период на експлоатация на </w:t>
      </w:r>
      <w:r w:rsidRPr="00B7717F">
        <w:rPr>
          <w:rFonts w:ascii="Times New Roman" w:hAnsi="Times New Roman" w:cs="Times New Roman"/>
          <w:caps/>
          <w:sz w:val="24"/>
          <w:szCs w:val="24"/>
        </w:rPr>
        <w:t>с</w:t>
      </w:r>
      <w:r w:rsidRPr="00B7717F">
        <w:rPr>
          <w:rFonts w:ascii="Times New Roman" w:hAnsi="Times New Roman" w:cs="Times New Roman"/>
          <w:sz w:val="24"/>
          <w:szCs w:val="24"/>
        </w:rPr>
        <w:t>истемата, включително и по време на гаранционния период;</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Архитектурата на Системата и всички софтуерни компоненти (системни и приложни) трябва да бъдат така подбрани и/или разработени, че да осигуряват  работоспособност и </w:t>
      </w:r>
      <w:proofErr w:type="spellStart"/>
      <w:r w:rsidRPr="00B7717F">
        <w:rPr>
          <w:rFonts w:ascii="Times New Roman" w:hAnsi="Times New Roman" w:cs="Times New Roman"/>
          <w:sz w:val="24"/>
          <w:szCs w:val="24"/>
        </w:rPr>
        <w:t>отказоустойчивост</w:t>
      </w:r>
      <w:proofErr w:type="spellEnd"/>
      <w:r w:rsidRPr="00B7717F">
        <w:rPr>
          <w:rFonts w:ascii="Times New Roman" w:hAnsi="Times New Roman" w:cs="Times New Roman"/>
          <w:sz w:val="24"/>
          <w:szCs w:val="24"/>
        </w:rPr>
        <w:t xml:space="preserve"> на </w:t>
      </w:r>
      <w:r w:rsidRPr="00B7717F">
        <w:rPr>
          <w:rFonts w:ascii="Times New Roman" w:hAnsi="Times New Roman" w:cs="Times New Roman"/>
          <w:caps/>
          <w:sz w:val="24"/>
          <w:szCs w:val="24"/>
        </w:rPr>
        <w:t>с</w:t>
      </w:r>
      <w:r w:rsidRPr="00B7717F">
        <w:rPr>
          <w:rFonts w:ascii="Times New Roman" w:hAnsi="Times New Roman" w:cs="Times New Roman"/>
          <w:sz w:val="24"/>
          <w:szCs w:val="24"/>
        </w:rPr>
        <w:t>истемата, както и недискриминационно инсталиране (без различни условия за инсталиране върху физическа и виртуална среда) и опериране в продуктивен режим, върху виртуална инфраструктура, съответно върху Държавния хибриден частен облак (ДХЧО);</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Изпълнителят трябва да проектира, подготви, инсталира и конфигурира като минимум следните среди за Системата: тестова, </w:t>
      </w:r>
      <w:proofErr w:type="spellStart"/>
      <w:r w:rsidRPr="00B7717F">
        <w:rPr>
          <w:rFonts w:ascii="Times New Roman" w:hAnsi="Times New Roman" w:cs="Times New Roman"/>
          <w:sz w:val="24"/>
          <w:szCs w:val="24"/>
        </w:rPr>
        <w:t>стейджинг</w:t>
      </w:r>
      <w:proofErr w:type="spellEnd"/>
      <w:r w:rsidRPr="00B7717F">
        <w:rPr>
          <w:rFonts w:ascii="Times New Roman" w:hAnsi="Times New Roman" w:cs="Times New Roman"/>
          <w:sz w:val="24"/>
          <w:szCs w:val="24"/>
        </w:rPr>
        <w:t>, продуктивна;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Системата трябва да бъде разгърната върху съответните среди (тестова за вътрешни нужди, тестова за външни нужди, </w:t>
      </w:r>
      <w:proofErr w:type="spellStart"/>
      <w:r w:rsidRPr="00B7717F">
        <w:rPr>
          <w:rFonts w:ascii="Times New Roman" w:hAnsi="Times New Roman" w:cs="Times New Roman"/>
          <w:sz w:val="24"/>
          <w:szCs w:val="24"/>
        </w:rPr>
        <w:t>стейджинг</w:t>
      </w:r>
      <w:proofErr w:type="spellEnd"/>
      <w:r w:rsidRPr="00B7717F">
        <w:rPr>
          <w:rFonts w:ascii="Times New Roman" w:hAnsi="Times New Roman" w:cs="Times New Roman"/>
          <w:sz w:val="24"/>
          <w:szCs w:val="24"/>
        </w:rPr>
        <w:t xml:space="preserve"> и продуктивна);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Тестовата среда за външни нужди трябва да бъде създадена и поддържана като "</w:t>
      </w:r>
      <w:proofErr w:type="spellStart"/>
      <w:r w:rsidRPr="00B7717F">
        <w:rPr>
          <w:rFonts w:ascii="Times New Roman" w:hAnsi="Times New Roman" w:cs="Times New Roman"/>
          <w:sz w:val="24"/>
          <w:szCs w:val="24"/>
        </w:rPr>
        <w:t>Sandbox</w:t>
      </w:r>
      <w:proofErr w:type="spellEnd"/>
      <w:r w:rsidRPr="00B7717F">
        <w:rPr>
          <w:rFonts w:ascii="Times New Roman" w:hAnsi="Times New Roman" w:cs="Times New Roman"/>
          <w:sz w:val="24"/>
          <w:szCs w:val="24"/>
        </w:rPr>
        <w:t xml:space="preserve">", така че да е достъпна за използване и извършване на интеграционни тестове от разработчици на информационни системи, включително такива, изпълняващи дейности за други администрации или бизнеса, с цел по-лесно и устойчиво интегриране на съществуващи и бъдещи информационни системи. Тестовата среда за външни нужди трябва да е напълно отделна от останалите среди и нейното използване не трябва да влияе по никакъв начин на нормалната работа на останалите среди или да създава </w:t>
      </w:r>
      <w:r w:rsidRPr="00B7717F">
        <w:rPr>
          <w:rFonts w:ascii="Times New Roman" w:hAnsi="Times New Roman" w:cs="Times New Roman"/>
          <w:sz w:val="24"/>
          <w:szCs w:val="24"/>
        </w:rPr>
        <w:lastRenderedPageBreak/>
        <w:t>каквито и да било рискове за информационната сигурност и защитата на личните данни;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Мрежата на държавната администрация (ЕЕСМ) ще бъде използвана като основна комуникационна среда и като основен доставчик на защитен Интернет капацитет (</w:t>
      </w:r>
      <w:proofErr w:type="spellStart"/>
      <w:r w:rsidRPr="00B7717F">
        <w:rPr>
          <w:rFonts w:ascii="Times New Roman" w:hAnsi="Times New Roman" w:cs="Times New Roman"/>
          <w:sz w:val="24"/>
          <w:szCs w:val="24"/>
        </w:rPr>
        <w:t>Clean</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Pipe</w:t>
      </w:r>
      <w:proofErr w:type="spellEnd"/>
      <w:r w:rsidRPr="00B7717F">
        <w:rPr>
          <w:rFonts w:ascii="Times New Roman" w:hAnsi="Times New Roman" w:cs="Times New Roman"/>
          <w:sz w:val="24"/>
          <w:szCs w:val="24"/>
        </w:rPr>
        <w:t>) – изискванията на софтуерните компоненти по отношение на използвани комуникационни протоколи, TCP портове и пр. трябва да бъдат детайлно документирани от Изпълнителя, за да се осигури максимална защита от хакерски атаки и външни прониквания чрез прилагане на подходящи политики за мрежова и информационна сигурност от Възложителя в инфраструктурата на Държавния хибриден частен облак и ЕЕСМ;</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В Техническото си предложение участникът трябва да опише добрите практики, които ще прилага по отношение на всеки аспект от системната и приложната архитектура на Системата;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За търсене трябва да се използват системи за </w:t>
      </w:r>
      <w:proofErr w:type="spellStart"/>
      <w:r w:rsidRPr="00B7717F">
        <w:rPr>
          <w:rFonts w:ascii="Times New Roman" w:hAnsi="Times New Roman" w:cs="Times New Roman"/>
          <w:sz w:val="24"/>
          <w:szCs w:val="24"/>
        </w:rPr>
        <w:t>пълнотекстово</w:t>
      </w:r>
      <w:proofErr w:type="spellEnd"/>
      <w:r w:rsidRPr="00B7717F">
        <w:rPr>
          <w:rFonts w:ascii="Times New Roman" w:hAnsi="Times New Roman" w:cs="Times New Roman"/>
          <w:sz w:val="24"/>
          <w:szCs w:val="24"/>
        </w:rPr>
        <w:t xml:space="preserve"> търсене (например </w:t>
      </w:r>
      <w:proofErr w:type="spellStart"/>
      <w:r w:rsidRPr="00B7717F">
        <w:rPr>
          <w:rFonts w:ascii="Times New Roman" w:hAnsi="Times New Roman" w:cs="Times New Roman"/>
          <w:sz w:val="24"/>
          <w:szCs w:val="24"/>
        </w:rPr>
        <w:t>Solr</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Elastic</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Search</w:t>
      </w:r>
      <w:proofErr w:type="spellEnd"/>
      <w:r w:rsidRPr="00B7717F">
        <w:rPr>
          <w:rFonts w:ascii="Times New Roman" w:hAnsi="Times New Roman" w:cs="Times New Roman"/>
          <w:sz w:val="24"/>
          <w:szCs w:val="24"/>
        </w:rPr>
        <w:t xml:space="preserve">). Не се допуска използването на индекси за </w:t>
      </w:r>
      <w:proofErr w:type="spellStart"/>
      <w:r w:rsidRPr="00B7717F">
        <w:rPr>
          <w:rFonts w:ascii="Times New Roman" w:hAnsi="Times New Roman" w:cs="Times New Roman"/>
          <w:sz w:val="24"/>
          <w:szCs w:val="24"/>
        </w:rPr>
        <w:t>пълнотекстово</w:t>
      </w:r>
      <w:proofErr w:type="spellEnd"/>
      <w:r w:rsidRPr="00B7717F">
        <w:rPr>
          <w:rFonts w:ascii="Times New Roman" w:hAnsi="Times New Roman" w:cs="Times New Roman"/>
          <w:sz w:val="24"/>
          <w:szCs w:val="24"/>
        </w:rPr>
        <w:t xml:space="preserve"> търсене в СУБД;</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Трябва да бъде създаден административен интерфейс, чрез който може да бъде извършвана конфигурацията на софтуера;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Всеки обект в системата трябва да има уникален идентификатор;</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Записите в регистрите не трябва да подлежат на изтриване или на промяна, а всяко изтриване или промяна трябва да представлява нов запис.</w:t>
      </w:r>
    </w:p>
    <w:p w:rsidR="004B2A1C" w:rsidRPr="00B7717F" w:rsidRDefault="004B2A1C" w:rsidP="00867A15">
      <w:pPr>
        <w:pStyle w:val="3"/>
        <w:keepNext w:val="0"/>
        <w:keepLines w:val="0"/>
        <w:numPr>
          <w:ilvl w:val="2"/>
          <w:numId w:val="14"/>
        </w:numPr>
        <w:shd w:val="clear" w:color="auto" w:fill="D6E3BC" w:themeFill="accent3" w:themeFillTint="66"/>
        <w:spacing w:before="0" w:after="160" w:line="259" w:lineRule="auto"/>
        <w:contextualSpacing w:val="0"/>
        <w:rPr>
          <w:rFonts w:ascii="Times New Roman" w:hAnsi="Times New Roman"/>
          <w:b/>
          <w:sz w:val="24"/>
          <w:szCs w:val="24"/>
        </w:rPr>
      </w:pPr>
      <w:bookmarkStart w:id="65" w:name="_Toc453582702"/>
      <w:bookmarkStart w:id="66" w:name="_Toc459707695"/>
      <w:bookmarkStart w:id="67" w:name="_Toc460501607"/>
      <w:bookmarkStart w:id="68" w:name="_Toc511213186"/>
      <w:r w:rsidRPr="00B7717F">
        <w:rPr>
          <w:rFonts w:ascii="Times New Roman" w:hAnsi="Times New Roman"/>
          <w:b/>
          <w:sz w:val="24"/>
          <w:szCs w:val="24"/>
        </w:rPr>
        <w:t>Повторно използване (</w:t>
      </w:r>
      <w:proofErr w:type="spellStart"/>
      <w:r w:rsidRPr="00B7717F">
        <w:rPr>
          <w:rFonts w:ascii="Times New Roman" w:hAnsi="Times New Roman"/>
          <w:b/>
          <w:sz w:val="24"/>
          <w:szCs w:val="24"/>
        </w:rPr>
        <w:t>преизползване</w:t>
      </w:r>
      <w:proofErr w:type="spellEnd"/>
      <w:r w:rsidRPr="00B7717F">
        <w:rPr>
          <w:rFonts w:ascii="Times New Roman" w:hAnsi="Times New Roman"/>
          <w:b/>
          <w:sz w:val="24"/>
          <w:szCs w:val="24"/>
        </w:rPr>
        <w:t>) на ресурси и готови разработки</w:t>
      </w:r>
      <w:bookmarkEnd w:id="65"/>
      <w:bookmarkEnd w:id="66"/>
      <w:bookmarkEnd w:id="67"/>
      <w:bookmarkEnd w:id="68"/>
    </w:p>
    <w:p w:rsidR="004B2A1C" w:rsidRPr="00B7717F" w:rsidRDefault="004B2A1C" w:rsidP="00DD587E">
      <w:pPr>
        <w:jc w:val="both"/>
        <w:rPr>
          <w:rFonts w:ascii="Times New Roman" w:hAnsi="Times New Roman" w:cs="Times New Roman"/>
          <w:sz w:val="24"/>
          <w:szCs w:val="24"/>
        </w:rPr>
      </w:pPr>
      <w:r w:rsidRPr="00B7717F">
        <w:rPr>
          <w:rFonts w:ascii="Times New Roman" w:hAnsi="Times New Roman" w:cs="Times New Roman"/>
          <w:sz w:val="24"/>
          <w:szCs w:val="24"/>
        </w:rPr>
        <w:t xml:space="preserve">Проектът следва максимално да </w:t>
      </w:r>
      <w:proofErr w:type="spellStart"/>
      <w:r w:rsidRPr="00B7717F">
        <w:rPr>
          <w:rFonts w:ascii="Times New Roman" w:hAnsi="Times New Roman" w:cs="Times New Roman"/>
          <w:sz w:val="24"/>
          <w:szCs w:val="24"/>
        </w:rPr>
        <w:t>преизползва</w:t>
      </w:r>
      <w:proofErr w:type="spellEnd"/>
      <w:r w:rsidRPr="00B7717F">
        <w:rPr>
          <w:rFonts w:ascii="Times New Roman" w:hAnsi="Times New Roman" w:cs="Times New Roman"/>
          <w:sz w:val="24"/>
          <w:szCs w:val="24"/>
        </w:rPr>
        <w:t xml:space="preserve"> налични публично достъпни инструменти, библиотеки и платформи с отворен код.</w:t>
      </w:r>
    </w:p>
    <w:p w:rsidR="004B2A1C" w:rsidRPr="00B7717F" w:rsidRDefault="004B2A1C" w:rsidP="00DD587E">
      <w:pPr>
        <w:jc w:val="both"/>
        <w:rPr>
          <w:rFonts w:ascii="Times New Roman" w:hAnsi="Times New Roman" w:cs="Times New Roman"/>
          <w:sz w:val="24"/>
          <w:szCs w:val="24"/>
        </w:rPr>
      </w:pPr>
      <w:r w:rsidRPr="00B7717F">
        <w:rPr>
          <w:rFonts w:ascii="Times New Roman" w:hAnsi="Times New Roman" w:cs="Times New Roman"/>
          <w:sz w:val="24"/>
          <w:szCs w:val="24"/>
        </w:rPr>
        <w:t xml:space="preserve">За реализацията на </w:t>
      </w:r>
      <w:r w:rsidRPr="00B7717F">
        <w:rPr>
          <w:rFonts w:ascii="Times New Roman" w:hAnsi="Times New Roman" w:cs="Times New Roman"/>
          <w:caps/>
          <w:sz w:val="24"/>
          <w:szCs w:val="24"/>
        </w:rPr>
        <w:t>с</w:t>
      </w:r>
      <w:r w:rsidRPr="00B7717F">
        <w:rPr>
          <w:rFonts w:ascii="Times New Roman" w:hAnsi="Times New Roman" w:cs="Times New Roman"/>
          <w:sz w:val="24"/>
          <w:szCs w:val="24"/>
        </w:rPr>
        <w:t>истемата следва да се използват в максимална степен софтуерни библиотеки и продукти с отворен код.</w:t>
      </w:r>
    </w:p>
    <w:p w:rsidR="004B2A1C" w:rsidRPr="00B7717F" w:rsidRDefault="004B2A1C" w:rsidP="00636403">
      <w:pPr>
        <w:pStyle w:val="4"/>
        <w:rPr>
          <w:rFonts w:ascii="Times New Roman" w:hAnsi="Times New Roman"/>
        </w:rPr>
      </w:pPr>
      <w:bookmarkStart w:id="69" w:name="_Toc459707696"/>
      <w:bookmarkStart w:id="70" w:name="_Toc460501608"/>
      <w:r w:rsidRPr="00B7717F">
        <w:rPr>
          <w:rFonts w:ascii="Times New Roman" w:hAnsi="Times New Roman"/>
        </w:rPr>
        <w:t>Подход за избор на отворени имплементации и продукти</w:t>
      </w:r>
      <w:bookmarkEnd w:id="69"/>
      <w:bookmarkEnd w:id="70"/>
    </w:p>
    <w:p w:rsidR="004B2A1C" w:rsidRPr="00B7717F" w:rsidRDefault="004B2A1C" w:rsidP="00DD587E">
      <w:pPr>
        <w:jc w:val="both"/>
        <w:rPr>
          <w:rFonts w:ascii="Times New Roman" w:hAnsi="Times New Roman" w:cs="Times New Roman"/>
          <w:sz w:val="24"/>
          <w:szCs w:val="24"/>
        </w:rPr>
      </w:pPr>
      <w:r w:rsidRPr="00B7717F">
        <w:rPr>
          <w:rFonts w:ascii="Times New Roman" w:hAnsi="Times New Roman" w:cs="Times New Roman"/>
          <w:sz w:val="24"/>
          <w:szCs w:val="24"/>
        </w:rPr>
        <w:t xml:space="preserve">За реализацията на дадена техническа функционалност обикновено съществуват множество отворени алтернативни проекти, които могат да се използват в настоящата </w:t>
      </w:r>
      <w:r w:rsidRPr="00B7717F">
        <w:rPr>
          <w:rFonts w:ascii="Times New Roman" w:hAnsi="Times New Roman" w:cs="Times New Roman"/>
          <w:caps/>
          <w:sz w:val="24"/>
          <w:szCs w:val="24"/>
        </w:rPr>
        <w:t>с</w:t>
      </w:r>
      <w:r w:rsidRPr="00B7717F">
        <w:rPr>
          <w:rFonts w:ascii="Times New Roman" w:hAnsi="Times New Roman" w:cs="Times New Roman"/>
          <w:sz w:val="24"/>
          <w:szCs w:val="24"/>
        </w:rPr>
        <w:t>истема. Участникът следва да представи базов списък със свободните компоненти и средства, които възнамерява да използва. Отворените проекти трябва да отговарят на следните критерии:</w:t>
      </w:r>
    </w:p>
    <w:p w:rsidR="004B2A1C" w:rsidRPr="00B7717F" w:rsidRDefault="004B2A1C" w:rsidP="007C2614">
      <w:pPr>
        <w:pStyle w:val="af3"/>
        <w:numPr>
          <w:ilvl w:val="0"/>
          <w:numId w:val="22"/>
        </w:numPr>
        <w:tabs>
          <w:tab w:val="clear" w:pos="2407"/>
          <w:tab w:val="left" w:pos="-360"/>
          <w:tab w:val="left" w:pos="720"/>
          <w:tab w:val="left" w:pos="900"/>
        </w:tabs>
        <w:spacing w:after="160" w:line="259" w:lineRule="auto"/>
        <w:ind w:left="720" w:hanging="180"/>
        <w:rPr>
          <w:rFonts w:ascii="Times New Roman" w:hAnsi="Times New Roman"/>
          <w:sz w:val="24"/>
          <w:szCs w:val="24"/>
        </w:rPr>
      </w:pPr>
      <w:r w:rsidRPr="00B7717F">
        <w:rPr>
          <w:rFonts w:ascii="Times New Roman" w:hAnsi="Times New Roman"/>
          <w:sz w:val="24"/>
          <w:szCs w:val="24"/>
        </w:rPr>
        <w:t>За разработката им да се използва система за управление на версиите на кода и да е наличен механизъм за съобщаване на несъответствия и приемане на допълнения;</w:t>
      </w:r>
    </w:p>
    <w:p w:rsidR="004B2A1C" w:rsidRPr="00B7717F" w:rsidRDefault="004B2A1C" w:rsidP="007C2614">
      <w:pPr>
        <w:pStyle w:val="af3"/>
        <w:numPr>
          <w:ilvl w:val="0"/>
          <w:numId w:val="22"/>
        </w:numPr>
        <w:tabs>
          <w:tab w:val="clear" w:pos="2407"/>
          <w:tab w:val="num" w:pos="-540"/>
          <w:tab w:val="left" w:pos="720"/>
          <w:tab w:val="left" w:pos="900"/>
        </w:tabs>
        <w:spacing w:after="160" w:line="259" w:lineRule="auto"/>
        <w:ind w:left="720" w:hanging="180"/>
        <w:rPr>
          <w:rFonts w:ascii="Times New Roman" w:hAnsi="Times New Roman"/>
          <w:sz w:val="24"/>
          <w:szCs w:val="24"/>
        </w:rPr>
      </w:pPr>
      <w:r w:rsidRPr="00B7717F">
        <w:rPr>
          <w:rFonts w:ascii="Times New Roman" w:hAnsi="Times New Roman"/>
          <w:sz w:val="24"/>
          <w:szCs w:val="24"/>
        </w:rPr>
        <w:t>Да имат разработена техническа документация за актуалната стабилна версия;</w:t>
      </w:r>
    </w:p>
    <w:p w:rsidR="004B2A1C" w:rsidRPr="00B7717F" w:rsidRDefault="004B2A1C" w:rsidP="007C2614">
      <w:pPr>
        <w:pStyle w:val="af3"/>
        <w:numPr>
          <w:ilvl w:val="0"/>
          <w:numId w:val="22"/>
        </w:numPr>
        <w:tabs>
          <w:tab w:val="clear" w:pos="2407"/>
          <w:tab w:val="num" w:pos="-180"/>
          <w:tab w:val="left" w:pos="720"/>
          <w:tab w:val="left" w:pos="1080"/>
        </w:tabs>
        <w:spacing w:after="160" w:line="259" w:lineRule="auto"/>
        <w:ind w:left="1080" w:hanging="540"/>
        <w:rPr>
          <w:rFonts w:ascii="Times New Roman" w:hAnsi="Times New Roman"/>
          <w:sz w:val="24"/>
          <w:szCs w:val="24"/>
        </w:rPr>
      </w:pPr>
      <w:r w:rsidRPr="00B7717F">
        <w:rPr>
          <w:rFonts w:ascii="Times New Roman" w:hAnsi="Times New Roman"/>
          <w:sz w:val="24"/>
          <w:szCs w:val="24"/>
        </w:rPr>
        <w:lastRenderedPageBreak/>
        <w:t xml:space="preserve"> Да имат повече от един активен програмист, работещ по развитието им;</w:t>
      </w:r>
    </w:p>
    <w:p w:rsidR="004B2A1C" w:rsidRPr="00B7717F" w:rsidRDefault="004B2A1C" w:rsidP="007C2614">
      <w:pPr>
        <w:pStyle w:val="af3"/>
        <w:numPr>
          <w:ilvl w:val="0"/>
          <w:numId w:val="22"/>
        </w:numPr>
        <w:tabs>
          <w:tab w:val="left" w:pos="720"/>
          <w:tab w:val="left" w:pos="1080"/>
        </w:tabs>
        <w:spacing w:after="160" w:line="259" w:lineRule="auto"/>
        <w:ind w:hanging="1867"/>
        <w:rPr>
          <w:rFonts w:ascii="Times New Roman" w:hAnsi="Times New Roman"/>
          <w:sz w:val="24"/>
          <w:szCs w:val="24"/>
        </w:rPr>
      </w:pPr>
      <w:r w:rsidRPr="00B7717F">
        <w:rPr>
          <w:rFonts w:ascii="Times New Roman" w:hAnsi="Times New Roman"/>
          <w:sz w:val="24"/>
          <w:szCs w:val="24"/>
        </w:rPr>
        <w:t xml:space="preserve"> Да имат възможност за предоставяне на комерсиална поддръжка;</w:t>
      </w:r>
    </w:p>
    <w:p w:rsidR="004B2A1C" w:rsidRPr="00B7717F" w:rsidRDefault="004B2A1C" w:rsidP="007C2614">
      <w:pPr>
        <w:pStyle w:val="af3"/>
        <w:numPr>
          <w:ilvl w:val="0"/>
          <w:numId w:val="22"/>
        </w:numPr>
        <w:tabs>
          <w:tab w:val="left" w:pos="720"/>
          <w:tab w:val="left" w:pos="1080"/>
        </w:tabs>
        <w:spacing w:after="160" w:line="259" w:lineRule="auto"/>
        <w:ind w:hanging="1867"/>
        <w:rPr>
          <w:rFonts w:ascii="Times New Roman" w:hAnsi="Times New Roman"/>
          <w:sz w:val="24"/>
          <w:szCs w:val="24"/>
        </w:rPr>
      </w:pPr>
      <w:r w:rsidRPr="00B7717F">
        <w:rPr>
          <w:rFonts w:ascii="Times New Roman" w:hAnsi="Times New Roman"/>
          <w:sz w:val="24"/>
          <w:szCs w:val="24"/>
        </w:rPr>
        <w:t>Да нямат намаляваща от година на година активност;</w:t>
      </w:r>
    </w:p>
    <w:p w:rsidR="004B2A1C" w:rsidRPr="00B7717F" w:rsidRDefault="004B2A1C" w:rsidP="007C2614">
      <w:pPr>
        <w:pStyle w:val="af3"/>
        <w:numPr>
          <w:ilvl w:val="0"/>
          <w:numId w:val="22"/>
        </w:numPr>
        <w:tabs>
          <w:tab w:val="clear" w:pos="2407"/>
          <w:tab w:val="left" w:pos="-540"/>
          <w:tab w:val="num" w:pos="-180"/>
          <w:tab w:val="left" w:pos="720"/>
        </w:tabs>
        <w:spacing w:after="160" w:line="259" w:lineRule="auto"/>
        <w:ind w:left="720" w:hanging="180"/>
        <w:rPr>
          <w:rFonts w:ascii="Times New Roman" w:hAnsi="Times New Roman"/>
          <w:sz w:val="24"/>
          <w:szCs w:val="24"/>
        </w:rPr>
      </w:pPr>
      <w:r w:rsidRPr="00B7717F">
        <w:rPr>
          <w:rFonts w:ascii="Times New Roman" w:hAnsi="Times New Roman"/>
          <w:sz w:val="24"/>
          <w:szCs w:val="24"/>
        </w:rPr>
        <w:t>По възможност проектите да са подкрепени от организации с идеална цел, държавни или комерсиални организации;</w:t>
      </w:r>
    </w:p>
    <w:p w:rsidR="004B2A1C" w:rsidRPr="00B7717F" w:rsidRDefault="004B2A1C" w:rsidP="007C2614">
      <w:pPr>
        <w:pStyle w:val="af3"/>
        <w:numPr>
          <w:ilvl w:val="0"/>
          <w:numId w:val="22"/>
        </w:numPr>
        <w:tabs>
          <w:tab w:val="left" w:pos="720"/>
          <w:tab w:val="left" w:pos="1080"/>
        </w:tabs>
        <w:spacing w:after="160" w:line="259" w:lineRule="auto"/>
        <w:ind w:left="720" w:hanging="180"/>
        <w:rPr>
          <w:rFonts w:ascii="Times New Roman" w:hAnsi="Times New Roman"/>
          <w:sz w:val="24"/>
          <w:szCs w:val="24"/>
        </w:rPr>
      </w:pPr>
      <w:r w:rsidRPr="00B7717F">
        <w:rPr>
          <w:rFonts w:ascii="Times New Roman" w:hAnsi="Times New Roman"/>
          <w:sz w:val="24"/>
          <w:szCs w:val="24"/>
        </w:rPr>
        <w:t xml:space="preserve">По възможност проектите да имат разработени </w:t>
      </w:r>
      <w:proofErr w:type="spellStart"/>
      <w:r w:rsidRPr="00B7717F">
        <w:rPr>
          <w:rFonts w:ascii="Times New Roman" w:hAnsi="Times New Roman"/>
          <w:sz w:val="24"/>
          <w:szCs w:val="24"/>
        </w:rPr>
        <w:t>unit</w:t>
      </w:r>
      <w:proofErr w:type="spellEnd"/>
      <w:r w:rsidRPr="00B7717F">
        <w:rPr>
          <w:rFonts w:ascii="Times New Roman" w:hAnsi="Times New Roman"/>
          <w:sz w:val="24"/>
          <w:szCs w:val="24"/>
        </w:rPr>
        <w:t xml:space="preserve"> </w:t>
      </w:r>
      <w:proofErr w:type="spellStart"/>
      <w:r w:rsidRPr="00B7717F">
        <w:rPr>
          <w:rFonts w:ascii="Times New Roman" w:hAnsi="Times New Roman"/>
          <w:sz w:val="24"/>
          <w:szCs w:val="24"/>
        </w:rPr>
        <w:t>tests</w:t>
      </w:r>
      <w:proofErr w:type="spellEnd"/>
      <w:r w:rsidRPr="00B7717F">
        <w:rPr>
          <w:rFonts w:ascii="Times New Roman" w:hAnsi="Times New Roman"/>
          <w:sz w:val="24"/>
          <w:szCs w:val="24"/>
        </w:rPr>
        <w:t xml:space="preserve"> с </w:t>
      </w:r>
      <w:proofErr w:type="spellStart"/>
      <w:r w:rsidRPr="00B7717F">
        <w:rPr>
          <w:rFonts w:ascii="Times New Roman" w:hAnsi="Times New Roman"/>
          <w:sz w:val="24"/>
          <w:szCs w:val="24"/>
        </w:rPr>
        <w:t>code</w:t>
      </w:r>
      <w:proofErr w:type="spellEnd"/>
      <w:r w:rsidRPr="00B7717F">
        <w:rPr>
          <w:rFonts w:ascii="Times New Roman" w:hAnsi="Times New Roman"/>
          <w:sz w:val="24"/>
          <w:szCs w:val="24"/>
        </w:rPr>
        <w:t xml:space="preserve"> </w:t>
      </w:r>
      <w:proofErr w:type="spellStart"/>
      <w:r w:rsidRPr="00B7717F">
        <w:rPr>
          <w:rFonts w:ascii="Times New Roman" w:hAnsi="Times New Roman"/>
          <w:sz w:val="24"/>
          <w:szCs w:val="24"/>
        </w:rPr>
        <w:t>coverage</w:t>
      </w:r>
      <w:proofErr w:type="spellEnd"/>
      <w:r w:rsidRPr="00B7717F">
        <w:rPr>
          <w:rFonts w:ascii="Times New Roman" w:hAnsi="Times New Roman"/>
          <w:sz w:val="24"/>
          <w:szCs w:val="24"/>
        </w:rPr>
        <w:t xml:space="preserve"> над 50%, а проектът да използва </w:t>
      </w:r>
      <w:proofErr w:type="spellStart"/>
      <w:r w:rsidRPr="00B7717F">
        <w:rPr>
          <w:rFonts w:ascii="Times New Roman" w:hAnsi="Times New Roman"/>
          <w:sz w:val="24"/>
          <w:szCs w:val="24"/>
        </w:rPr>
        <w:t>Continuous</w:t>
      </w:r>
      <w:proofErr w:type="spellEnd"/>
      <w:r w:rsidRPr="00B7717F">
        <w:rPr>
          <w:rFonts w:ascii="Times New Roman" w:hAnsi="Times New Roman"/>
          <w:sz w:val="24"/>
          <w:szCs w:val="24"/>
        </w:rPr>
        <w:t xml:space="preserve"> </w:t>
      </w:r>
      <w:proofErr w:type="spellStart"/>
      <w:r w:rsidRPr="00B7717F">
        <w:rPr>
          <w:rFonts w:ascii="Times New Roman" w:hAnsi="Times New Roman"/>
          <w:sz w:val="24"/>
          <w:szCs w:val="24"/>
        </w:rPr>
        <w:t>Integration</w:t>
      </w:r>
      <w:proofErr w:type="spellEnd"/>
      <w:r w:rsidRPr="00B7717F">
        <w:rPr>
          <w:rFonts w:ascii="Times New Roman" w:hAnsi="Times New Roman"/>
          <w:sz w:val="24"/>
          <w:szCs w:val="24"/>
        </w:rPr>
        <w:t xml:space="preserve"> (CI) подходи – </w:t>
      </w:r>
      <w:proofErr w:type="spellStart"/>
      <w:r w:rsidRPr="00B7717F">
        <w:rPr>
          <w:rFonts w:ascii="Times New Roman" w:hAnsi="Times New Roman"/>
          <w:sz w:val="24"/>
          <w:szCs w:val="24"/>
        </w:rPr>
        <w:t>build</w:t>
      </w:r>
      <w:proofErr w:type="spellEnd"/>
      <w:r w:rsidRPr="00B7717F">
        <w:rPr>
          <w:rFonts w:ascii="Times New Roman" w:hAnsi="Times New Roman"/>
          <w:sz w:val="24"/>
          <w:szCs w:val="24"/>
        </w:rPr>
        <w:t xml:space="preserve"> </w:t>
      </w:r>
      <w:proofErr w:type="spellStart"/>
      <w:r w:rsidRPr="00B7717F">
        <w:rPr>
          <w:rFonts w:ascii="Times New Roman" w:hAnsi="Times New Roman"/>
          <w:sz w:val="24"/>
          <w:szCs w:val="24"/>
        </w:rPr>
        <w:t>bots</w:t>
      </w:r>
      <w:proofErr w:type="spellEnd"/>
      <w:r w:rsidRPr="00B7717F">
        <w:rPr>
          <w:rFonts w:ascii="Times New Roman" w:hAnsi="Times New Roman"/>
          <w:sz w:val="24"/>
          <w:szCs w:val="24"/>
        </w:rPr>
        <w:t xml:space="preserve">, </w:t>
      </w:r>
      <w:proofErr w:type="spellStart"/>
      <w:r w:rsidRPr="00B7717F">
        <w:rPr>
          <w:rFonts w:ascii="Times New Roman" w:hAnsi="Times New Roman"/>
          <w:sz w:val="24"/>
          <w:szCs w:val="24"/>
        </w:rPr>
        <w:t>unit</w:t>
      </w:r>
      <w:proofErr w:type="spellEnd"/>
      <w:r w:rsidRPr="00B7717F">
        <w:rPr>
          <w:rFonts w:ascii="Times New Roman" w:hAnsi="Times New Roman"/>
          <w:sz w:val="24"/>
          <w:szCs w:val="24"/>
        </w:rPr>
        <w:t xml:space="preserve"> </w:t>
      </w:r>
      <w:proofErr w:type="spellStart"/>
      <w:r w:rsidRPr="00B7717F">
        <w:rPr>
          <w:rFonts w:ascii="Times New Roman" w:hAnsi="Times New Roman"/>
          <w:sz w:val="24"/>
          <w:szCs w:val="24"/>
        </w:rPr>
        <w:t>tests</w:t>
      </w:r>
      <w:proofErr w:type="spellEnd"/>
      <w:r w:rsidRPr="00B7717F">
        <w:rPr>
          <w:rFonts w:ascii="Times New Roman" w:hAnsi="Times New Roman"/>
          <w:sz w:val="24"/>
          <w:szCs w:val="24"/>
        </w:rPr>
        <w:t xml:space="preserve"> </w:t>
      </w:r>
      <w:proofErr w:type="spellStart"/>
      <w:r w:rsidRPr="00B7717F">
        <w:rPr>
          <w:rFonts w:ascii="Times New Roman" w:hAnsi="Times New Roman"/>
          <w:sz w:val="24"/>
          <w:szCs w:val="24"/>
        </w:rPr>
        <w:t>run</w:t>
      </w:r>
      <w:proofErr w:type="spellEnd"/>
      <w:r w:rsidRPr="00B7717F">
        <w:rPr>
          <w:rFonts w:ascii="Times New Roman" w:hAnsi="Times New Roman"/>
          <w:sz w:val="24"/>
          <w:szCs w:val="24"/>
        </w:rPr>
        <w:t>, регулярно използване на статични/динамични анализатори на кода и др.</w:t>
      </w:r>
    </w:p>
    <w:p w:rsidR="004B2A1C" w:rsidRPr="00B7717F" w:rsidRDefault="004B2A1C" w:rsidP="009F4BA6">
      <w:pPr>
        <w:jc w:val="both"/>
        <w:rPr>
          <w:rFonts w:ascii="Times New Roman" w:hAnsi="Times New Roman" w:cs="Times New Roman"/>
          <w:sz w:val="24"/>
          <w:szCs w:val="24"/>
        </w:rPr>
      </w:pPr>
      <w:r w:rsidRPr="00B7717F">
        <w:rPr>
          <w:rFonts w:ascii="Times New Roman" w:hAnsi="Times New Roman" w:cs="Times New Roman"/>
          <w:sz w:val="24"/>
          <w:szCs w:val="24"/>
        </w:rPr>
        <w:t xml:space="preserve">Препоръчително е </w:t>
      </w:r>
      <w:proofErr w:type="spellStart"/>
      <w:r w:rsidRPr="00B7717F">
        <w:rPr>
          <w:rFonts w:ascii="Times New Roman" w:hAnsi="Times New Roman" w:cs="Times New Roman"/>
          <w:sz w:val="24"/>
          <w:szCs w:val="24"/>
        </w:rPr>
        <w:t>преизползването</w:t>
      </w:r>
      <w:proofErr w:type="spellEnd"/>
      <w:r w:rsidRPr="00B7717F">
        <w:rPr>
          <w:rFonts w:ascii="Times New Roman" w:hAnsi="Times New Roman" w:cs="Times New Roman"/>
          <w:sz w:val="24"/>
          <w:szCs w:val="24"/>
        </w:rPr>
        <w:t xml:space="preserve"> на проекти, финансирани със средства на Европейския съюз, както и на такива, в които Участникът има активни разработчици. Използването на </w:t>
      </w:r>
      <w:proofErr w:type="spellStart"/>
      <w:r w:rsidRPr="00B7717F">
        <w:rPr>
          <w:rFonts w:ascii="Times New Roman" w:hAnsi="Times New Roman" w:cs="Times New Roman"/>
          <w:sz w:val="24"/>
          <w:szCs w:val="24"/>
        </w:rPr>
        <w:t>closed</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source</w:t>
      </w:r>
      <w:proofErr w:type="spellEnd"/>
      <w:r w:rsidRPr="00B7717F">
        <w:rPr>
          <w:rFonts w:ascii="Times New Roman" w:hAnsi="Times New Roman" w:cs="Times New Roman"/>
          <w:sz w:val="24"/>
          <w:szCs w:val="24"/>
        </w:rPr>
        <w:t xml:space="preserve"> и на инструменти, библиотеки, продукти и системи с платен лиценз става за сметка на </w:t>
      </w:r>
      <w:r w:rsidRPr="00B7717F">
        <w:rPr>
          <w:rFonts w:ascii="Times New Roman" w:hAnsi="Times New Roman" w:cs="Times New Roman"/>
          <w:caps/>
          <w:sz w:val="24"/>
          <w:szCs w:val="24"/>
        </w:rPr>
        <w:t>и</w:t>
      </w:r>
      <w:r w:rsidRPr="00B7717F">
        <w:rPr>
          <w:rFonts w:ascii="Times New Roman" w:hAnsi="Times New Roman" w:cs="Times New Roman"/>
          <w:sz w:val="24"/>
          <w:szCs w:val="24"/>
        </w:rPr>
        <w:t>зпълнителя, като е допустимо в случаите, когато липсва подходяща свободна алтернатива с необходимата функционалност или тя не отговаря на горните условия.</w:t>
      </w:r>
    </w:p>
    <w:p w:rsidR="004B2A1C" w:rsidRPr="00B7717F" w:rsidRDefault="004B2A1C" w:rsidP="009F4BA6">
      <w:pPr>
        <w:jc w:val="both"/>
        <w:rPr>
          <w:rFonts w:ascii="Times New Roman" w:hAnsi="Times New Roman" w:cs="Times New Roman"/>
          <w:sz w:val="24"/>
          <w:szCs w:val="24"/>
        </w:rPr>
      </w:pPr>
      <w:r w:rsidRPr="00B7717F">
        <w:rPr>
          <w:rFonts w:ascii="Times New Roman" w:hAnsi="Times New Roman" w:cs="Times New Roman"/>
          <w:sz w:val="24"/>
          <w:szCs w:val="24"/>
        </w:rPr>
        <w:t>Изпълнителят трябва да осигури поддръжка от комерсиална организация, развиваща основните отворени продукти, които ще бъдат използвани като минимум за операционните системи и  софтуерните продукти за управление на базите данни.</w:t>
      </w:r>
    </w:p>
    <w:p w:rsidR="004B2A1C" w:rsidRPr="00B7717F" w:rsidRDefault="004B2A1C" w:rsidP="00636403">
      <w:pPr>
        <w:pStyle w:val="4"/>
        <w:rPr>
          <w:rFonts w:ascii="Times New Roman" w:hAnsi="Times New Roman"/>
        </w:rPr>
      </w:pPr>
      <w:bookmarkStart w:id="71" w:name="_Toc459707697"/>
      <w:bookmarkStart w:id="72" w:name="_Toc460501609"/>
      <w:r w:rsidRPr="00B7717F">
        <w:rPr>
          <w:rFonts w:ascii="Times New Roman" w:hAnsi="Times New Roman"/>
        </w:rPr>
        <w:t>Подход за работа с външните софтуерни ресурси</w:t>
      </w:r>
      <w:bookmarkEnd w:id="71"/>
      <w:bookmarkEnd w:id="72"/>
    </w:p>
    <w:p w:rsidR="004B2A1C" w:rsidRPr="00B7717F" w:rsidRDefault="004B2A1C" w:rsidP="00510C64">
      <w:pPr>
        <w:jc w:val="both"/>
        <w:rPr>
          <w:rFonts w:ascii="Times New Roman" w:hAnsi="Times New Roman" w:cs="Times New Roman"/>
          <w:sz w:val="24"/>
          <w:szCs w:val="24"/>
        </w:rPr>
      </w:pPr>
      <w:r w:rsidRPr="00B7717F">
        <w:rPr>
          <w:rFonts w:ascii="Times New Roman" w:hAnsi="Times New Roman" w:cs="Times New Roman"/>
          <w:sz w:val="24"/>
          <w:szCs w:val="24"/>
        </w:rPr>
        <w:t>При използването на свободни имплементации на софтуерни библиотеки е необходимо да се организира копие (</w:t>
      </w:r>
      <w:proofErr w:type="spellStart"/>
      <w:r w:rsidRPr="00B7717F">
        <w:rPr>
          <w:rFonts w:ascii="Times New Roman" w:hAnsi="Times New Roman" w:cs="Times New Roman"/>
          <w:sz w:val="24"/>
          <w:szCs w:val="24"/>
        </w:rPr>
        <w:t>fork</w:t>
      </w:r>
      <w:proofErr w:type="spellEnd"/>
      <w:r w:rsidRPr="00B7717F">
        <w:rPr>
          <w:rFonts w:ascii="Times New Roman" w:hAnsi="Times New Roman" w:cs="Times New Roman"/>
          <w:sz w:val="24"/>
          <w:szCs w:val="24"/>
        </w:rPr>
        <w:t xml:space="preserve">) на съответното хранилище в общото хранилище за проекти с отворен код, финансирани с публични средства в България (към момента </w:t>
      </w:r>
      <w:hyperlink r:id="rId17">
        <w:r w:rsidRPr="00B7717F">
          <w:rPr>
            <w:rStyle w:val="af2"/>
            <w:rFonts w:ascii="Times New Roman" w:hAnsi="Times New Roman"/>
            <w:sz w:val="24"/>
            <w:szCs w:val="24"/>
          </w:rPr>
          <w:t>https://github.com/governmentbg</w:t>
        </w:r>
      </w:hyperlink>
      <w:r w:rsidRPr="00B7717F">
        <w:rPr>
          <w:rFonts w:ascii="Times New Roman" w:hAnsi="Times New Roman" w:cs="Times New Roman"/>
          <w:sz w:val="24"/>
          <w:szCs w:val="24"/>
        </w:rPr>
        <w:t>). Използващите свободните библиотеки компоненти задават за "</w:t>
      </w:r>
      <w:proofErr w:type="spellStart"/>
      <w:r w:rsidRPr="00B7717F">
        <w:rPr>
          <w:rFonts w:ascii="Times New Roman" w:hAnsi="Times New Roman" w:cs="Times New Roman"/>
          <w:sz w:val="24"/>
          <w:szCs w:val="24"/>
        </w:rPr>
        <w:t>upstream</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repo</w:t>
      </w:r>
      <w:proofErr w:type="spellEnd"/>
      <w:r w:rsidRPr="00B7717F">
        <w:rPr>
          <w:rFonts w:ascii="Times New Roman" w:hAnsi="Times New Roman" w:cs="Times New Roman"/>
          <w:sz w:val="24"/>
          <w:szCs w:val="24"/>
        </w:rPr>
        <w:t xml:space="preserve">" хранилищата в областта </w:t>
      </w:r>
      <w:proofErr w:type="spellStart"/>
      <w:r w:rsidRPr="00B7717F">
        <w:rPr>
          <w:rFonts w:ascii="Times New Roman" w:hAnsi="Times New Roman" w:cs="Times New Roman"/>
          <w:sz w:val="24"/>
          <w:szCs w:val="24"/>
        </w:rPr>
        <w:t>governmentbg</w:t>
      </w:r>
      <w:proofErr w:type="spellEnd"/>
      <w:r w:rsidRPr="00B7717F">
        <w:rPr>
          <w:rFonts w:ascii="Times New Roman" w:hAnsi="Times New Roman" w:cs="Times New Roman"/>
          <w:sz w:val="24"/>
          <w:szCs w:val="24"/>
        </w:rPr>
        <w:t>, като задължително се реферира използваната версия/</w:t>
      </w:r>
      <w:proofErr w:type="spellStart"/>
      <w:r w:rsidRPr="00B7717F">
        <w:rPr>
          <w:rFonts w:ascii="Times New Roman" w:hAnsi="Times New Roman" w:cs="Times New Roman"/>
          <w:sz w:val="24"/>
          <w:szCs w:val="24"/>
        </w:rPr>
        <w:t>commit</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identificator</w:t>
      </w:r>
      <w:proofErr w:type="spellEnd"/>
      <w:r w:rsidRPr="00B7717F">
        <w:rPr>
          <w:rFonts w:ascii="Times New Roman" w:hAnsi="Times New Roman" w:cs="Times New Roman"/>
          <w:sz w:val="24"/>
          <w:szCs w:val="24"/>
        </w:rPr>
        <w:t>.</w:t>
      </w:r>
    </w:p>
    <w:p w:rsidR="004B2A1C" w:rsidRPr="00B7717F" w:rsidRDefault="004B2A1C" w:rsidP="00510C64">
      <w:pPr>
        <w:jc w:val="both"/>
        <w:rPr>
          <w:rFonts w:ascii="Times New Roman" w:hAnsi="Times New Roman" w:cs="Times New Roman"/>
          <w:sz w:val="24"/>
          <w:szCs w:val="24"/>
        </w:rPr>
      </w:pPr>
      <w:r w:rsidRPr="00B7717F">
        <w:rPr>
          <w:rFonts w:ascii="Times New Roman" w:hAnsi="Times New Roman" w:cs="Times New Roman"/>
          <w:sz w:val="24"/>
          <w:szCs w:val="24"/>
        </w:rPr>
        <w:t xml:space="preserve">Когато се налага промяна в изходния код на използван софтуерен компонент, промените трябва да се извършват във </w:t>
      </w:r>
      <w:proofErr w:type="spellStart"/>
      <w:r w:rsidRPr="00B7717F">
        <w:rPr>
          <w:rFonts w:ascii="Times New Roman" w:hAnsi="Times New Roman" w:cs="Times New Roman"/>
          <w:sz w:val="24"/>
          <w:szCs w:val="24"/>
        </w:rPr>
        <w:t>fork</w:t>
      </w:r>
      <w:proofErr w:type="spellEnd"/>
      <w:r w:rsidRPr="00B7717F">
        <w:rPr>
          <w:rFonts w:ascii="Times New Roman" w:hAnsi="Times New Roman" w:cs="Times New Roman"/>
          <w:sz w:val="24"/>
          <w:szCs w:val="24"/>
        </w:rPr>
        <w:t xml:space="preserve"> хранилището на </w:t>
      </w:r>
      <w:proofErr w:type="spellStart"/>
      <w:r w:rsidRPr="00B7717F">
        <w:rPr>
          <w:rFonts w:ascii="Times New Roman" w:hAnsi="Times New Roman" w:cs="Times New Roman"/>
          <w:sz w:val="24"/>
          <w:szCs w:val="24"/>
        </w:rPr>
        <w:t>governmentbg</w:t>
      </w:r>
      <w:proofErr w:type="spellEnd"/>
      <w:r w:rsidRPr="00B7717F">
        <w:rPr>
          <w:rFonts w:ascii="Times New Roman" w:hAnsi="Times New Roman" w:cs="Times New Roman"/>
          <w:sz w:val="24"/>
          <w:szCs w:val="24"/>
        </w:rPr>
        <w:t xml:space="preserve"> в съответствие с изискванията на основния проект. Изпълнителят трябва да извърши необходимите действия за включване на направените промени в основния проект чрез "</w:t>
      </w:r>
      <w:proofErr w:type="spellStart"/>
      <w:r w:rsidRPr="00B7717F">
        <w:rPr>
          <w:rFonts w:ascii="Times New Roman" w:hAnsi="Times New Roman" w:cs="Times New Roman"/>
          <w:sz w:val="24"/>
          <w:szCs w:val="24"/>
        </w:rPr>
        <w:t>pull</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requests</w:t>
      </w:r>
      <w:proofErr w:type="spellEnd"/>
      <w:r w:rsidRPr="00B7717F">
        <w:rPr>
          <w:rFonts w:ascii="Times New Roman" w:hAnsi="Times New Roman" w:cs="Times New Roman"/>
          <w:sz w:val="24"/>
          <w:szCs w:val="24"/>
        </w:rPr>
        <w:t>" и извършване на необходимите изисквани от разработчиците на основния проект промени до приемането им. Тези дейности трябва да бъдат извършвани по време на целия проект.</w:t>
      </w:r>
    </w:p>
    <w:p w:rsidR="004B2A1C" w:rsidRPr="00B7717F" w:rsidRDefault="004B2A1C" w:rsidP="00510C64">
      <w:pPr>
        <w:jc w:val="both"/>
        <w:rPr>
          <w:rFonts w:ascii="Times New Roman" w:hAnsi="Times New Roman" w:cs="Times New Roman"/>
          <w:sz w:val="24"/>
          <w:szCs w:val="24"/>
        </w:rPr>
      </w:pPr>
      <w:r w:rsidRPr="00B7717F">
        <w:rPr>
          <w:rFonts w:ascii="Times New Roman" w:hAnsi="Times New Roman" w:cs="Times New Roman"/>
          <w:sz w:val="24"/>
          <w:szCs w:val="24"/>
        </w:rPr>
        <w:t>При установяване на наличие на нови версии на използваните проекти се извършва анализ на влиянието върху настоящата система. В случаите, при които се оптимизира използвана функционалност, отстраняват се пропуски в сигурността, стабилността или бързодействието, новата версия се извлича и използва след успешното изпълнение на интеграционните тестове.</w:t>
      </w:r>
    </w:p>
    <w:p w:rsidR="004B2A1C" w:rsidRPr="00B7717F" w:rsidRDefault="004B2A1C" w:rsidP="00867A15">
      <w:pPr>
        <w:pStyle w:val="3"/>
        <w:keepNext w:val="0"/>
        <w:keepLines w:val="0"/>
        <w:numPr>
          <w:ilvl w:val="2"/>
          <w:numId w:val="14"/>
        </w:numPr>
        <w:shd w:val="clear" w:color="auto" w:fill="D6E3BC" w:themeFill="accent3" w:themeFillTint="66"/>
        <w:spacing w:before="0" w:after="160" w:line="259" w:lineRule="auto"/>
        <w:contextualSpacing w:val="0"/>
        <w:rPr>
          <w:rFonts w:ascii="Times New Roman" w:hAnsi="Times New Roman"/>
          <w:b/>
          <w:sz w:val="24"/>
          <w:szCs w:val="24"/>
        </w:rPr>
      </w:pPr>
      <w:bookmarkStart w:id="73" w:name="_Toc459707699"/>
      <w:bookmarkStart w:id="74" w:name="_Toc460501611"/>
      <w:bookmarkStart w:id="75" w:name="_Toc511213187"/>
      <w:r w:rsidRPr="00B7717F">
        <w:rPr>
          <w:rFonts w:ascii="Times New Roman" w:hAnsi="Times New Roman"/>
          <w:b/>
          <w:sz w:val="24"/>
          <w:szCs w:val="24"/>
        </w:rPr>
        <w:t>Изграждане и поддръжка на множество среди</w:t>
      </w:r>
      <w:bookmarkEnd w:id="73"/>
      <w:bookmarkEnd w:id="74"/>
      <w:bookmarkEnd w:id="75"/>
    </w:p>
    <w:p w:rsidR="004B2A1C" w:rsidRPr="00B7717F" w:rsidRDefault="004B2A1C" w:rsidP="00636403">
      <w:pPr>
        <w:pStyle w:val="MoIBodyHeading"/>
        <w:rPr>
          <w:rFonts w:ascii="Times New Roman" w:hAnsi="Times New Roman" w:cs="Times New Roman"/>
          <w:b w:val="0"/>
          <w:szCs w:val="24"/>
        </w:rPr>
      </w:pPr>
      <w:r w:rsidRPr="00B7717F">
        <w:rPr>
          <w:rFonts w:ascii="Times New Roman" w:hAnsi="Times New Roman" w:cs="Times New Roman"/>
          <w:b w:val="0"/>
          <w:szCs w:val="24"/>
        </w:rPr>
        <w:lastRenderedPageBreak/>
        <w:t>Изпълнителят трябва да изгради и да поддържа минимум следните логически разделени среди: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0"/>
        <w:gridCol w:w="7736"/>
      </w:tblGrid>
      <w:tr w:rsidR="004B2A1C" w:rsidRPr="00B7717F" w:rsidTr="004364E0">
        <w:tc>
          <w:tcPr>
            <w:tcW w:w="0" w:type="auto"/>
          </w:tcPr>
          <w:p w:rsidR="004B2A1C" w:rsidRPr="00B7717F" w:rsidRDefault="004B2A1C" w:rsidP="00E85435">
            <w:pPr>
              <w:pStyle w:val="MoIBody"/>
              <w:jc w:val="center"/>
              <w:rPr>
                <w:rFonts w:ascii="Times New Roman" w:hAnsi="Times New Roman" w:cs="Times New Roman"/>
                <w:b/>
                <w:bCs/>
                <w:szCs w:val="24"/>
              </w:rPr>
            </w:pPr>
            <w:r w:rsidRPr="00B7717F">
              <w:rPr>
                <w:rFonts w:ascii="Times New Roman" w:hAnsi="Times New Roman" w:cs="Times New Roman"/>
                <w:szCs w:val="24"/>
              </w:rPr>
              <w:t>Среда</w:t>
            </w:r>
          </w:p>
          <w:p w:rsidR="004B2A1C" w:rsidRPr="00B7717F" w:rsidRDefault="004B2A1C" w:rsidP="00E85435">
            <w:pPr>
              <w:pStyle w:val="MoIBody"/>
              <w:jc w:val="center"/>
              <w:rPr>
                <w:rFonts w:ascii="Times New Roman" w:hAnsi="Times New Roman" w:cs="Times New Roman"/>
                <w:szCs w:val="24"/>
              </w:rPr>
            </w:pPr>
          </w:p>
        </w:tc>
        <w:tc>
          <w:tcPr>
            <w:tcW w:w="0" w:type="auto"/>
          </w:tcPr>
          <w:p w:rsidR="004B2A1C" w:rsidRPr="00B7717F" w:rsidRDefault="004B2A1C" w:rsidP="00E85435">
            <w:pPr>
              <w:pStyle w:val="MoIBody"/>
              <w:jc w:val="center"/>
              <w:rPr>
                <w:rFonts w:ascii="Times New Roman" w:hAnsi="Times New Roman" w:cs="Times New Roman"/>
                <w:szCs w:val="24"/>
              </w:rPr>
            </w:pPr>
            <w:r w:rsidRPr="00B7717F">
              <w:rPr>
                <w:rFonts w:ascii="Times New Roman" w:hAnsi="Times New Roman" w:cs="Times New Roman"/>
                <w:szCs w:val="24"/>
              </w:rPr>
              <w:t>Описание</w:t>
            </w:r>
          </w:p>
        </w:tc>
      </w:tr>
      <w:tr w:rsidR="004B2A1C" w:rsidRPr="00B7717F" w:rsidTr="004364E0">
        <w:tc>
          <w:tcPr>
            <w:tcW w:w="0" w:type="auto"/>
          </w:tcPr>
          <w:p w:rsidR="004B2A1C" w:rsidRPr="00B7717F" w:rsidRDefault="004B2A1C" w:rsidP="00E85435">
            <w:pPr>
              <w:pStyle w:val="MoIBody"/>
              <w:jc w:val="left"/>
              <w:rPr>
                <w:rFonts w:ascii="Times New Roman" w:hAnsi="Times New Roman" w:cs="Times New Roman"/>
                <w:b/>
                <w:szCs w:val="24"/>
              </w:rPr>
            </w:pPr>
            <w:proofErr w:type="spellStart"/>
            <w:r w:rsidRPr="00B7717F">
              <w:rPr>
                <w:rFonts w:ascii="Times New Roman" w:hAnsi="Times New Roman" w:cs="Times New Roman"/>
                <w:szCs w:val="24"/>
              </w:rPr>
              <w:t>Development</w:t>
            </w:r>
            <w:proofErr w:type="spellEnd"/>
          </w:p>
        </w:tc>
        <w:tc>
          <w:tcPr>
            <w:tcW w:w="0" w:type="auto"/>
          </w:tcPr>
          <w:p w:rsidR="004B2A1C" w:rsidRPr="00B7717F" w:rsidRDefault="004B2A1C" w:rsidP="00E85435">
            <w:pPr>
              <w:pStyle w:val="MoIBody"/>
              <w:rPr>
                <w:rFonts w:ascii="Times New Roman" w:hAnsi="Times New Roman" w:cs="Times New Roman"/>
                <w:szCs w:val="24"/>
              </w:rPr>
            </w:pPr>
            <w:r w:rsidRPr="00B7717F">
              <w:rPr>
                <w:rFonts w:ascii="Times New Roman" w:hAnsi="Times New Roman" w:cs="Times New Roman"/>
                <w:caps/>
                <w:szCs w:val="24"/>
              </w:rPr>
              <w:t>ч</w:t>
            </w:r>
            <w:r w:rsidRPr="00B7717F">
              <w:rPr>
                <w:rFonts w:ascii="Times New Roman" w:hAnsi="Times New Roman" w:cs="Times New Roman"/>
                <w:szCs w:val="24"/>
              </w:rPr>
              <w:t xml:space="preserve">рез </w:t>
            </w:r>
            <w:proofErr w:type="spellStart"/>
            <w:r w:rsidRPr="00B7717F">
              <w:rPr>
                <w:rFonts w:ascii="Times New Roman" w:hAnsi="Times New Roman" w:cs="Times New Roman"/>
                <w:szCs w:val="24"/>
              </w:rPr>
              <w:t>Development</w:t>
            </w:r>
            <w:proofErr w:type="spellEnd"/>
            <w:r w:rsidRPr="00B7717F">
              <w:rPr>
                <w:rFonts w:ascii="Times New Roman" w:hAnsi="Times New Roman" w:cs="Times New Roman"/>
                <w:szCs w:val="24"/>
              </w:rPr>
              <w:t xml:space="preserve"> средата се осигурява работата по разработката, усъвършенстването и развитието на Системата. В тази среда са налични и допълнителните софтуерни системи и инсталации, необходими за управление на разработката – </w:t>
            </w:r>
            <w:proofErr w:type="spellStart"/>
            <w:r w:rsidRPr="00B7717F">
              <w:rPr>
                <w:rFonts w:ascii="Times New Roman" w:hAnsi="Times New Roman" w:cs="Times New Roman"/>
                <w:szCs w:val="24"/>
              </w:rPr>
              <w:t>continuous</w:t>
            </w:r>
            <w:proofErr w:type="spellEnd"/>
            <w:r w:rsidRPr="00B7717F">
              <w:rPr>
                <w:rFonts w:ascii="Times New Roman" w:hAnsi="Times New Roman" w:cs="Times New Roman"/>
                <w:szCs w:val="24"/>
              </w:rPr>
              <w:t xml:space="preserve"> </w:t>
            </w:r>
            <w:proofErr w:type="spellStart"/>
            <w:r w:rsidRPr="00B7717F">
              <w:rPr>
                <w:rFonts w:ascii="Times New Roman" w:hAnsi="Times New Roman" w:cs="Times New Roman"/>
                <w:szCs w:val="24"/>
              </w:rPr>
              <w:t>integration</w:t>
            </w:r>
            <w:proofErr w:type="spellEnd"/>
            <w:r w:rsidRPr="00B7717F">
              <w:rPr>
                <w:rFonts w:ascii="Times New Roman" w:hAnsi="Times New Roman" w:cs="Times New Roman"/>
                <w:szCs w:val="24"/>
              </w:rPr>
              <w:t xml:space="preserve"> средства, системи за автоматизирано тестване и др.</w:t>
            </w:r>
          </w:p>
        </w:tc>
      </w:tr>
      <w:tr w:rsidR="004B2A1C" w:rsidRPr="00B7717F" w:rsidTr="004364E0">
        <w:tc>
          <w:tcPr>
            <w:tcW w:w="0" w:type="auto"/>
          </w:tcPr>
          <w:p w:rsidR="004B2A1C" w:rsidRPr="00B7717F" w:rsidRDefault="004B2A1C" w:rsidP="00E85435">
            <w:pPr>
              <w:pStyle w:val="MoIBody"/>
              <w:jc w:val="left"/>
              <w:rPr>
                <w:rFonts w:ascii="Times New Roman" w:hAnsi="Times New Roman" w:cs="Times New Roman"/>
                <w:szCs w:val="24"/>
              </w:rPr>
            </w:pPr>
            <w:proofErr w:type="spellStart"/>
            <w:r w:rsidRPr="00B7717F">
              <w:rPr>
                <w:rFonts w:ascii="Times New Roman" w:hAnsi="Times New Roman" w:cs="Times New Roman"/>
                <w:szCs w:val="24"/>
              </w:rPr>
              <w:t>Staging</w:t>
            </w:r>
            <w:proofErr w:type="spellEnd"/>
          </w:p>
        </w:tc>
        <w:tc>
          <w:tcPr>
            <w:tcW w:w="0" w:type="auto"/>
          </w:tcPr>
          <w:p w:rsidR="004B2A1C" w:rsidRPr="00B7717F" w:rsidRDefault="004B2A1C" w:rsidP="00E85435">
            <w:pPr>
              <w:pStyle w:val="MoIBody"/>
              <w:rPr>
                <w:rFonts w:ascii="Times New Roman" w:hAnsi="Times New Roman" w:cs="Times New Roman"/>
                <w:szCs w:val="24"/>
              </w:rPr>
            </w:pPr>
            <w:r w:rsidRPr="00B7717F">
              <w:rPr>
                <w:rFonts w:ascii="Times New Roman" w:hAnsi="Times New Roman" w:cs="Times New Roman"/>
                <w:caps/>
                <w:szCs w:val="24"/>
              </w:rPr>
              <w:t>ч</w:t>
            </w:r>
            <w:r w:rsidRPr="00B7717F">
              <w:rPr>
                <w:rFonts w:ascii="Times New Roman" w:hAnsi="Times New Roman" w:cs="Times New Roman"/>
                <w:szCs w:val="24"/>
              </w:rPr>
              <w:t xml:space="preserve">рез </w:t>
            </w:r>
            <w:proofErr w:type="spellStart"/>
            <w:r w:rsidRPr="00B7717F">
              <w:rPr>
                <w:rFonts w:ascii="Times New Roman" w:hAnsi="Times New Roman" w:cs="Times New Roman"/>
                <w:szCs w:val="24"/>
              </w:rPr>
              <w:t>Staging</w:t>
            </w:r>
            <w:proofErr w:type="spellEnd"/>
            <w:r w:rsidRPr="00B7717F">
              <w:rPr>
                <w:rFonts w:ascii="Times New Roman" w:hAnsi="Times New Roman" w:cs="Times New Roman"/>
                <w:szCs w:val="24"/>
              </w:rPr>
              <w:t xml:space="preserve"> средата се извършват тестове преди разгръщане на нова версия от </w:t>
            </w:r>
            <w:proofErr w:type="spellStart"/>
            <w:r w:rsidRPr="00B7717F">
              <w:rPr>
                <w:rFonts w:ascii="Times New Roman" w:hAnsi="Times New Roman" w:cs="Times New Roman"/>
                <w:szCs w:val="24"/>
              </w:rPr>
              <w:t>Development</w:t>
            </w:r>
            <w:proofErr w:type="spellEnd"/>
            <w:r w:rsidRPr="00B7717F">
              <w:rPr>
                <w:rFonts w:ascii="Times New Roman" w:hAnsi="Times New Roman" w:cs="Times New Roman"/>
                <w:szCs w:val="24"/>
              </w:rPr>
              <w:t xml:space="preserve"> средата върху </w:t>
            </w:r>
            <w:proofErr w:type="spellStart"/>
            <w:r w:rsidRPr="00B7717F">
              <w:rPr>
                <w:rFonts w:ascii="Times New Roman" w:hAnsi="Times New Roman" w:cs="Times New Roman"/>
                <w:szCs w:val="24"/>
              </w:rPr>
              <w:t>Production</w:t>
            </w:r>
            <w:proofErr w:type="spellEnd"/>
            <w:r w:rsidRPr="00B7717F">
              <w:rPr>
                <w:rFonts w:ascii="Times New Roman" w:hAnsi="Times New Roman" w:cs="Times New Roman"/>
                <w:szCs w:val="24"/>
              </w:rPr>
              <w:t xml:space="preserve"> средата. В нея се извършват всички интеграционни тестове, както и тестовете за натоварване.</w:t>
            </w:r>
          </w:p>
        </w:tc>
      </w:tr>
      <w:tr w:rsidR="004B2A1C" w:rsidRPr="00B7717F" w:rsidTr="004364E0">
        <w:tc>
          <w:tcPr>
            <w:tcW w:w="0" w:type="auto"/>
          </w:tcPr>
          <w:p w:rsidR="004B2A1C" w:rsidRPr="00B7717F" w:rsidRDefault="004B2A1C" w:rsidP="00E85435">
            <w:pPr>
              <w:pStyle w:val="MoIBody"/>
              <w:jc w:val="left"/>
              <w:rPr>
                <w:rFonts w:ascii="Times New Roman" w:hAnsi="Times New Roman" w:cs="Times New Roman"/>
                <w:szCs w:val="24"/>
              </w:rPr>
            </w:pPr>
            <w:proofErr w:type="spellStart"/>
            <w:r w:rsidRPr="00B7717F">
              <w:rPr>
                <w:rFonts w:ascii="Times New Roman" w:hAnsi="Times New Roman" w:cs="Times New Roman"/>
                <w:szCs w:val="24"/>
              </w:rPr>
              <w:t>Sandbox</w:t>
            </w:r>
            <w:proofErr w:type="spellEnd"/>
            <w:r w:rsidRPr="00B7717F">
              <w:rPr>
                <w:rFonts w:ascii="Times New Roman" w:hAnsi="Times New Roman" w:cs="Times New Roman"/>
                <w:szCs w:val="24"/>
              </w:rPr>
              <w:t xml:space="preserve"> </w:t>
            </w:r>
            <w:proofErr w:type="spellStart"/>
            <w:r w:rsidRPr="00B7717F">
              <w:rPr>
                <w:rFonts w:ascii="Times New Roman" w:hAnsi="Times New Roman" w:cs="Times New Roman"/>
                <w:szCs w:val="24"/>
              </w:rPr>
              <w:t>Testing</w:t>
            </w:r>
            <w:proofErr w:type="spellEnd"/>
          </w:p>
        </w:tc>
        <w:tc>
          <w:tcPr>
            <w:tcW w:w="0" w:type="auto"/>
          </w:tcPr>
          <w:p w:rsidR="004B2A1C" w:rsidRPr="00B7717F" w:rsidRDefault="004B2A1C" w:rsidP="00E85435">
            <w:pPr>
              <w:pStyle w:val="MoIBody"/>
              <w:rPr>
                <w:rFonts w:ascii="Times New Roman" w:hAnsi="Times New Roman" w:cs="Times New Roman"/>
                <w:szCs w:val="24"/>
              </w:rPr>
            </w:pPr>
            <w:r w:rsidRPr="00B7717F">
              <w:rPr>
                <w:rFonts w:ascii="Times New Roman" w:hAnsi="Times New Roman" w:cs="Times New Roman"/>
                <w:caps/>
                <w:szCs w:val="24"/>
              </w:rPr>
              <w:t>ч</w:t>
            </w:r>
            <w:r w:rsidRPr="00B7717F">
              <w:rPr>
                <w:rFonts w:ascii="Times New Roman" w:hAnsi="Times New Roman" w:cs="Times New Roman"/>
                <w:szCs w:val="24"/>
              </w:rPr>
              <w:t xml:space="preserve">рез </w:t>
            </w:r>
            <w:proofErr w:type="spellStart"/>
            <w:r w:rsidRPr="00B7717F">
              <w:rPr>
                <w:rFonts w:ascii="Times New Roman" w:hAnsi="Times New Roman" w:cs="Times New Roman"/>
                <w:szCs w:val="24"/>
              </w:rPr>
              <w:t>Sandbox</w:t>
            </w:r>
            <w:proofErr w:type="spellEnd"/>
            <w:r w:rsidRPr="00B7717F">
              <w:rPr>
                <w:rFonts w:ascii="Times New Roman" w:hAnsi="Times New Roman" w:cs="Times New Roman"/>
                <w:szCs w:val="24"/>
              </w:rPr>
              <w:t xml:space="preserve"> средата всички, които трябва да се интегрират към Системата, могат да тестват интеграцията си, без да застрашават работата на </w:t>
            </w:r>
            <w:proofErr w:type="spellStart"/>
            <w:r w:rsidRPr="00B7717F">
              <w:rPr>
                <w:rFonts w:ascii="Times New Roman" w:hAnsi="Times New Roman" w:cs="Times New Roman"/>
                <w:szCs w:val="24"/>
              </w:rPr>
              <w:t>продукционната</w:t>
            </w:r>
            <w:proofErr w:type="spellEnd"/>
            <w:r w:rsidRPr="00B7717F">
              <w:rPr>
                <w:rFonts w:ascii="Times New Roman" w:hAnsi="Times New Roman" w:cs="Times New Roman"/>
                <w:szCs w:val="24"/>
              </w:rPr>
              <w:t xml:space="preserve"> среда.</w:t>
            </w:r>
          </w:p>
        </w:tc>
      </w:tr>
      <w:tr w:rsidR="004B2A1C" w:rsidRPr="00B7717F" w:rsidTr="004364E0">
        <w:tc>
          <w:tcPr>
            <w:tcW w:w="0" w:type="auto"/>
          </w:tcPr>
          <w:p w:rsidR="004B2A1C" w:rsidRPr="00B7717F" w:rsidRDefault="004B2A1C" w:rsidP="00E85435">
            <w:pPr>
              <w:pStyle w:val="MoIBody"/>
              <w:jc w:val="left"/>
              <w:rPr>
                <w:rFonts w:ascii="Times New Roman" w:hAnsi="Times New Roman" w:cs="Times New Roman"/>
                <w:b/>
                <w:szCs w:val="24"/>
              </w:rPr>
            </w:pPr>
            <w:proofErr w:type="spellStart"/>
            <w:r w:rsidRPr="00B7717F">
              <w:rPr>
                <w:rFonts w:ascii="Times New Roman" w:hAnsi="Times New Roman" w:cs="Times New Roman"/>
                <w:szCs w:val="24"/>
              </w:rPr>
              <w:t>Production</w:t>
            </w:r>
            <w:proofErr w:type="spellEnd"/>
          </w:p>
        </w:tc>
        <w:tc>
          <w:tcPr>
            <w:tcW w:w="0" w:type="auto"/>
          </w:tcPr>
          <w:p w:rsidR="004B2A1C" w:rsidRPr="00B7717F" w:rsidRDefault="004B2A1C" w:rsidP="00E85435">
            <w:pPr>
              <w:pStyle w:val="MoIBody"/>
              <w:rPr>
                <w:rFonts w:ascii="Times New Roman" w:hAnsi="Times New Roman" w:cs="Times New Roman"/>
                <w:szCs w:val="24"/>
              </w:rPr>
            </w:pPr>
            <w:r w:rsidRPr="00B7717F">
              <w:rPr>
                <w:rFonts w:ascii="Times New Roman" w:hAnsi="Times New Roman" w:cs="Times New Roman"/>
                <w:caps/>
                <w:szCs w:val="24"/>
              </w:rPr>
              <w:t>т</w:t>
            </w:r>
            <w:r w:rsidRPr="00B7717F">
              <w:rPr>
                <w:rFonts w:ascii="Times New Roman" w:hAnsi="Times New Roman" w:cs="Times New Roman"/>
                <w:szCs w:val="24"/>
              </w:rPr>
              <w:t>ова е средата, която е публично достъпна за реална експлоатация и интеграция със съответните външни системи и услуги.</w:t>
            </w:r>
          </w:p>
        </w:tc>
      </w:tr>
    </w:tbl>
    <w:p w:rsidR="004B2A1C" w:rsidRPr="00B7717F" w:rsidRDefault="004B2A1C" w:rsidP="00636403">
      <w:pPr>
        <w:pStyle w:val="MoIListNumber1"/>
        <w:numPr>
          <w:ilvl w:val="0"/>
          <w:numId w:val="0"/>
        </w:numPr>
        <w:rPr>
          <w:rFonts w:ascii="Times New Roman" w:hAnsi="Times New Roman" w:cs="Times New Roman"/>
          <w:szCs w:val="24"/>
        </w:rPr>
      </w:pPr>
      <w:r w:rsidRPr="00B7717F">
        <w:rPr>
          <w:rFonts w:ascii="Times New Roman" w:hAnsi="Times New Roman" w:cs="Times New Roman"/>
          <w:szCs w:val="24"/>
        </w:rPr>
        <w:t xml:space="preserve">Управлението на средите трябва да става чрез автоматизирана система за </w:t>
      </w:r>
      <w:proofErr w:type="spellStart"/>
      <w:r w:rsidRPr="00B7717F">
        <w:rPr>
          <w:rFonts w:ascii="Times New Roman" w:hAnsi="Times New Roman" w:cs="Times New Roman"/>
          <w:szCs w:val="24"/>
        </w:rPr>
        <w:t>провизиране</w:t>
      </w:r>
      <w:proofErr w:type="spellEnd"/>
      <w:r w:rsidRPr="00B7717F">
        <w:rPr>
          <w:rFonts w:ascii="Times New Roman" w:hAnsi="Times New Roman" w:cs="Times New Roman"/>
          <w:szCs w:val="24"/>
        </w:rPr>
        <w:t xml:space="preserve"> и разгръщане на системните компоненти. При необходимост от страна на Възложителя Изпълнителят трябва да съдейства за изграждането на нови системни среди.</w:t>
      </w:r>
    </w:p>
    <w:p w:rsidR="004B2A1C" w:rsidRPr="00B7717F" w:rsidRDefault="004B2A1C" w:rsidP="00636403">
      <w:pPr>
        <w:pStyle w:val="MoIListNumber1"/>
        <w:numPr>
          <w:ilvl w:val="0"/>
          <w:numId w:val="0"/>
        </w:numPr>
        <w:rPr>
          <w:rFonts w:ascii="Times New Roman" w:hAnsi="Times New Roman" w:cs="Times New Roman"/>
          <w:szCs w:val="24"/>
        </w:rPr>
      </w:pPr>
      <w:r w:rsidRPr="00B7717F">
        <w:rPr>
          <w:rFonts w:ascii="Times New Roman" w:hAnsi="Times New Roman" w:cs="Times New Roman"/>
          <w:szCs w:val="24"/>
        </w:rPr>
        <w:t>Участникът може да предложи изграждането на допълнителни среди според спецификите на предложеното решение.</w:t>
      </w:r>
    </w:p>
    <w:p w:rsidR="004B2A1C" w:rsidRPr="00B7717F" w:rsidRDefault="004B2A1C" w:rsidP="00636403">
      <w:pPr>
        <w:tabs>
          <w:tab w:val="left" w:pos="180"/>
          <w:tab w:val="left" w:pos="720"/>
        </w:tabs>
        <w:spacing w:after="120"/>
        <w:ind w:left="539"/>
        <w:rPr>
          <w:rFonts w:ascii="Times New Roman" w:hAnsi="Times New Roman" w:cs="Times New Roman"/>
          <w:sz w:val="24"/>
          <w:szCs w:val="24"/>
        </w:rPr>
      </w:pPr>
    </w:p>
    <w:p w:rsidR="004B2A1C" w:rsidRPr="00B7717F" w:rsidRDefault="004B2A1C" w:rsidP="00867A15">
      <w:pPr>
        <w:pStyle w:val="3"/>
        <w:keepNext w:val="0"/>
        <w:keepLines w:val="0"/>
        <w:numPr>
          <w:ilvl w:val="2"/>
          <w:numId w:val="14"/>
        </w:numPr>
        <w:shd w:val="clear" w:color="auto" w:fill="D6E3BC" w:themeFill="accent3" w:themeFillTint="66"/>
        <w:spacing w:before="0" w:after="160" w:line="259" w:lineRule="auto"/>
        <w:contextualSpacing w:val="0"/>
        <w:rPr>
          <w:rFonts w:ascii="Times New Roman" w:hAnsi="Times New Roman"/>
          <w:b/>
          <w:sz w:val="24"/>
          <w:szCs w:val="24"/>
        </w:rPr>
      </w:pPr>
      <w:bookmarkStart w:id="76" w:name="_Toc453582706"/>
      <w:bookmarkStart w:id="77" w:name="_Toc459707700"/>
      <w:bookmarkStart w:id="78" w:name="_Toc460501612"/>
      <w:bookmarkStart w:id="79" w:name="_Toc511213188"/>
      <w:r w:rsidRPr="00B7717F">
        <w:rPr>
          <w:rFonts w:ascii="Times New Roman" w:hAnsi="Times New Roman"/>
          <w:b/>
          <w:sz w:val="24"/>
          <w:szCs w:val="24"/>
        </w:rPr>
        <w:t>Процес на разработка, тестване и разгръщане</w:t>
      </w:r>
      <w:bookmarkEnd w:id="76"/>
      <w:bookmarkEnd w:id="77"/>
      <w:bookmarkEnd w:id="78"/>
      <w:bookmarkEnd w:id="79"/>
    </w:p>
    <w:p w:rsidR="004B2A1C" w:rsidRPr="00B7717F" w:rsidRDefault="004B2A1C" w:rsidP="009F4BA6">
      <w:pPr>
        <w:jc w:val="both"/>
        <w:rPr>
          <w:rFonts w:ascii="Times New Roman" w:hAnsi="Times New Roman" w:cs="Times New Roman"/>
          <w:sz w:val="24"/>
          <w:szCs w:val="24"/>
        </w:rPr>
      </w:pPr>
      <w:r w:rsidRPr="00B7717F">
        <w:rPr>
          <w:rFonts w:ascii="Times New Roman" w:hAnsi="Times New Roman" w:cs="Times New Roman"/>
          <w:sz w:val="24"/>
          <w:szCs w:val="24"/>
        </w:rPr>
        <w:t>Процесите, свързани с развитието на Системата, трябва да гарантират висока прозрачност и възможност за обществен контрол над всички разработки по проекта. Изграждането на доверие в гражданите и в бизнеса налага радикално по-висока публичност и прозрачност чрез отворена разработка и публикуването на системите компоненти под отворен лиценз от самото начало на разработката. По този начин гражданите биха могли да съдействат в процесите по развитие и тестване на разработките през целия им жизнен цикъл.</w:t>
      </w:r>
    </w:p>
    <w:p w:rsidR="004B2A1C" w:rsidRPr="00B7717F" w:rsidRDefault="004B2A1C" w:rsidP="009F4BA6">
      <w:pPr>
        <w:jc w:val="both"/>
        <w:rPr>
          <w:rFonts w:ascii="Times New Roman" w:hAnsi="Times New Roman" w:cs="Times New Roman"/>
          <w:sz w:val="24"/>
          <w:szCs w:val="24"/>
        </w:rPr>
      </w:pPr>
      <w:r w:rsidRPr="00B7717F">
        <w:rPr>
          <w:rFonts w:ascii="Times New Roman" w:hAnsi="Times New Roman" w:cs="Times New Roman"/>
          <w:sz w:val="24"/>
          <w:szCs w:val="24"/>
        </w:rPr>
        <w:t xml:space="preserve">Всички софтуерни приложения, системи, подсистеми, библиотеки и компоненти, които са необходими за реализацията на Системата, трябва да бъдат разработвани като софтуер с отворен код и да бъдат достъпни в публично хранилище. Към настоящия момент следва да се използва общото хранилище за проекти с отворен код, финансирани с публични средства в България (към момента </w:t>
      </w:r>
      <w:hyperlink r:id="rId18">
        <w:r w:rsidRPr="00B7717F">
          <w:rPr>
            <w:rStyle w:val="af2"/>
            <w:rFonts w:ascii="Times New Roman" w:hAnsi="Times New Roman"/>
            <w:sz w:val="24"/>
            <w:szCs w:val="24"/>
          </w:rPr>
          <w:t>https://github.com/governmentbg</w:t>
        </w:r>
      </w:hyperlink>
      <w:r w:rsidRPr="00B7717F">
        <w:rPr>
          <w:rFonts w:ascii="Times New Roman" w:hAnsi="Times New Roman" w:cs="Times New Roman"/>
          <w:sz w:val="24"/>
          <w:szCs w:val="24"/>
        </w:rPr>
        <w:t>).</w:t>
      </w:r>
    </w:p>
    <w:p w:rsidR="004B2A1C" w:rsidRPr="00B7717F" w:rsidRDefault="004B2A1C" w:rsidP="009F4BA6">
      <w:pPr>
        <w:jc w:val="both"/>
        <w:rPr>
          <w:rFonts w:ascii="Times New Roman" w:hAnsi="Times New Roman" w:cs="Times New Roman"/>
          <w:sz w:val="24"/>
          <w:szCs w:val="24"/>
        </w:rPr>
      </w:pPr>
      <w:r w:rsidRPr="00B7717F">
        <w:rPr>
          <w:rFonts w:ascii="Times New Roman" w:hAnsi="Times New Roman" w:cs="Times New Roman"/>
          <w:sz w:val="24"/>
          <w:szCs w:val="24"/>
        </w:rPr>
        <w:lastRenderedPageBreak/>
        <w:t>В случай че върху част от компонентите, нужни за компилация, има авторски права, те могат да бъдат или в отделно хранилище с подходящия за това лиценз или за тях трябва да бъде предоставен заместващ „</w:t>
      </w:r>
      <w:proofErr w:type="spellStart"/>
      <w:r w:rsidRPr="00B7717F">
        <w:rPr>
          <w:rFonts w:ascii="Times New Roman" w:hAnsi="Times New Roman" w:cs="Times New Roman"/>
          <w:sz w:val="24"/>
          <w:szCs w:val="24"/>
        </w:rPr>
        <w:t>mock</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up</w:t>
      </w:r>
      <w:proofErr w:type="spellEnd"/>
      <w:r w:rsidRPr="00B7717F">
        <w:rPr>
          <w:rFonts w:ascii="Times New Roman" w:hAnsi="Times New Roman" w:cs="Times New Roman"/>
          <w:sz w:val="24"/>
          <w:szCs w:val="24"/>
        </w:rPr>
        <w:t>“ компонент, така че да не се нарушава компилацията на проекта.</w:t>
      </w:r>
    </w:p>
    <w:p w:rsidR="004B2A1C" w:rsidRPr="00B7717F" w:rsidRDefault="004B2A1C" w:rsidP="00636403">
      <w:pPr>
        <w:rPr>
          <w:rFonts w:ascii="Times New Roman" w:hAnsi="Times New Roman" w:cs="Times New Roman"/>
          <w:sz w:val="24"/>
          <w:szCs w:val="24"/>
        </w:rPr>
      </w:pPr>
      <w:r w:rsidRPr="00B7717F">
        <w:rPr>
          <w:rFonts w:ascii="Times New Roman" w:hAnsi="Times New Roman" w:cs="Times New Roman"/>
          <w:sz w:val="24"/>
          <w:szCs w:val="24"/>
        </w:rPr>
        <w:t>Трябва да се анализират възможностите за включване на граждани в процесите по разработка, тестване и идентифициране на пропуски на софтуера. Участникът трябва да предложи механизъм и процедури за реализирането на такива процеси.</w:t>
      </w:r>
    </w:p>
    <w:p w:rsidR="004B2A1C" w:rsidRPr="00B7717F" w:rsidRDefault="004B2A1C" w:rsidP="00636403">
      <w:pPr>
        <w:rPr>
          <w:rFonts w:ascii="Times New Roman" w:hAnsi="Times New Roman" w:cs="Times New Roman"/>
          <w:sz w:val="24"/>
          <w:szCs w:val="24"/>
        </w:rPr>
      </w:pPr>
      <w:r w:rsidRPr="00B7717F">
        <w:rPr>
          <w:rFonts w:ascii="Times New Roman" w:hAnsi="Times New Roman" w:cs="Times New Roman"/>
          <w:sz w:val="24"/>
          <w:szCs w:val="24"/>
        </w:rPr>
        <w:t>За всеки един разработван компонент Изпълнителят трябва да покрие следните изисквания за гарантиране на качеството на извършваната разработка и на крайния продукт:</w:t>
      </w:r>
    </w:p>
    <w:p w:rsidR="004B2A1C" w:rsidRPr="00B7717F" w:rsidRDefault="004B2A1C" w:rsidP="007C2614">
      <w:pPr>
        <w:pStyle w:val="af3"/>
        <w:numPr>
          <w:ilvl w:val="0"/>
          <w:numId w:val="21"/>
        </w:numPr>
        <w:tabs>
          <w:tab w:val="left" w:pos="180"/>
          <w:tab w:val="left" w:pos="720"/>
        </w:tabs>
        <w:spacing w:after="120"/>
        <w:rPr>
          <w:rFonts w:ascii="Times New Roman" w:hAnsi="Times New Roman"/>
          <w:sz w:val="24"/>
          <w:szCs w:val="24"/>
        </w:rPr>
      </w:pPr>
      <w:r w:rsidRPr="00B7717F">
        <w:rPr>
          <w:rFonts w:ascii="Times New Roman" w:hAnsi="Times New Roman"/>
          <w:sz w:val="24"/>
          <w:szCs w:val="24"/>
        </w:rPr>
        <w:t>Документиране на Системата в изходния код, минимум на ниво процедура/функция/клас;</w:t>
      </w:r>
    </w:p>
    <w:p w:rsidR="004B2A1C" w:rsidRPr="00B7717F" w:rsidRDefault="004B2A1C" w:rsidP="007C2614">
      <w:pPr>
        <w:pStyle w:val="af3"/>
        <w:numPr>
          <w:ilvl w:val="0"/>
          <w:numId w:val="21"/>
        </w:numPr>
        <w:tabs>
          <w:tab w:val="left" w:pos="180"/>
          <w:tab w:val="left" w:pos="720"/>
        </w:tabs>
        <w:spacing w:after="120"/>
        <w:rPr>
          <w:rFonts w:ascii="Times New Roman" w:hAnsi="Times New Roman"/>
          <w:sz w:val="24"/>
          <w:szCs w:val="24"/>
        </w:rPr>
      </w:pPr>
      <w:r w:rsidRPr="00B7717F">
        <w:rPr>
          <w:rFonts w:ascii="Times New Roman" w:hAnsi="Times New Roman"/>
          <w:sz w:val="24"/>
          <w:szCs w:val="24"/>
        </w:rPr>
        <w:t xml:space="preserve">Покритие на минимум 50% от изходния код с функционални тестове </w:t>
      </w:r>
    </w:p>
    <w:p w:rsidR="004B2A1C" w:rsidRPr="00B7717F" w:rsidRDefault="004B2A1C" w:rsidP="007C2614">
      <w:pPr>
        <w:pStyle w:val="af3"/>
        <w:numPr>
          <w:ilvl w:val="0"/>
          <w:numId w:val="21"/>
        </w:numPr>
        <w:tabs>
          <w:tab w:val="left" w:pos="180"/>
          <w:tab w:val="left" w:pos="720"/>
        </w:tabs>
        <w:spacing w:after="120"/>
        <w:rPr>
          <w:rFonts w:ascii="Times New Roman" w:hAnsi="Times New Roman"/>
          <w:sz w:val="24"/>
          <w:szCs w:val="24"/>
        </w:rPr>
      </w:pPr>
      <w:r w:rsidRPr="00B7717F">
        <w:rPr>
          <w:rFonts w:ascii="Times New Roman" w:hAnsi="Times New Roman"/>
          <w:sz w:val="24"/>
          <w:szCs w:val="24"/>
        </w:rPr>
        <w:t xml:space="preserve">Използване на </w:t>
      </w:r>
      <w:proofErr w:type="spellStart"/>
      <w:r w:rsidRPr="00B7717F">
        <w:rPr>
          <w:rFonts w:ascii="Times New Roman" w:hAnsi="Times New Roman"/>
          <w:sz w:val="24"/>
          <w:szCs w:val="24"/>
        </w:rPr>
        <w:t>continuous</w:t>
      </w:r>
      <w:proofErr w:type="spellEnd"/>
      <w:r w:rsidRPr="00B7717F">
        <w:rPr>
          <w:rFonts w:ascii="Times New Roman" w:hAnsi="Times New Roman"/>
          <w:sz w:val="24"/>
          <w:szCs w:val="24"/>
        </w:rPr>
        <w:t xml:space="preserve"> </w:t>
      </w:r>
      <w:proofErr w:type="spellStart"/>
      <w:r w:rsidRPr="00B7717F">
        <w:rPr>
          <w:rFonts w:ascii="Times New Roman" w:hAnsi="Times New Roman"/>
          <w:sz w:val="24"/>
          <w:szCs w:val="24"/>
        </w:rPr>
        <w:t>integration</w:t>
      </w:r>
      <w:proofErr w:type="spellEnd"/>
      <w:r w:rsidRPr="00B7717F">
        <w:rPr>
          <w:rFonts w:ascii="Times New Roman" w:hAnsi="Times New Roman"/>
          <w:sz w:val="24"/>
          <w:szCs w:val="24"/>
        </w:rPr>
        <w:t xml:space="preserve"> практики;</w:t>
      </w:r>
    </w:p>
    <w:p w:rsidR="004B2A1C" w:rsidRPr="00B7717F" w:rsidRDefault="004B2A1C" w:rsidP="007C2614">
      <w:pPr>
        <w:pStyle w:val="af3"/>
        <w:numPr>
          <w:ilvl w:val="0"/>
          <w:numId w:val="21"/>
        </w:numPr>
        <w:tabs>
          <w:tab w:val="left" w:pos="180"/>
          <w:tab w:val="left" w:pos="720"/>
        </w:tabs>
        <w:spacing w:after="120"/>
        <w:rPr>
          <w:rFonts w:ascii="Times New Roman" w:hAnsi="Times New Roman"/>
          <w:sz w:val="24"/>
          <w:szCs w:val="24"/>
        </w:rPr>
      </w:pPr>
      <w:r w:rsidRPr="00B7717F">
        <w:rPr>
          <w:rFonts w:ascii="Times New Roman" w:hAnsi="Times New Roman"/>
          <w:sz w:val="24"/>
          <w:szCs w:val="24"/>
        </w:rPr>
        <w:t xml:space="preserve">Използване на </w:t>
      </w:r>
      <w:proofErr w:type="spellStart"/>
      <w:r w:rsidRPr="00B7717F">
        <w:rPr>
          <w:rFonts w:ascii="Times New Roman" w:hAnsi="Times New Roman"/>
          <w:sz w:val="24"/>
          <w:szCs w:val="24"/>
        </w:rPr>
        <w:t>dependency</w:t>
      </w:r>
      <w:proofErr w:type="spellEnd"/>
      <w:r w:rsidRPr="00B7717F">
        <w:rPr>
          <w:rFonts w:ascii="Times New Roman" w:hAnsi="Times New Roman"/>
          <w:sz w:val="24"/>
          <w:szCs w:val="24"/>
        </w:rPr>
        <w:t xml:space="preserve"> </w:t>
      </w:r>
      <w:proofErr w:type="spellStart"/>
      <w:r w:rsidRPr="00B7717F">
        <w:rPr>
          <w:rFonts w:ascii="Times New Roman" w:hAnsi="Times New Roman"/>
          <w:sz w:val="24"/>
          <w:szCs w:val="24"/>
        </w:rPr>
        <w:t>management</w:t>
      </w:r>
      <w:proofErr w:type="spellEnd"/>
      <w:r w:rsidRPr="00B7717F">
        <w:rPr>
          <w:rFonts w:ascii="Times New Roman" w:hAnsi="Times New Roman"/>
          <w:sz w:val="24"/>
          <w:szCs w:val="24"/>
        </w:rPr>
        <w:t>.</w:t>
      </w:r>
    </w:p>
    <w:p w:rsidR="004B2A1C" w:rsidRPr="00B7717F" w:rsidRDefault="004B2A1C" w:rsidP="00636403">
      <w:pPr>
        <w:rPr>
          <w:rFonts w:ascii="Times New Roman" w:hAnsi="Times New Roman" w:cs="Times New Roman"/>
          <w:sz w:val="24"/>
          <w:szCs w:val="24"/>
        </w:rPr>
      </w:pPr>
      <w:r w:rsidRPr="00B7717F">
        <w:rPr>
          <w:rFonts w:ascii="Times New Roman" w:hAnsi="Times New Roman" w:cs="Times New Roman"/>
          <w:sz w:val="24"/>
          <w:szCs w:val="24"/>
        </w:rPr>
        <w:t>Участникът трябва да опише детайлно подхода си за покриване на изискванията.</w:t>
      </w:r>
    </w:p>
    <w:p w:rsidR="004B2A1C" w:rsidRPr="00B7717F" w:rsidRDefault="004B2A1C" w:rsidP="00636403">
      <w:pPr>
        <w:rPr>
          <w:rFonts w:ascii="Times New Roman" w:hAnsi="Times New Roman" w:cs="Times New Roman"/>
          <w:sz w:val="24"/>
          <w:szCs w:val="24"/>
        </w:rPr>
      </w:pPr>
      <w:r w:rsidRPr="00B7717F">
        <w:rPr>
          <w:rFonts w:ascii="Times New Roman" w:hAnsi="Times New Roman" w:cs="Times New Roman"/>
          <w:sz w:val="24"/>
          <w:szCs w:val="24"/>
        </w:rPr>
        <w:t xml:space="preserve">Във всеки един компонент на Системата, който се </w:t>
      </w:r>
      <w:proofErr w:type="spellStart"/>
      <w:r w:rsidRPr="00B7717F">
        <w:rPr>
          <w:rFonts w:ascii="Times New Roman" w:hAnsi="Times New Roman" w:cs="Times New Roman"/>
          <w:sz w:val="24"/>
          <w:szCs w:val="24"/>
        </w:rPr>
        <w:t>build-ва</w:t>
      </w:r>
      <w:proofErr w:type="spellEnd"/>
      <w:r w:rsidRPr="00B7717F">
        <w:rPr>
          <w:rFonts w:ascii="Times New Roman" w:hAnsi="Times New Roman" w:cs="Times New Roman"/>
          <w:sz w:val="24"/>
          <w:szCs w:val="24"/>
        </w:rPr>
        <w:t xml:space="preserve"> и подготвя за инсталация (</w:t>
      </w:r>
      <w:proofErr w:type="spellStart"/>
      <w:r w:rsidRPr="00B7717F">
        <w:rPr>
          <w:rFonts w:ascii="Times New Roman" w:hAnsi="Times New Roman" w:cs="Times New Roman"/>
          <w:sz w:val="24"/>
          <w:szCs w:val="24"/>
        </w:rPr>
        <w:t>deployment</w:t>
      </w:r>
      <w:proofErr w:type="spellEnd"/>
      <w:r w:rsidRPr="00B7717F">
        <w:rPr>
          <w:rFonts w:ascii="Times New Roman" w:hAnsi="Times New Roman" w:cs="Times New Roman"/>
          <w:sz w:val="24"/>
          <w:szCs w:val="24"/>
        </w:rPr>
        <w:t>), е необходимо да присъстват следните реквизити:</w:t>
      </w:r>
    </w:p>
    <w:p w:rsidR="004B2A1C" w:rsidRPr="00B7717F" w:rsidRDefault="004B2A1C" w:rsidP="007C2614">
      <w:pPr>
        <w:pStyle w:val="af3"/>
        <w:numPr>
          <w:ilvl w:val="0"/>
          <w:numId w:val="23"/>
        </w:numPr>
        <w:spacing w:after="160" w:line="259" w:lineRule="auto"/>
        <w:ind w:firstLine="180"/>
        <w:rPr>
          <w:rFonts w:ascii="Times New Roman" w:hAnsi="Times New Roman"/>
          <w:sz w:val="24"/>
          <w:szCs w:val="24"/>
        </w:rPr>
      </w:pPr>
      <w:r w:rsidRPr="00B7717F">
        <w:rPr>
          <w:rFonts w:ascii="Times New Roman" w:hAnsi="Times New Roman"/>
          <w:sz w:val="24"/>
          <w:szCs w:val="24"/>
        </w:rPr>
        <w:t xml:space="preserve">Дата и час на </w:t>
      </w:r>
      <w:proofErr w:type="spellStart"/>
      <w:r w:rsidRPr="00B7717F">
        <w:rPr>
          <w:rFonts w:ascii="Times New Roman" w:hAnsi="Times New Roman"/>
          <w:sz w:val="24"/>
          <w:szCs w:val="24"/>
        </w:rPr>
        <w:t>build</w:t>
      </w:r>
      <w:proofErr w:type="spellEnd"/>
      <w:r w:rsidRPr="00B7717F">
        <w:rPr>
          <w:rFonts w:ascii="Times New Roman" w:hAnsi="Times New Roman"/>
          <w:sz w:val="24"/>
          <w:szCs w:val="24"/>
        </w:rPr>
        <w:t>;</w:t>
      </w:r>
    </w:p>
    <w:p w:rsidR="004B2A1C" w:rsidRPr="00B7717F" w:rsidRDefault="004B2A1C" w:rsidP="007C2614">
      <w:pPr>
        <w:pStyle w:val="af3"/>
        <w:numPr>
          <w:ilvl w:val="0"/>
          <w:numId w:val="23"/>
        </w:numPr>
        <w:spacing w:after="160" w:line="259" w:lineRule="auto"/>
        <w:ind w:firstLine="180"/>
        <w:rPr>
          <w:rFonts w:ascii="Times New Roman" w:hAnsi="Times New Roman"/>
          <w:sz w:val="24"/>
          <w:szCs w:val="24"/>
        </w:rPr>
      </w:pPr>
      <w:r w:rsidRPr="00B7717F">
        <w:rPr>
          <w:rFonts w:ascii="Times New Roman" w:hAnsi="Times New Roman"/>
          <w:sz w:val="24"/>
          <w:szCs w:val="24"/>
        </w:rPr>
        <w:t xml:space="preserve">Място/среда на </w:t>
      </w:r>
      <w:proofErr w:type="spellStart"/>
      <w:r w:rsidRPr="00B7717F">
        <w:rPr>
          <w:rFonts w:ascii="Times New Roman" w:hAnsi="Times New Roman"/>
          <w:sz w:val="24"/>
          <w:szCs w:val="24"/>
        </w:rPr>
        <w:t>build</w:t>
      </w:r>
      <w:proofErr w:type="spellEnd"/>
      <w:r w:rsidRPr="00B7717F">
        <w:rPr>
          <w:rFonts w:ascii="Times New Roman" w:hAnsi="Times New Roman"/>
          <w:sz w:val="24"/>
          <w:szCs w:val="24"/>
        </w:rPr>
        <w:t>;</w:t>
      </w:r>
    </w:p>
    <w:p w:rsidR="004B2A1C" w:rsidRPr="00B7717F" w:rsidRDefault="004B2A1C" w:rsidP="007C2614">
      <w:pPr>
        <w:pStyle w:val="af3"/>
        <w:numPr>
          <w:ilvl w:val="0"/>
          <w:numId w:val="23"/>
        </w:numPr>
        <w:spacing w:after="160" w:line="259" w:lineRule="auto"/>
        <w:ind w:firstLine="180"/>
        <w:rPr>
          <w:rFonts w:ascii="Times New Roman" w:hAnsi="Times New Roman"/>
          <w:sz w:val="24"/>
          <w:szCs w:val="24"/>
        </w:rPr>
      </w:pPr>
      <w:r w:rsidRPr="00B7717F">
        <w:rPr>
          <w:rFonts w:ascii="Times New Roman" w:hAnsi="Times New Roman"/>
          <w:sz w:val="24"/>
          <w:szCs w:val="24"/>
        </w:rPr>
        <w:t xml:space="preserve">Потребител извършил/стартирал </w:t>
      </w:r>
      <w:proofErr w:type="spellStart"/>
      <w:r w:rsidRPr="00B7717F">
        <w:rPr>
          <w:rFonts w:ascii="Times New Roman" w:hAnsi="Times New Roman"/>
          <w:sz w:val="24"/>
          <w:szCs w:val="24"/>
        </w:rPr>
        <w:t>build</w:t>
      </w:r>
      <w:proofErr w:type="spellEnd"/>
      <w:r w:rsidRPr="00B7717F">
        <w:rPr>
          <w:rFonts w:ascii="Times New Roman" w:hAnsi="Times New Roman"/>
          <w:sz w:val="24"/>
          <w:szCs w:val="24"/>
        </w:rPr>
        <w:t xml:space="preserve"> процеса;</w:t>
      </w:r>
    </w:p>
    <w:p w:rsidR="004B2A1C" w:rsidRPr="00B7717F" w:rsidRDefault="004B2A1C" w:rsidP="007C2614">
      <w:pPr>
        <w:pStyle w:val="af3"/>
        <w:numPr>
          <w:ilvl w:val="0"/>
          <w:numId w:val="23"/>
        </w:numPr>
        <w:spacing w:after="160" w:line="259" w:lineRule="auto"/>
        <w:ind w:firstLine="180"/>
        <w:rPr>
          <w:rFonts w:ascii="Times New Roman" w:hAnsi="Times New Roman"/>
          <w:sz w:val="24"/>
          <w:szCs w:val="24"/>
        </w:rPr>
      </w:pPr>
      <w:r w:rsidRPr="00B7717F">
        <w:rPr>
          <w:rFonts w:ascii="Times New Roman" w:hAnsi="Times New Roman"/>
          <w:sz w:val="24"/>
          <w:szCs w:val="24"/>
        </w:rPr>
        <w:t xml:space="preserve">Идентификатор на ревизията от кодовото хранилище на компонента, срещу която се извършва </w:t>
      </w:r>
      <w:proofErr w:type="spellStart"/>
      <w:r w:rsidRPr="00B7717F">
        <w:rPr>
          <w:rFonts w:ascii="Times New Roman" w:hAnsi="Times New Roman"/>
          <w:sz w:val="24"/>
          <w:szCs w:val="24"/>
        </w:rPr>
        <w:t>build-ът</w:t>
      </w:r>
      <w:proofErr w:type="spellEnd"/>
      <w:r w:rsidRPr="00B7717F">
        <w:rPr>
          <w:rFonts w:ascii="Times New Roman" w:hAnsi="Times New Roman"/>
          <w:sz w:val="24"/>
          <w:szCs w:val="24"/>
        </w:rPr>
        <w:t>.</w:t>
      </w:r>
    </w:p>
    <w:p w:rsidR="005033A9" w:rsidRPr="00B7717F" w:rsidRDefault="005033A9" w:rsidP="005033A9">
      <w:pPr>
        <w:spacing w:after="160" w:line="259" w:lineRule="auto"/>
        <w:rPr>
          <w:rFonts w:ascii="Times New Roman" w:hAnsi="Times New Roman" w:cs="Times New Roman"/>
          <w:sz w:val="24"/>
          <w:szCs w:val="24"/>
        </w:rPr>
      </w:pPr>
    </w:p>
    <w:p w:rsidR="004B2A1C" w:rsidRPr="00B7717F" w:rsidRDefault="004B2A1C" w:rsidP="00867A15">
      <w:pPr>
        <w:pStyle w:val="3"/>
        <w:keepNext w:val="0"/>
        <w:keepLines w:val="0"/>
        <w:numPr>
          <w:ilvl w:val="2"/>
          <w:numId w:val="14"/>
        </w:numPr>
        <w:shd w:val="clear" w:color="auto" w:fill="D6E3BC" w:themeFill="accent3" w:themeFillTint="66"/>
        <w:spacing w:before="0" w:after="160" w:line="259" w:lineRule="auto"/>
        <w:contextualSpacing w:val="0"/>
        <w:rPr>
          <w:rFonts w:ascii="Times New Roman" w:hAnsi="Times New Roman"/>
          <w:b/>
          <w:sz w:val="24"/>
          <w:szCs w:val="24"/>
        </w:rPr>
      </w:pPr>
      <w:bookmarkStart w:id="80" w:name="_Toc453582711"/>
      <w:bookmarkStart w:id="81" w:name="_Toc459611306"/>
      <w:bookmarkStart w:id="82" w:name="_Toc460270012"/>
      <w:bookmarkStart w:id="83" w:name="_Toc511213189"/>
      <w:bookmarkStart w:id="84" w:name="_Toc447193161"/>
      <w:r w:rsidRPr="00B7717F">
        <w:rPr>
          <w:rFonts w:ascii="Times New Roman" w:hAnsi="Times New Roman"/>
          <w:b/>
          <w:sz w:val="24"/>
          <w:szCs w:val="24"/>
        </w:rPr>
        <w:t xml:space="preserve">Бързодействие и </w:t>
      </w:r>
      <w:proofErr w:type="spellStart"/>
      <w:r w:rsidRPr="00B7717F">
        <w:rPr>
          <w:rFonts w:ascii="Times New Roman" w:hAnsi="Times New Roman"/>
          <w:b/>
          <w:sz w:val="24"/>
          <w:szCs w:val="24"/>
        </w:rPr>
        <w:t>мащабируемост</w:t>
      </w:r>
      <w:bookmarkEnd w:id="80"/>
      <w:bookmarkEnd w:id="81"/>
      <w:bookmarkEnd w:id="82"/>
      <w:bookmarkEnd w:id="83"/>
      <w:proofErr w:type="spellEnd"/>
    </w:p>
    <w:p w:rsidR="004B2A1C" w:rsidRPr="00867A15" w:rsidRDefault="004B2A1C" w:rsidP="007C2614">
      <w:pPr>
        <w:pStyle w:val="4"/>
        <w:numPr>
          <w:ilvl w:val="0"/>
          <w:numId w:val="15"/>
        </w:numPr>
        <w:tabs>
          <w:tab w:val="left" w:pos="1985"/>
        </w:tabs>
        <w:spacing w:before="40" w:after="0" w:line="259" w:lineRule="auto"/>
        <w:ind w:firstLine="360"/>
        <w:contextualSpacing w:val="0"/>
        <w:rPr>
          <w:rFonts w:ascii="Times New Roman" w:hAnsi="Times New Roman"/>
          <w:b/>
          <w:color w:val="auto"/>
        </w:rPr>
      </w:pPr>
      <w:bookmarkStart w:id="85" w:name="_Ref460258527"/>
      <w:bookmarkStart w:id="86" w:name="_Toc460270013"/>
      <w:bookmarkStart w:id="87" w:name="_Toc453582712"/>
      <w:bookmarkStart w:id="88" w:name="_Toc459611307"/>
      <w:r w:rsidRPr="00867A15">
        <w:rPr>
          <w:rFonts w:ascii="Times New Roman" w:hAnsi="Times New Roman"/>
          <w:b/>
          <w:color w:val="auto"/>
        </w:rPr>
        <w:t xml:space="preserve">Контрол на натоварването и защита от </w:t>
      </w:r>
      <w:proofErr w:type="spellStart"/>
      <w:r w:rsidRPr="00867A15">
        <w:rPr>
          <w:rFonts w:ascii="Times New Roman" w:hAnsi="Times New Roman"/>
          <w:b/>
          <w:color w:val="auto"/>
        </w:rPr>
        <w:t>DoS</w:t>
      </w:r>
      <w:proofErr w:type="spellEnd"/>
      <w:r w:rsidRPr="00867A15">
        <w:rPr>
          <w:rFonts w:ascii="Times New Roman" w:hAnsi="Times New Roman"/>
          <w:b/>
          <w:color w:val="auto"/>
        </w:rPr>
        <w:t>/</w:t>
      </w:r>
      <w:proofErr w:type="spellStart"/>
      <w:r w:rsidRPr="00867A15">
        <w:rPr>
          <w:rFonts w:ascii="Times New Roman" w:hAnsi="Times New Roman"/>
          <w:b/>
          <w:color w:val="auto"/>
        </w:rPr>
        <w:t>DDoS</w:t>
      </w:r>
      <w:proofErr w:type="spellEnd"/>
      <w:r w:rsidRPr="00867A15">
        <w:rPr>
          <w:rFonts w:ascii="Times New Roman" w:hAnsi="Times New Roman"/>
          <w:b/>
          <w:color w:val="auto"/>
        </w:rPr>
        <w:t xml:space="preserve"> атаки</w:t>
      </w:r>
      <w:bookmarkEnd w:id="85"/>
      <w:bookmarkEnd w:id="86"/>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Системата трябва да поддържа на приложно ниво "</w:t>
      </w:r>
      <w:proofErr w:type="spellStart"/>
      <w:r w:rsidRPr="00B7717F">
        <w:rPr>
          <w:rFonts w:ascii="Times New Roman" w:hAnsi="Times New Roman" w:cs="Times New Roman"/>
          <w:sz w:val="24"/>
          <w:szCs w:val="24"/>
        </w:rPr>
        <w:t>Rate</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Limiting</w:t>
      </w:r>
      <w:proofErr w:type="spellEnd"/>
      <w:r w:rsidRPr="00B7717F">
        <w:rPr>
          <w:rFonts w:ascii="Times New Roman" w:hAnsi="Times New Roman" w:cs="Times New Roman"/>
          <w:sz w:val="24"/>
          <w:szCs w:val="24"/>
        </w:rPr>
        <w:t>" и/или "</w:t>
      </w:r>
      <w:proofErr w:type="spellStart"/>
      <w:r w:rsidRPr="00B7717F">
        <w:rPr>
          <w:rFonts w:ascii="Times New Roman" w:hAnsi="Times New Roman" w:cs="Times New Roman"/>
          <w:sz w:val="24"/>
          <w:szCs w:val="24"/>
        </w:rPr>
        <w:t>Throttling</w:t>
      </w:r>
      <w:proofErr w:type="spellEnd"/>
      <w:r w:rsidRPr="00B7717F">
        <w:rPr>
          <w:rFonts w:ascii="Times New Roman" w:hAnsi="Times New Roman" w:cs="Times New Roman"/>
          <w:sz w:val="24"/>
          <w:szCs w:val="24"/>
        </w:rPr>
        <w:t>" на заявки от един и същ клиентски адрес както към страниците с уеб-съдържание, така и по отношение на заявките към приложните програмни интерфейси, достъпни публично или служебно като уеб-услуги (</w:t>
      </w:r>
      <w:proofErr w:type="spellStart"/>
      <w:r w:rsidRPr="00B7717F">
        <w:rPr>
          <w:rFonts w:ascii="Times New Roman" w:hAnsi="Times New Roman" w:cs="Times New Roman"/>
          <w:sz w:val="24"/>
          <w:szCs w:val="24"/>
        </w:rPr>
        <w:t>Web</w:t>
      </w:r>
      <w:proofErr w:type="spellEnd"/>
      <w:r w:rsidRPr="00B7717F">
        <w:rPr>
          <w:rFonts w:ascii="Times New Roman" w:hAnsi="Times New Roman" w:cs="Times New Roman"/>
          <w:sz w:val="24"/>
          <w:szCs w:val="24"/>
        </w:rPr>
        <w:t xml:space="preserve"> Services) и служебни интерфейси. </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Системата трябва да позволява конфигуриране от страна на администраторите на лимитите за отделни страници, уеб-услуги и ресурси, които се достъпват с отделен URL/URI.</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Системата трябва да поддържа възможност за конфигуриране на различни лимити за конкретни </w:t>
      </w:r>
      <w:proofErr w:type="spellStart"/>
      <w:r w:rsidRPr="00B7717F">
        <w:rPr>
          <w:rFonts w:ascii="Times New Roman" w:hAnsi="Times New Roman" w:cs="Times New Roman"/>
          <w:sz w:val="24"/>
          <w:szCs w:val="24"/>
        </w:rPr>
        <w:t>автентикирани</w:t>
      </w:r>
      <w:proofErr w:type="spellEnd"/>
      <w:r w:rsidRPr="00B7717F">
        <w:rPr>
          <w:rFonts w:ascii="Times New Roman" w:hAnsi="Times New Roman" w:cs="Times New Roman"/>
          <w:sz w:val="24"/>
          <w:szCs w:val="24"/>
        </w:rPr>
        <w:t xml:space="preserve"> потребители (напр. системи на други администрации) и трябва да предоставя възможност за генериране на справки и статистики за броя заявки по ресурси и услуги.</w:t>
      </w:r>
    </w:p>
    <w:p w:rsidR="004B2A1C" w:rsidRPr="00B7717F" w:rsidRDefault="004B2A1C" w:rsidP="0016205E">
      <w:pPr>
        <w:tabs>
          <w:tab w:val="left" w:pos="180"/>
          <w:tab w:val="left" w:pos="720"/>
        </w:tabs>
        <w:spacing w:after="120"/>
        <w:jc w:val="both"/>
        <w:rPr>
          <w:rFonts w:ascii="Times New Roman" w:hAnsi="Times New Roman" w:cs="Times New Roman"/>
          <w:sz w:val="24"/>
          <w:szCs w:val="24"/>
        </w:rPr>
      </w:pPr>
    </w:p>
    <w:p w:rsidR="004B2A1C" w:rsidRPr="00867A15" w:rsidRDefault="004B2A1C" w:rsidP="007C2614">
      <w:pPr>
        <w:pStyle w:val="4"/>
        <w:numPr>
          <w:ilvl w:val="0"/>
          <w:numId w:val="15"/>
        </w:numPr>
        <w:tabs>
          <w:tab w:val="left" w:pos="1985"/>
        </w:tabs>
        <w:spacing w:before="40" w:after="0" w:line="259" w:lineRule="auto"/>
        <w:ind w:left="1560" w:hanging="567"/>
        <w:contextualSpacing w:val="0"/>
        <w:rPr>
          <w:rFonts w:ascii="Times New Roman" w:hAnsi="Times New Roman"/>
          <w:b/>
          <w:color w:val="auto"/>
        </w:rPr>
      </w:pPr>
      <w:bookmarkStart w:id="89" w:name="_Toc460270014"/>
      <w:r w:rsidRPr="00867A15">
        <w:rPr>
          <w:rFonts w:ascii="Times New Roman" w:hAnsi="Times New Roman"/>
          <w:b/>
          <w:color w:val="auto"/>
        </w:rPr>
        <w:t xml:space="preserve">Кохерентно </w:t>
      </w:r>
      <w:proofErr w:type="spellStart"/>
      <w:r w:rsidRPr="00867A15">
        <w:rPr>
          <w:rFonts w:ascii="Times New Roman" w:hAnsi="Times New Roman"/>
          <w:b/>
          <w:color w:val="auto"/>
        </w:rPr>
        <w:t>кеширане</w:t>
      </w:r>
      <w:proofErr w:type="spellEnd"/>
      <w:r w:rsidRPr="00867A15">
        <w:rPr>
          <w:rFonts w:ascii="Times New Roman" w:hAnsi="Times New Roman"/>
          <w:b/>
          <w:color w:val="auto"/>
        </w:rPr>
        <w:t xml:space="preserve"> на данни и заявки</w:t>
      </w:r>
      <w:bookmarkEnd w:id="87"/>
      <w:bookmarkEnd w:id="88"/>
      <w:bookmarkEnd w:id="89"/>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Отделните информационни системи, подсистеми и интерфейси  трябва да бъдат проектирани и да използват системи за разпределен кохерентен кеш в случаите, в които това би довело до подобряване на производителността и </w:t>
      </w:r>
      <w:proofErr w:type="spellStart"/>
      <w:r w:rsidRPr="00B7717F">
        <w:rPr>
          <w:rFonts w:ascii="Times New Roman" w:hAnsi="Times New Roman" w:cs="Times New Roman"/>
          <w:sz w:val="24"/>
          <w:szCs w:val="24"/>
        </w:rPr>
        <w:t>мащабируемостта</w:t>
      </w:r>
      <w:proofErr w:type="spellEnd"/>
      <w:r w:rsidRPr="00B7717F">
        <w:rPr>
          <w:rFonts w:ascii="Times New Roman" w:hAnsi="Times New Roman" w:cs="Times New Roman"/>
          <w:sz w:val="24"/>
          <w:szCs w:val="24"/>
        </w:rPr>
        <w:t>, чрез спестяване на заявки към СУБД или файловите системи на сървърите.</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Изпълнителят трябва да опише детайлно подхода и използваните механизми и технологии за реализация на разпределения кохерентен кеш, както и системните компоненти, които ще използват разпределения кеш;</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Разпределеният кохерентен кеш трябва да поддържа възможност за компресия на подходящите за това данни – например тези от текстов тип; компресирането на данни може да бъде реализирано и на приложно ниво;</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Използваният алгоритъм за създаване на ключове за съхранение/намиране на данни в кеша не трябва да допуска колизии и трябва оптимално да използва </w:t>
      </w:r>
      <w:proofErr w:type="spellStart"/>
      <w:r w:rsidRPr="00B7717F">
        <w:rPr>
          <w:rFonts w:ascii="Times New Roman" w:hAnsi="Times New Roman" w:cs="Times New Roman"/>
          <w:sz w:val="24"/>
          <w:szCs w:val="24"/>
        </w:rPr>
        <w:t>процесорните</w:t>
      </w:r>
      <w:proofErr w:type="spellEnd"/>
      <w:r w:rsidRPr="00B7717F">
        <w:rPr>
          <w:rFonts w:ascii="Times New Roman" w:hAnsi="Times New Roman" w:cs="Times New Roman"/>
          <w:sz w:val="24"/>
          <w:szCs w:val="24"/>
        </w:rPr>
        <w:t xml:space="preserve"> ресурси за генериране на </w:t>
      </w:r>
      <w:proofErr w:type="spellStart"/>
      <w:r w:rsidRPr="00B7717F">
        <w:rPr>
          <w:rFonts w:ascii="Times New Roman" w:hAnsi="Times New Roman" w:cs="Times New Roman"/>
          <w:sz w:val="24"/>
          <w:szCs w:val="24"/>
        </w:rPr>
        <w:t>хешове</w:t>
      </w:r>
      <w:proofErr w:type="spellEnd"/>
      <w:r w:rsidRPr="00B7717F">
        <w:rPr>
          <w:rFonts w:ascii="Times New Roman" w:hAnsi="Times New Roman" w:cs="Times New Roman"/>
          <w:sz w:val="24"/>
          <w:szCs w:val="24"/>
        </w:rPr>
        <w:t>;</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Изпълнителят трябва да подбере подходящи софтуерни решения с отворен код за реализиране на буфериране и </w:t>
      </w:r>
      <w:proofErr w:type="spellStart"/>
      <w:r w:rsidRPr="00B7717F">
        <w:rPr>
          <w:rFonts w:ascii="Times New Roman" w:hAnsi="Times New Roman" w:cs="Times New Roman"/>
          <w:sz w:val="24"/>
          <w:szCs w:val="24"/>
        </w:rPr>
        <w:t>кеширане</w:t>
      </w:r>
      <w:proofErr w:type="spellEnd"/>
      <w:r w:rsidRPr="00B7717F">
        <w:rPr>
          <w:rFonts w:ascii="Times New Roman" w:hAnsi="Times New Roman" w:cs="Times New Roman"/>
          <w:sz w:val="24"/>
          <w:szCs w:val="24"/>
        </w:rPr>
        <w:t xml:space="preserve"> на данните в оперативната памет на сървърите. В зависимост от конкретните приложни случаи (</w:t>
      </w:r>
      <w:proofErr w:type="spellStart"/>
      <w:r w:rsidRPr="00B7717F">
        <w:rPr>
          <w:rFonts w:ascii="Times New Roman" w:hAnsi="Times New Roman" w:cs="Times New Roman"/>
          <w:sz w:val="24"/>
          <w:szCs w:val="24"/>
        </w:rPr>
        <w:t>Use</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Cases</w:t>
      </w:r>
      <w:proofErr w:type="spellEnd"/>
      <w:r w:rsidRPr="00B7717F">
        <w:rPr>
          <w:rFonts w:ascii="Times New Roman" w:hAnsi="Times New Roman" w:cs="Times New Roman"/>
          <w:sz w:val="24"/>
          <w:szCs w:val="24"/>
        </w:rPr>
        <w:t xml:space="preserve">) е допустимо да се използват и внедрят различни технологии, които покриват по-добре конкретните нужди – например решения като </w:t>
      </w:r>
      <w:proofErr w:type="spellStart"/>
      <w:r w:rsidRPr="00B7717F">
        <w:rPr>
          <w:rFonts w:ascii="Times New Roman" w:hAnsi="Times New Roman" w:cs="Times New Roman"/>
          <w:sz w:val="24"/>
          <w:szCs w:val="24"/>
        </w:rPr>
        <w:t>Memcached</w:t>
      </w:r>
      <w:proofErr w:type="spellEnd"/>
      <w:r w:rsidRPr="00B7717F">
        <w:rPr>
          <w:rFonts w:ascii="Times New Roman" w:hAnsi="Times New Roman" w:cs="Times New Roman"/>
          <w:sz w:val="24"/>
          <w:szCs w:val="24"/>
        </w:rPr>
        <w:t xml:space="preserve"> или </w:t>
      </w:r>
      <w:proofErr w:type="spellStart"/>
      <w:r w:rsidRPr="00B7717F">
        <w:rPr>
          <w:rFonts w:ascii="Times New Roman" w:hAnsi="Times New Roman" w:cs="Times New Roman"/>
          <w:sz w:val="24"/>
          <w:szCs w:val="24"/>
        </w:rPr>
        <w:t>Redis</w:t>
      </w:r>
      <w:proofErr w:type="spellEnd"/>
      <w:r w:rsidRPr="00B7717F">
        <w:rPr>
          <w:rFonts w:ascii="Times New Roman" w:hAnsi="Times New Roman" w:cs="Times New Roman"/>
          <w:sz w:val="24"/>
          <w:szCs w:val="24"/>
        </w:rPr>
        <w:t xml:space="preserve"> в комбинация с </w:t>
      </w:r>
      <w:proofErr w:type="spellStart"/>
      <w:r w:rsidRPr="00B7717F">
        <w:rPr>
          <w:rFonts w:ascii="Times New Roman" w:hAnsi="Times New Roman" w:cs="Times New Roman"/>
          <w:sz w:val="24"/>
          <w:szCs w:val="24"/>
        </w:rPr>
        <w:t>Redis</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GeoAPI</w:t>
      </w:r>
      <w:proofErr w:type="spellEnd"/>
      <w:r w:rsidRPr="00B7717F">
        <w:rPr>
          <w:rFonts w:ascii="Times New Roman" w:hAnsi="Times New Roman" w:cs="Times New Roman"/>
          <w:sz w:val="24"/>
          <w:szCs w:val="24"/>
        </w:rPr>
        <w:t xml:space="preserve"> могат да осигурят порядъци по-висока </w:t>
      </w:r>
      <w:proofErr w:type="spellStart"/>
      <w:r w:rsidRPr="00B7717F">
        <w:rPr>
          <w:rFonts w:ascii="Times New Roman" w:hAnsi="Times New Roman" w:cs="Times New Roman"/>
          <w:sz w:val="24"/>
          <w:szCs w:val="24"/>
        </w:rPr>
        <w:t>мащабируемост</w:t>
      </w:r>
      <w:proofErr w:type="spellEnd"/>
      <w:r w:rsidRPr="00B7717F">
        <w:rPr>
          <w:rFonts w:ascii="Times New Roman" w:hAnsi="Times New Roman" w:cs="Times New Roman"/>
          <w:sz w:val="24"/>
          <w:szCs w:val="24"/>
        </w:rPr>
        <w:t xml:space="preserve"> и производителност за често достъпвани оперативни данни, номенклатурни данни или документи;</w:t>
      </w:r>
    </w:p>
    <w:p w:rsidR="004B2A1C" w:rsidRPr="00B7717F" w:rsidRDefault="004B2A1C" w:rsidP="00636403">
      <w:pPr>
        <w:tabs>
          <w:tab w:val="left" w:pos="180"/>
          <w:tab w:val="left" w:pos="720"/>
        </w:tabs>
        <w:spacing w:after="120"/>
        <w:rPr>
          <w:rFonts w:ascii="Times New Roman" w:hAnsi="Times New Roman" w:cs="Times New Roman"/>
          <w:sz w:val="24"/>
          <w:szCs w:val="24"/>
        </w:rPr>
      </w:pPr>
      <w:r w:rsidRPr="00B7717F">
        <w:rPr>
          <w:rFonts w:ascii="Times New Roman" w:hAnsi="Times New Roman" w:cs="Times New Roman"/>
          <w:sz w:val="24"/>
          <w:szCs w:val="24"/>
        </w:rPr>
        <w:t>Като минимум разпределен кохерентен кеш трябва да се предвиди при: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Извличане на информация от номенклатури и </w:t>
      </w:r>
      <w:proofErr w:type="spellStart"/>
      <w:r w:rsidRPr="00B7717F">
        <w:rPr>
          <w:rFonts w:ascii="Times New Roman" w:hAnsi="Times New Roman" w:cs="Times New Roman"/>
          <w:sz w:val="24"/>
          <w:szCs w:val="24"/>
        </w:rPr>
        <w:t>атомични</w:t>
      </w:r>
      <w:proofErr w:type="spellEnd"/>
      <w:r w:rsidRPr="00B7717F">
        <w:rPr>
          <w:rFonts w:ascii="Times New Roman" w:hAnsi="Times New Roman" w:cs="Times New Roman"/>
          <w:sz w:val="24"/>
          <w:szCs w:val="24"/>
        </w:rPr>
        <w:t xml:space="preserve"> данни за статус и актуално състояние на партиди от регистри в информационните системи;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Извличане на информация от </w:t>
      </w:r>
      <w:proofErr w:type="spellStart"/>
      <w:r w:rsidRPr="00B7717F">
        <w:rPr>
          <w:rFonts w:ascii="Times New Roman" w:hAnsi="Times New Roman" w:cs="Times New Roman"/>
          <w:sz w:val="24"/>
          <w:szCs w:val="24"/>
        </w:rPr>
        <w:t>предефинирани</w:t>
      </w:r>
      <w:proofErr w:type="spellEnd"/>
      <w:r w:rsidRPr="00B7717F">
        <w:rPr>
          <w:rFonts w:ascii="Times New Roman" w:hAnsi="Times New Roman" w:cs="Times New Roman"/>
          <w:sz w:val="24"/>
          <w:szCs w:val="24"/>
        </w:rPr>
        <w:t xml:space="preserve"> периодични справки;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Информация от </w:t>
      </w:r>
      <w:proofErr w:type="spellStart"/>
      <w:r w:rsidRPr="00B7717F">
        <w:rPr>
          <w:rFonts w:ascii="Times New Roman" w:hAnsi="Times New Roman" w:cs="Times New Roman"/>
          <w:sz w:val="24"/>
          <w:szCs w:val="24"/>
        </w:rPr>
        <w:t>лога</w:t>
      </w:r>
      <w:proofErr w:type="spellEnd"/>
      <w:r w:rsidRPr="00B7717F">
        <w:rPr>
          <w:rFonts w:ascii="Times New Roman" w:hAnsi="Times New Roman" w:cs="Times New Roman"/>
          <w:sz w:val="24"/>
          <w:szCs w:val="24"/>
        </w:rPr>
        <w:t xml:space="preserve"> на транзакциите при достъп с електронно-ИД до дадена услуга;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Информация за извършените плащания;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Други, които са идентифицирани на етап бизнес и системен анализ.</w:t>
      </w:r>
    </w:p>
    <w:p w:rsidR="004B2A1C" w:rsidRPr="00B7717F" w:rsidRDefault="004B2A1C" w:rsidP="00280A72">
      <w:pPr>
        <w:tabs>
          <w:tab w:val="left" w:pos="180"/>
          <w:tab w:val="left" w:pos="720"/>
        </w:tabs>
        <w:spacing w:after="120"/>
        <w:jc w:val="both"/>
        <w:rPr>
          <w:rFonts w:ascii="Times New Roman" w:hAnsi="Times New Roman" w:cs="Times New Roman"/>
          <w:sz w:val="24"/>
          <w:szCs w:val="24"/>
        </w:rPr>
      </w:pPr>
      <w:r w:rsidRPr="00B7717F">
        <w:rPr>
          <w:rFonts w:ascii="Times New Roman" w:hAnsi="Times New Roman" w:cs="Times New Roman"/>
          <w:sz w:val="24"/>
          <w:szCs w:val="24"/>
        </w:rPr>
        <w:t>От кеша следва да бъдат изключени прикачени файлове и големи по обем резултати от справки.</w:t>
      </w:r>
    </w:p>
    <w:p w:rsidR="004B2A1C" w:rsidRPr="00B7717F" w:rsidRDefault="004B2A1C" w:rsidP="00280A72">
      <w:pPr>
        <w:tabs>
          <w:tab w:val="left" w:pos="180"/>
          <w:tab w:val="left" w:pos="720"/>
        </w:tabs>
        <w:spacing w:after="120"/>
        <w:jc w:val="both"/>
        <w:rPr>
          <w:rFonts w:ascii="Times New Roman" w:hAnsi="Times New Roman" w:cs="Times New Roman"/>
          <w:sz w:val="24"/>
          <w:szCs w:val="24"/>
        </w:rPr>
      </w:pPr>
    </w:p>
    <w:p w:rsidR="004B2A1C" w:rsidRPr="00867A15" w:rsidRDefault="004B2A1C" w:rsidP="007C2614">
      <w:pPr>
        <w:pStyle w:val="4"/>
        <w:numPr>
          <w:ilvl w:val="0"/>
          <w:numId w:val="15"/>
        </w:numPr>
        <w:tabs>
          <w:tab w:val="left" w:pos="1985"/>
        </w:tabs>
        <w:spacing w:before="40" w:after="0" w:line="259" w:lineRule="auto"/>
        <w:ind w:left="1560" w:hanging="567"/>
        <w:contextualSpacing w:val="0"/>
        <w:rPr>
          <w:rFonts w:ascii="Times New Roman" w:hAnsi="Times New Roman"/>
          <w:b/>
          <w:color w:val="auto"/>
        </w:rPr>
      </w:pPr>
      <w:r w:rsidRPr="00867A15">
        <w:rPr>
          <w:rFonts w:ascii="Times New Roman" w:hAnsi="Times New Roman"/>
          <w:b/>
          <w:color w:val="auto"/>
        </w:rPr>
        <w:lastRenderedPageBreak/>
        <w:t>Бързодействие</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При визуализация на уеб-страници системите трябва да осигуряват висока производителност и минимално време за отговор на заявки - средното време за заявка трябва да бъде по-малко от 1 секунда, с максимум 1 секунда стандартно отклонение за 95% от заявките, без да се включва мрежовото </w:t>
      </w:r>
      <w:proofErr w:type="spellStart"/>
      <w:r w:rsidRPr="00B7717F">
        <w:rPr>
          <w:rFonts w:ascii="Times New Roman" w:hAnsi="Times New Roman" w:cs="Times New Roman"/>
          <w:sz w:val="24"/>
          <w:szCs w:val="24"/>
        </w:rPr>
        <w:t>времезакъснение</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Network</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Latency</w:t>
      </w:r>
      <w:proofErr w:type="spellEnd"/>
      <w:r w:rsidRPr="00B7717F">
        <w:rPr>
          <w:rFonts w:ascii="Times New Roman" w:hAnsi="Times New Roman" w:cs="Times New Roman"/>
          <w:sz w:val="24"/>
          <w:szCs w:val="24"/>
        </w:rPr>
        <w:t xml:space="preserve">) при транспорт на пакети между клиента и сървъра </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Трябва да бъдат създадени тестове за натоварване.</w:t>
      </w:r>
    </w:p>
    <w:p w:rsidR="004B2A1C" w:rsidRPr="00867A15" w:rsidRDefault="004B2A1C" w:rsidP="007C2614">
      <w:pPr>
        <w:pStyle w:val="4"/>
        <w:numPr>
          <w:ilvl w:val="0"/>
          <w:numId w:val="15"/>
        </w:numPr>
        <w:tabs>
          <w:tab w:val="left" w:pos="1985"/>
        </w:tabs>
        <w:spacing w:before="40" w:after="0" w:line="259" w:lineRule="auto"/>
        <w:ind w:left="1560" w:hanging="567"/>
        <w:contextualSpacing w:val="0"/>
        <w:rPr>
          <w:rFonts w:ascii="Times New Roman" w:hAnsi="Times New Roman"/>
          <w:b/>
          <w:color w:val="auto"/>
        </w:rPr>
      </w:pPr>
      <w:bookmarkStart w:id="90" w:name="_Toc453582715"/>
      <w:bookmarkStart w:id="91" w:name="_Toc459611308"/>
      <w:bookmarkStart w:id="92" w:name="_Toc460270015"/>
      <w:r w:rsidRPr="00867A15">
        <w:rPr>
          <w:rFonts w:ascii="Times New Roman" w:hAnsi="Times New Roman"/>
          <w:b/>
          <w:color w:val="auto"/>
        </w:rPr>
        <w:t>Използване на HTTP/2</w:t>
      </w:r>
      <w:bookmarkEnd w:id="90"/>
      <w:bookmarkEnd w:id="91"/>
      <w:bookmarkEnd w:id="92"/>
    </w:p>
    <w:p w:rsidR="004B2A1C" w:rsidRPr="00B7717F" w:rsidRDefault="004B2A1C" w:rsidP="00636403">
      <w:pPr>
        <w:pStyle w:val="GOVBody"/>
        <w:rPr>
          <w:rFonts w:ascii="Times New Roman" w:hAnsi="Times New Roman"/>
          <w:lang w:eastAsia="en-US" w:bidi="ar-SA"/>
        </w:rPr>
      </w:pPr>
      <w:r w:rsidRPr="00B7717F">
        <w:rPr>
          <w:rFonts w:ascii="Times New Roman" w:hAnsi="Times New Roman"/>
          <w:lang w:eastAsia="en-US" w:bidi="ar-SA"/>
        </w:rPr>
        <w:t>С оглед намаляване на служебния трафик, времената за отговор и натоварването на сървърите следва да се използва HTTP/2 протокол при предоставяне на публични потребителски интерфейси с включени като минимум следните възможности: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Включена </w:t>
      </w:r>
      <w:proofErr w:type="spellStart"/>
      <w:r w:rsidRPr="00B7717F">
        <w:rPr>
          <w:rFonts w:ascii="Times New Roman" w:hAnsi="Times New Roman" w:cs="Times New Roman"/>
          <w:sz w:val="24"/>
          <w:szCs w:val="24"/>
        </w:rPr>
        <w:t>header</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compression</w:t>
      </w:r>
      <w:proofErr w:type="spellEnd"/>
      <w:r w:rsidRPr="00B7717F">
        <w:rPr>
          <w:rFonts w:ascii="Times New Roman" w:hAnsi="Times New Roman" w:cs="Times New Roman"/>
          <w:sz w:val="24"/>
          <w:szCs w:val="24"/>
        </w:rPr>
        <w:t>;</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Използване на </w:t>
      </w:r>
      <w:proofErr w:type="spellStart"/>
      <w:r w:rsidRPr="00B7717F">
        <w:rPr>
          <w:rFonts w:ascii="Times New Roman" w:hAnsi="Times New Roman" w:cs="Times New Roman"/>
          <w:sz w:val="24"/>
          <w:szCs w:val="24"/>
        </w:rPr>
        <w:t>brotli</w:t>
      </w:r>
      <w:proofErr w:type="spellEnd"/>
      <w:r w:rsidRPr="00B7717F">
        <w:rPr>
          <w:rFonts w:ascii="Times New Roman" w:hAnsi="Times New Roman" w:cs="Times New Roman"/>
          <w:sz w:val="24"/>
          <w:szCs w:val="24"/>
        </w:rPr>
        <w:t xml:space="preserve"> алгоритъм за компресия;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Включен HTTP </w:t>
      </w:r>
      <w:proofErr w:type="spellStart"/>
      <w:r w:rsidRPr="00B7717F">
        <w:rPr>
          <w:rFonts w:ascii="Times New Roman" w:hAnsi="Times New Roman" w:cs="Times New Roman"/>
          <w:sz w:val="24"/>
          <w:szCs w:val="24"/>
        </w:rPr>
        <w:t>pipelining</w:t>
      </w:r>
      <w:proofErr w:type="spellEnd"/>
      <w:r w:rsidRPr="00B7717F">
        <w:rPr>
          <w:rFonts w:ascii="Times New Roman" w:hAnsi="Times New Roman" w:cs="Times New Roman"/>
          <w:sz w:val="24"/>
          <w:szCs w:val="24"/>
        </w:rPr>
        <w:t>;</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HTTP/2 Server </w:t>
      </w:r>
      <w:proofErr w:type="spellStart"/>
      <w:r w:rsidRPr="00B7717F">
        <w:rPr>
          <w:rFonts w:ascii="Times New Roman" w:hAnsi="Times New Roman" w:cs="Times New Roman"/>
          <w:sz w:val="24"/>
          <w:szCs w:val="24"/>
        </w:rPr>
        <w:t>push</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приоритизиращ</w:t>
      </w:r>
      <w:proofErr w:type="spellEnd"/>
      <w:r w:rsidRPr="00B7717F">
        <w:rPr>
          <w:rFonts w:ascii="Times New Roman" w:hAnsi="Times New Roman" w:cs="Times New Roman"/>
          <w:sz w:val="24"/>
          <w:szCs w:val="24"/>
        </w:rPr>
        <w:t xml:space="preserve"> специфични компоненти, изграждащи страниците (CSS, </w:t>
      </w:r>
      <w:proofErr w:type="spellStart"/>
      <w:r w:rsidRPr="00B7717F">
        <w:rPr>
          <w:rFonts w:ascii="Times New Roman" w:hAnsi="Times New Roman" w:cs="Times New Roman"/>
          <w:sz w:val="24"/>
          <w:szCs w:val="24"/>
        </w:rPr>
        <w:t>JavaScript</w:t>
      </w:r>
      <w:proofErr w:type="spellEnd"/>
      <w:r w:rsidRPr="00B7717F">
        <w:rPr>
          <w:rFonts w:ascii="Times New Roman" w:hAnsi="Times New Roman" w:cs="Times New Roman"/>
          <w:sz w:val="24"/>
          <w:szCs w:val="24"/>
        </w:rPr>
        <w:t xml:space="preserve"> файлове и др.);</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Публичните потребителски интерфейси трябва да поддържат адаптивен избор на TLS </w:t>
      </w:r>
      <w:proofErr w:type="spellStart"/>
      <w:r w:rsidRPr="00B7717F">
        <w:rPr>
          <w:rFonts w:ascii="Times New Roman" w:hAnsi="Times New Roman" w:cs="Times New Roman"/>
          <w:sz w:val="24"/>
          <w:szCs w:val="24"/>
        </w:rPr>
        <w:t>cipher</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suites</w:t>
      </w:r>
      <w:proofErr w:type="spellEnd"/>
      <w:r w:rsidRPr="00B7717F">
        <w:rPr>
          <w:rFonts w:ascii="Times New Roman" w:hAnsi="Times New Roman" w:cs="Times New Roman"/>
          <w:sz w:val="24"/>
          <w:szCs w:val="24"/>
        </w:rPr>
        <w:t xml:space="preserve"> според вида на </w:t>
      </w:r>
      <w:proofErr w:type="spellStart"/>
      <w:r w:rsidRPr="00B7717F">
        <w:rPr>
          <w:rFonts w:ascii="Times New Roman" w:hAnsi="Times New Roman" w:cs="Times New Roman"/>
          <w:sz w:val="24"/>
          <w:szCs w:val="24"/>
        </w:rPr>
        <w:t>процесорната</w:t>
      </w:r>
      <w:proofErr w:type="spellEnd"/>
      <w:r w:rsidRPr="00B7717F">
        <w:rPr>
          <w:rFonts w:ascii="Times New Roman" w:hAnsi="Times New Roman" w:cs="Times New Roman"/>
          <w:sz w:val="24"/>
          <w:szCs w:val="24"/>
        </w:rPr>
        <w:t xml:space="preserve"> архитектура на клиентското устройство - AES-GCM за x86 работни станции и преносими компютри (с налични AES-NI CPU разширения), и ChaCha20/Poly1305 </w:t>
      </w:r>
      <w:r w:rsidRPr="00B7717F">
        <w:rPr>
          <w:rFonts w:ascii="Times New Roman" w:hAnsi="Times New Roman" w:cs="Times New Roman"/>
          <w:sz w:val="24"/>
          <w:szCs w:val="24"/>
        </w:rPr>
        <w:br/>
        <w:t>за мобилни устройства (основно базирани на ARM процесори);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Ако клиентският браузър/клиент не поддържа HTTP/2, трябва да бъде предвиден </w:t>
      </w:r>
      <w:proofErr w:type="spellStart"/>
      <w:r w:rsidRPr="00B7717F">
        <w:rPr>
          <w:rFonts w:ascii="Times New Roman" w:hAnsi="Times New Roman" w:cs="Times New Roman"/>
          <w:sz w:val="24"/>
          <w:szCs w:val="24"/>
        </w:rPr>
        <w:t>fall-back</w:t>
      </w:r>
      <w:proofErr w:type="spellEnd"/>
      <w:r w:rsidRPr="00B7717F">
        <w:rPr>
          <w:rFonts w:ascii="Times New Roman" w:hAnsi="Times New Roman" w:cs="Times New Roman"/>
          <w:sz w:val="24"/>
          <w:szCs w:val="24"/>
        </w:rPr>
        <w:t xml:space="preserve"> механизъм към HTTP/1.1. Тази възможност трябва да може лесно да се реконфигурира в бъдеще и да отпадне, когато браузърите/клиентите, неподдържащи HTTP/2, станат незначителен процент.</w:t>
      </w:r>
    </w:p>
    <w:p w:rsidR="004B2A1C" w:rsidRPr="00867A15" w:rsidRDefault="004B2A1C" w:rsidP="007C2614">
      <w:pPr>
        <w:pStyle w:val="4"/>
        <w:numPr>
          <w:ilvl w:val="0"/>
          <w:numId w:val="15"/>
        </w:numPr>
        <w:tabs>
          <w:tab w:val="left" w:pos="1985"/>
        </w:tabs>
        <w:spacing w:before="40" w:after="0" w:line="259" w:lineRule="auto"/>
        <w:ind w:left="1560" w:hanging="567"/>
        <w:contextualSpacing w:val="0"/>
        <w:rPr>
          <w:rFonts w:ascii="Times New Roman" w:hAnsi="Times New Roman"/>
          <w:b/>
          <w:color w:val="auto"/>
        </w:rPr>
      </w:pPr>
      <w:bookmarkStart w:id="93" w:name="_Toc453582718"/>
      <w:bookmarkStart w:id="94" w:name="_Toc459611309"/>
      <w:bookmarkStart w:id="95" w:name="_Toc460270016"/>
      <w:r w:rsidRPr="00867A15">
        <w:rPr>
          <w:rFonts w:ascii="Times New Roman" w:hAnsi="Times New Roman"/>
          <w:b/>
          <w:color w:val="auto"/>
        </w:rPr>
        <w:t>Подписване на документи</w:t>
      </w:r>
      <w:bookmarkEnd w:id="93"/>
      <w:bookmarkEnd w:id="94"/>
      <w:bookmarkEnd w:id="95"/>
    </w:p>
    <w:p w:rsidR="004B2A1C" w:rsidRPr="00B7717F" w:rsidRDefault="001549FD" w:rsidP="00636403">
      <w:pPr>
        <w:rPr>
          <w:rFonts w:ascii="Times New Roman" w:hAnsi="Times New Roman" w:cs="Times New Roman"/>
          <w:sz w:val="24"/>
          <w:szCs w:val="24"/>
        </w:rPr>
      </w:pPr>
      <w:r w:rsidRPr="00B7717F">
        <w:rPr>
          <w:rFonts w:ascii="Times New Roman" w:hAnsi="Times New Roman" w:cs="Times New Roman"/>
          <w:sz w:val="24"/>
          <w:szCs w:val="24"/>
        </w:rPr>
        <w:t>Не се предвижда функционалност за електронно подписване на документи.</w:t>
      </w:r>
    </w:p>
    <w:p w:rsidR="001549FD" w:rsidRPr="00B7717F" w:rsidRDefault="001549FD" w:rsidP="00636403">
      <w:pPr>
        <w:rPr>
          <w:rFonts w:ascii="Times New Roman" w:hAnsi="Times New Roman" w:cs="Times New Roman"/>
          <w:sz w:val="24"/>
          <w:szCs w:val="24"/>
        </w:rPr>
      </w:pPr>
    </w:p>
    <w:p w:rsidR="004B2A1C" w:rsidRPr="00867A15" w:rsidRDefault="004B2A1C" w:rsidP="007C2614">
      <w:pPr>
        <w:pStyle w:val="4"/>
        <w:numPr>
          <w:ilvl w:val="0"/>
          <w:numId w:val="15"/>
        </w:numPr>
        <w:tabs>
          <w:tab w:val="left" w:pos="1985"/>
        </w:tabs>
        <w:spacing w:before="40" w:after="0" w:line="259" w:lineRule="auto"/>
        <w:ind w:left="1560" w:hanging="567"/>
        <w:contextualSpacing w:val="0"/>
        <w:rPr>
          <w:rFonts w:ascii="Times New Roman" w:hAnsi="Times New Roman"/>
          <w:b/>
          <w:color w:val="auto"/>
        </w:rPr>
      </w:pPr>
      <w:bookmarkStart w:id="96" w:name="_Toc460270023"/>
      <w:bookmarkStart w:id="97" w:name="_Toc447193164"/>
      <w:bookmarkEnd w:id="84"/>
      <w:r w:rsidRPr="00867A15">
        <w:rPr>
          <w:rFonts w:ascii="Times New Roman" w:hAnsi="Times New Roman"/>
          <w:b/>
          <w:color w:val="auto"/>
        </w:rPr>
        <w:t>Качество и сигурност на програмните продукти и приложенията</w:t>
      </w:r>
      <w:bookmarkEnd w:id="96"/>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Да бъде предвидено спазването на добри практики на софтуерната разработка – покритие на изходния код с тестове – над 60%, документиране на изходния код, използване на среда за непрекъсната интеграция (</w:t>
      </w:r>
      <w:proofErr w:type="spellStart"/>
      <w:r w:rsidRPr="00B7717F">
        <w:rPr>
          <w:rFonts w:ascii="Times New Roman" w:hAnsi="Times New Roman" w:cs="Times New Roman"/>
          <w:sz w:val="24"/>
          <w:szCs w:val="24"/>
        </w:rPr>
        <w:t>Continuous</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Integration</w:t>
      </w:r>
      <w:proofErr w:type="spellEnd"/>
      <w:r w:rsidRPr="00B7717F">
        <w:rPr>
          <w:rFonts w:ascii="Times New Roman" w:hAnsi="Times New Roman" w:cs="Times New Roman"/>
          <w:sz w:val="24"/>
          <w:szCs w:val="24"/>
        </w:rPr>
        <w:t>), възможност за компилиране и пакетиране на продукта с една команда, възможност за инсталиране на нова версия на сървъра с една команда, система за управление на зависимостите (</w:t>
      </w:r>
      <w:proofErr w:type="spellStart"/>
      <w:r w:rsidRPr="00B7717F">
        <w:rPr>
          <w:rFonts w:ascii="Times New Roman" w:hAnsi="Times New Roman" w:cs="Times New Roman"/>
          <w:sz w:val="24"/>
          <w:szCs w:val="24"/>
        </w:rPr>
        <w:t>Dependency</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Management</w:t>
      </w:r>
      <w:proofErr w:type="spellEnd"/>
      <w:r w:rsidRPr="00B7717F">
        <w:rPr>
          <w:rFonts w:ascii="Times New Roman" w:hAnsi="Times New Roman" w:cs="Times New Roman"/>
          <w:sz w:val="24"/>
          <w:szCs w:val="24"/>
        </w:rPr>
        <w:t>);</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lastRenderedPageBreak/>
        <w:t xml:space="preserve">Публичните модули, които ще предоставят информация и електронни услуги в Интернет, трябва да отговарят на актуалните </w:t>
      </w:r>
      <w:proofErr w:type="spellStart"/>
      <w:r w:rsidRPr="00B7717F">
        <w:rPr>
          <w:rFonts w:ascii="Times New Roman" w:hAnsi="Times New Roman" w:cs="Times New Roman"/>
          <w:sz w:val="24"/>
          <w:szCs w:val="24"/>
        </w:rPr>
        <w:t>уебстандарти</w:t>
      </w:r>
      <w:proofErr w:type="spellEnd"/>
      <w:r w:rsidRPr="00B7717F">
        <w:rPr>
          <w:rFonts w:ascii="Times New Roman" w:hAnsi="Times New Roman" w:cs="Times New Roman"/>
          <w:sz w:val="24"/>
          <w:szCs w:val="24"/>
        </w:rPr>
        <w:t xml:space="preserve"> за визуализиране на съдържание.</w:t>
      </w:r>
    </w:p>
    <w:p w:rsidR="004B2A1C" w:rsidRPr="00B7717F" w:rsidRDefault="004B2A1C" w:rsidP="006D0D93">
      <w:pPr>
        <w:tabs>
          <w:tab w:val="left" w:pos="180"/>
          <w:tab w:val="left" w:pos="720"/>
        </w:tabs>
        <w:spacing w:after="120"/>
        <w:jc w:val="both"/>
        <w:rPr>
          <w:rFonts w:ascii="Times New Roman" w:hAnsi="Times New Roman" w:cs="Times New Roman"/>
          <w:sz w:val="24"/>
          <w:szCs w:val="24"/>
        </w:rPr>
      </w:pPr>
    </w:p>
    <w:p w:rsidR="004B2A1C" w:rsidRPr="00B7717F" w:rsidRDefault="004B2A1C" w:rsidP="00867A15">
      <w:pPr>
        <w:pStyle w:val="3"/>
        <w:keepNext w:val="0"/>
        <w:keepLines w:val="0"/>
        <w:numPr>
          <w:ilvl w:val="2"/>
          <w:numId w:val="14"/>
        </w:numPr>
        <w:shd w:val="clear" w:color="auto" w:fill="D6E3BC" w:themeFill="accent3" w:themeFillTint="66"/>
        <w:spacing w:before="0" w:after="160" w:line="259" w:lineRule="auto"/>
        <w:contextualSpacing w:val="0"/>
        <w:rPr>
          <w:rFonts w:ascii="Times New Roman" w:hAnsi="Times New Roman"/>
          <w:b/>
          <w:sz w:val="24"/>
          <w:szCs w:val="24"/>
        </w:rPr>
      </w:pPr>
      <w:bookmarkStart w:id="98" w:name="_Toc460270024"/>
      <w:bookmarkStart w:id="99" w:name="_Toc511213190"/>
      <w:r w:rsidRPr="00B7717F">
        <w:rPr>
          <w:rFonts w:ascii="Times New Roman" w:hAnsi="Times New Roman"/>
          <w:b/>
          <w:sz w:val="24"/>
          <w:szCs w:val="24"/>
        </w:rPr>
        <w:t>Информационна сигурност и интегритет на данните</w:t>
      </w:r>
      <w:bookmarkEnd w:id="98"/>
      <w:bookmarkEnd w:id="99"/>
    </w:p>
    <w:p w:rsidR="00B77E1D" w:rsidRPr="00F346D9" w:rsidRDefault="00B77E1D" w:rsidP="00B77E1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F346D9">
        <w:rPr>
          <w:rFonts w:ascii="Times New Roman" w:hAnsi="Times New Roman" w:cs="Times New Roman"/>
          <w:sz w:val="24"/>
          <w:szCs w:val="24"/>
        </w:rPr>
        <w:t>Трябва да се осигури непрекъсната поддръжка на актуалните стандарти за информационна сигурност;</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Не се допуска съхранението на пароли на администратори, на вътрешни и външни потребители и на акаунти за достъп на системи (ако такива се използват) в явен вид. Всички пароли трябва да бъдат защитени с подходящи сигурни алгоритми (напр. </w:t>
      </w:r>
      <w:proofErr w:type="spellStart"/>
      <w:r w:rsidRPr="00B7717F">
        <w:rPr>
          <w:rFonts w:ascii="Times New Roman" w:hAnsi="Times New Roman" w:cs="Times New Roman"/>
          <w:sz w:val="24"/>
          <w:szCs w:val="24"/>
        </w:rPr>
        <w:t>BCrypt</w:t>
      </w:r>
      <w:proofErr w:type="spellEnd"/>
      <w:r w:rsidRPr="00B7717F">
        <w:rPr>
          <w:rFonts w:ascii="Times New Roman" w:hAnsi="Times New Roman" w:cs="Times New Roman"/>
          <w:sz w:val="24"/>
          <w:szCs w:val="24"/>
        </w:rPr>
        <w:t xml:space="preserve">, PBKDF2, </w:t>
      </w:r>
      <w:proofErr w:type="spellStart"/>
      <w:r w:rsidRPr="00B7717F">
        <w:rPr>
          <w:rFonts w:ascii="Times New Roman" w:hAnsi="Times New Roman" w:cs="Times New Roman"/>
          <w:sz w:val="24"/>
          <w:szCs w:val="24"/>
        </w:rPr>
        <w:t>scrypt</w:t>
      </w:r>
      <w:proofErr w:type="spellEnd"/>
      <w:r w:rsidRPr="00B7717F">
        <w:rPr>
          <w:rFonts w:ascii="Times New Roman" w:hAnsi="Times New Roman" w:cs="Times New Roman"/>
          <w:sz w:val="24"/>
          <w:szCs w:val="24"/>
        </w:rPr>
        <w:t xml:space="preserve"> (RFC 7914) за съхранение на пароли и където е възможно, да се използва и прозрачно криптиране на данните в СУБД със сертификати (</w:t>
      </w:r>
      <w:proofErr w:type="spellStart"/>
      <w:r w:rsidRPr="00B7717F">
        <w:rPr>
          <w:rFonts w:ascii="Times New Roman" w:hAnsi="Times New Roman" w:cs="Times New Roman"/>
          <w:sz w:val="24"/>
          <w:szCs w:val="24"/>
        </w:rPr>
        <w:t>transparent</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data-at-rest</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encryption</w:t>
      </w:r>
      <w:proofErr w:type="spellEnd"/>
      <w:r w:rsidRPr="00B7717F">
        <w:rPr>
          <w:rFonts w:ascii="Times New Roman" w:hAnsi="Times New Roman" w:cs="Times New Roman"/>
          <w:sz w:val="24"/>
          <w:szCs w:val="24"/>
        </w:rPr>
        <w:t>);</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Да бъде предвидена система за ежедневно създаване на резервни копия на данните, които да се съхраняват извън инфраструктурата на системата;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Не се допуска използването на </w:t>
      </w:r>
      <w:proofErr w:type="spellStart"/>
      <w:r w:rsidRPr="00B7717F">
        <w:rPr>
          <w:rFonts w:ascii="Times New Roman" w:hAnsi="Times New Roman" w:cs="Times New Roman"/>
          <w:sz w:val="24"/>
          <w:szCs w:val="24"/>
        </w:rPr>
        <w:t>Self-Signed</w:t>
      </w:r>
      <w:proofErr w:type="spellEnd"/>
      <w:r w:rsidRPr="00B7717F">
        <w:rPr>
          <w:rFonts w:ascii="Times New Roman" w:hAnsi="Times New Roman" w:cs="Times New Roman"/>
          <w:sz w:val="24"/>
          <w:szCs w:val="24"/>
        </w:rPr>
        <w:t xml:space="preserve"> сертификати за публични услуги;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Всички уебстраници (вътрешни и публично достъпни в Интернет) трябва да бъдат достъпни единствено и само през протокол HTTPS. Криптирането трябва да се базира на сигурен сертификат с </w:t>
      </w:r>
      <w:proofErr w:type="spellStart"/>
      <w:r w:rsidRPr="00B7717F">
        <w:rPr>
          <w:rFonts w:ascii="Times New Roman" w:hAnsi="Times New Roman" w:cs="Times New Roman"/>
          <w:sz w:val="24"/>
          <w:szCs w:val="24"/>
        </w:rPr>
        <w:t>валидирана</w:t>
      </w:r>
      <w:proofErr w:type="spellEnd"/>
      <w:r w:rsidRPr="00B7717F">
        <w:rPr>
          <w:rFonts w:ascii="Times New Roman" w:hAnsi="Times New Roman" w:cs="Times New Roman"/>
          <w:sz w:val="24"/>
          <w:szCs w:val="24"/>
        </w:rPr>
        <w:t xml:space="preserve"> идентичност (</w:t>
      </w:r>
      <w:proofErr w:type="spellStart"/>
      <w:r w:rsidRPr="00B7717F">
        <w:rPr>
          <w:rFonts w:ascii="Times New Roman" w:hAnsi="Times New Roman" w:cs="Times New Roman"/>
          <w:sz w:val="24"/>
          <w:szCs w:val="24"/>
        </w:rPr>
        <w:t>Verified</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Identity</w:t>
      </w:r>
      <w:proofErr w:type="spellEnd"/>
      <w:r w:rsidRPr="00B7717F">
        <w:rPr>
          <w:rFonts w:ascii="Times New Roman" w:hAnsi="Times New Roman" w:cs="Times New Roman"/>
          <w:sz w:val="24"/>
          <w:szCs w:val="24"/>
        </w:rPr>
        <w:t xml:space="preserve">), позволяващ задължително прилагане на TLS 1.2, който е издаден от удостоверителен орган, разпознаван от най-често използваните браузъри (Microsoft Internet Explorer, </w:t>
      </w:r>
      <w:proofErr w:type="spellStart"/>
      <w:r w:rsidRPr="00B7717F">
        <w:rPr>
          <w:rFonts w:ascii="Times New Roman" w:hAnsi="Times New Roman" w:cs="Times New Roman"/>
          <w:sz w:val="24"/>
          <w:szCs w:val="24"/>
        </w:rPr>
        <w:t>Google</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Chorme</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Mozilla</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Firefox</w:t>
      </w:r>
      <w:proofErr w:type="spellEnd"/>
      <w:r w:rsidRPr="00B7717F">
        <w:rPr>
          <w:rFonts w:ascii="Times New Roman" w:hAnsi="Times New Roman" w:cs="Times New Roman"/>
          <w:sz w:val="24"/>
          <w:szCs w:val="24"/>
        </w:rPr>
        <w:t>). Ежегодното преиздаване и подновяване на сертификата трябва да бъде включено като разходи и дейности в гаранционната поддръжка за целия срок на поддръжката;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Трябва да бъдат извършени тестове за сигурност на всички уебстраници, като минимум чрез автоматизираните средства на SSL </w:t>
      </w:r>
      <w:proofErr w:type="spellStart"/>
      <w:r w:rsidRPr="00B7717F">
        <w:rPr>
          <w:rFonts w:ascii="Times New Roman" w:hAnsi="Times New Roman" w:cs="Times New Roman"/>
          <w:sz w:val="24"/>
          <w:szCs w:val="24"/>
        </w:rPr>
        <w:t>Labs</w:t>
      </w:r>
      <w:proofErr w:type="spellEnd"/>
      <w:r w:rsidRPr="00B7717F">
        <w:rPr>
          <w:rFonts w:ascii="Times New Roman" w:hAnsi="Times New Roman" w:cs="Times New Roman"/>
          <w:sz w:val="24"/>
          <w:szCs w:val="24"/>
        </w:rPr>
        <w:t xml:space="preserve"> за изпитване на сървърна сигурност (</w:t>
      </w:r>
      <w:hyperlink r:id="rId19" w:history="1">
        <w:r w:rsidRPr="00B7717F">
          <w:rPr>
            <w:rFonts w:ascii="Times New Roman" w:hAnsi="Times New Roman" w:cs="Times New Roman"/>
            <w:color w:val="0070C0"/>
            <w:sz w:val="24"/>
            <w:szCs w:val="24"/>
            <w:u w:val="single"/>
          </w:rPr>
          <w:t>https://www.ssllabs.com/ssltest/</w:t>
        </w:r>
      </w:hyperlink>
      <w:r w:rsidRPr="00B7717F">
        <w:rPr>
          <w:rFonts w:ascii="Times New Roman" w:hAnsi="Times New Roman" w:cs="Times New Roman"/>
          <w:sz w:val="24"/>
          <w:szCs w:val="24"/>
        </w:rPr>
        <w:t xml:space="preserve">). За нуждите на </w:t>
      </w:r>
      <w:proofErr w:type="spellStart"/>
      <w:r w:rsidRPr="00B7717F">
        <w:rPr>
          <w:rFonts w:ascii="Times New Roman" w:hAnsi="Times New Roman" w:cs="Times New Roman"/>
          <w:sz w:val="24"/>
          <w:szCs w:val="24"/>
        </w:rPr>
        <w:t>автентикация</w:t>
      </w:r>
      <w:proofErr w:type="spellEnd"/>
      <w:r w:rsidRPr="00B7717F">
        <w:rPr>
          <w:rFonts w:ascii="Times New Roman" w:hAnsi="Times New Roman" w:cs="Times New Roman"/>
          <w:sz w:val="24"/>
          <w:szCs w:val="24"/>
        </w:rPr>
        <w:t xml:space="preserve"> с КЕП трябва да се предвиди имплементирането на обратен </w:t>
      </w:r>
      <w:proofErr w:type="spellStart"/>
      <w:r w:rsidRPr="00B7717F">
        <w:rPr>
          <w:rFonts w:ascii="Times New Roman" w:hAnsi="Times New Roman" w:cs="Times New Roman"/>
          <w:sz w:val="24"/>
          <w:szCs w:val="24"/>
        </w:rPr>
        <w:t>прокси</w:t>
      </w:r>
      <w:proofErr w:type="spellEnd"/>
      <w:r w:rsidRPr="00B7717F">
        <w:rPr>
          <w:rFonts w:ascii="Times New Roman" w:hAnsi="Times New Roman" w:cs="Times New Roman"/>
          <w:sz w:val="24"/>
          <w:szCs w:val="24"/>
        </w:rPr>
        <w:t xml:space="preserve"> сървър (</w:t>
      </w:r>
      <w:proofErr w:type="spellStart"/>
      <w:r w:rsidRPr="00B7717F">
        <w:rPr>
          <w:rFonts w:ascii="Times New Roman" w:hAnsi="Times New Roman" w:cs="Times New Roman"/>
          <w:sz w:val="24"/>
          <w:szCs w:val="24"/>
        </w:rPr>
        <w:t>Reverse</w:t>
      </w:r>
      <w:proofErr w:type="spellEnd"/>
      <w:r w:rsidRPr="00B7717F">
        <w:rPr>
          <w:rFonts w:ascii="Times New Roman" w:hAnsi="Times New Roman" w:cs="Times New Roman"/>
          <w:sz w:val="24"/>
          <w:szCs w:val="24"/>
        </w:rPr>
        <w:t xml:space="preserve"> Proxy) с балансиране на натоварването, който да препраща клиентските сертификати към вътрешните приложни сървъри с нестандартно поле (дефинирано в процеса на разработка на Системата) в HTTP </w:t>
      </w:r>
      <w:proofErr w:type="spellStart"/>
      <w:r w:rsidRPr="00B7717F">
        <w:rPr>
          <w:rFonts w:ascii="Times New Roman" w:hAnsi="Times New Roman" w:cs="Times New Roman"/>
          <w:sz w:val="24"/>
          <w:szCs w:val="24"/>
        </w:rPr>
        <w:t>Header-а</w:t>
      </w:r>
      <w:proofErr w:type="spellEnd"/>
      <w:r w:rsidRPr="00B7717F">
        <w:rPr>
          <w:rFonts w:ascii="Times New Roman" w:hAnsi="Times New Roman" w:cs="Times New Roman"/>
          <w:sz w:val="24"/>
          <w:szCs w:val="24"/>
        </w:rPr>
        <w:t xml:space="preserve">. Схемата за </w:t>
      </w:r>
      <w:proofErr w:type="spellStart"/>
      <w:r w:rsidRPr="00B7717F">
        <w:rPr>
          <w:rFonts w:ascii="Times New Roman" w:hAnsi="Times New Roman" w:cs="Times New Roman"/>
          <w:sz w:val="24"/>
          <w:szCs w:val="24"/>
        </w:rPr>
        <w:t>проксиране</w:t>
      </w:r>
      <w:proofErr w:type="spellEnd"/>
      <w:r w:rsidRPr="00B7717F">
        <w:rPr>
          <w:rFonts w:ascii="Times New Roman" w:hAnsi="Times New Roman" w:cs="Times New Roman"/>
          <w:sz w:val="24"/>
          <w:szCs w:val="24"/>
        </w:rPr>
        <w:t xml:space="preserve"> на заявките трябва да бъде защитена от </w:t>
      </w:r>
      <w:proofErr w:type="spellStart"/>
      <w:r w:rsidRPr="00B7717F">
        <w:rPr>
          <w:rFonts w:ascii="Times New Roman" w:hAnsi="Times New Roman" w:cs="Times New Roman"/>
          <w:sz w:val="24"/>
          <w:szCs w:val="24"/>
        </w:rPr>
        <w:t>Spoofing</w:t>
      </w:r>
      <w:proofErr w:type="spellEnd"/>
      <w:r w:rsidRPr="00B7717F">
        <w:rPr>
          <w:rFonts w:ascii="Times New Roman" w:hAnsi="Times New Roman" w:cs="Times New Roman"/>
          <w:sz w:val="24"/>
          <w:szCs w:val="24"/>
        </w:rPr>
        <w:t>;</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Като временна мярка за съвместимост настройките на </w:t>
      </w:r>
      <w:proofErr w:type="spellStart"/>
      <w:r w:rsidRPr="00B7717F">
        <w:rPr>
          <w:rFonts w:ascii="Times New Roman" w:hAnsi="Times New Roman" w:cs="Times New Roman"/>
          <w:sz w:val="24"/>
          <w:szCs w:val="24"/>
        </w:rPr>
        <w:t>уебсървърите</w:t>
      </w:r>
      <w:proofErr w:type="spellEnd"/>
      <w:r w:rsidRPr="00B7717F">
        <w:rPr>
          <w:rFonts w:ascii="Times New Roman" w:hAnsi="Times New Roman" w:cs="Times New Roman"/>
          <w:sz w:val="24"/>
          <w:szCs w:val="24"/>
        </w:rPr>
        <w:t xml:space="preserve"> и </w:t>
      </w:r>
      <w:proofErr w:type="spellStart"/>
      <w:r w:rsidRPr="00B7717F">
        <w:rPr>
          <w:rFonts w:ascii="Times New Roman" w:hAnsi="Times New Roman" w:cs="Times New Roman"/>
          <w:sz w:val="24"/>
          <w:szCs w:val="24"/>
        </w:rPr>
        <w:t>Reverse</w:t>
      </w:r>
      <w:proofErr w:type="spellEnd"/>
      <w:r w:rsidRPr="00B7717F">
        <w:rPr>
          <w:rFonts w:ascii="Times New Roman" w:hAnsi="Times New Roman" w:cs="Times New Roman"/>
          <w:sz w:val="24"/>
          <w:szCs w:val="24"/>
        </w:rPr>
        <w:t xml:space="preserve"> Proxy сървърите трябва да бъдат балансирани така, че Системата да позволява използване и на клиентски браузъри, поддържащи по-стария протокол TLS 1.1. Това изключение от общите изисквания за информационна сигурност не се прилага за </w:t>
      </w:r>
      <w:r w:rsidRPr="00B7717F">
        <w:rPr>
          <w:rFonts w:ascii="Times New Roman" w:hAnsi="Times New Roman" w:cs="Times New Roman"/>
          <w:sz w:val="24"/>
          <w:szCs w:val="24"/>
        </w:rPr>
        <w:lastRenderedPageBreak/>
        <w:t>достъпа на служебни потребители от държавната администрация и доставчици на обществени услуги, които имат служебен достъп до ресурси на Системата;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При разгръщането на всички </w:t>
      </w:r>
      <w:proofErr w:type="spellStart"/>
      <w:r w:rsidRPr="00B7717F">
        <w:rPr>
          <w:rFonts w:ascii="Times New Roman" w:hAnsi="Times New Roman" w:cs="Times New Roman"/>
          <w:sz w:val="24"/>
          <w:szCs w:val="24"/>
        </w:rPr>
        <w:t>уебуслуги</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Web</w:t>
      </w:r>
      <w:proofErr w:type="spellEnd"/>
      <w:r w:rsidRPr="00B7717F">
        <w:rPr>
          <w:rFonts w:ascii="Times New Roman" w:hAnsi="Times New Roman" w:cs="Times New Roman"/>
          <w:sz w:val="24"/>
          <w:szCs w:val="24"/>
        </w:rPr>
        <w:t xml:space="preserve"> Services) трябва да се използва единствено протокол HTTPS със задължително прилагане на минимум TLS 1.2; </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Програмният код трябва да включва методи за автоматична </w:t>
      </w:r>
      <w:proofErr w:type="spellStart"/>
      <w:r w:rsidRPr="00B7717F">
        <w:rPr>
          <w:rFonts w:ascii="Times New Roman" w:hAnsi="Times New Roman" w:cs="Times New Roman"/>
          <w:sz w:val="24"/>
          <w:szCs w:val="24"/>
        </w:rPr>
        <w:t>санитизация</w:t>
      </w:r>
      <w:proofErr w:type="spellEnd"/>
      <w:r w:rsidRPr="00B7717F">
        <w:rPr>
          <w:rFonts w:ascii="Times New Roman" w:hAnsi="Times New Roman" w:cs="Times New Roman"/>
          <w:sz w:val="24"/>
          <w:szCs w:val="24"/>
        </w:rPr>
        <w:t xml:space="preserve"> на въвежданите данни и потребителски действия за защита от злонамерени атаки, като минимум SQL инжекции, XSS атаки и други познати методи за атаки, и да отговаря, където е необходимо, на Наредбата за оперативна съвместимост и информационна сигурност;</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При проектирането и разработката на компонентите на Системата и при подготовката и разгръщането на средите трябва да се спазват последните актуални препоръки на OWASP (</w:t>
      </w:r>
      <w:proofErr w:type="spellStart"/>
      <w:r w:rsidRPr="00B7717F">
        <w:rPr>
          <w:rFonts w:ascii="Times New Roman" w:hAnsi="Times New Roman" w:cs="Times New Roman"/>
          <w:sz w:val="24"/>
          <w:szCs w:val="24"/>
        </w:rPr>
        <w:t>Open</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Web</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Application</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Security</w:t>
      </w:r>
      <w:proofErr w:type="spellEnd"/>
      <w:r w:rsidRPr="00B7717F">
        <w:rPr>
          <w:rFonts w:ascii="Times New Roman" w:hAnsi="Times New Roman" w:cs="Times New Roman"/>
          <w:sz w:val="24"/>
          <w:szCs w:val="24"/>
        </w:rPr>
        <w:t xml:space="preserve"> Project);</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Трябва да бъде изграден модул за </w:t>
      </w:r>
      <w:proofErr w:type="spellStart"/>
      <w:r w:rsidRPr="00B7717F">
        <w:rPr>
          <w:rFonts w:ascii="Times New Roman" w:hAnsi="Times New Roman" w:cs="Times New Roman"/>
          <w:sz w:val="24"/>
          <w:szCs w:val="24"/>
        </w:rPr>
        <w:t>проследимост</w:t>
      </w:r>
      <w:proofErr w:type="spellEnd"/>
      <w:r w:rsidRPr="00B7717F">
        <w:rPr>
          <w:rFonts w:ascii="Times New Roman" w:hAnsi="Times New Roman" w:cs="Times New Roman"/>
          <w:sz w:val="24"/>
          <w:szCs w:val="24"/>
        </w:rPr>
        <w:t xml:space="preserve"> на действия и събития в Системата. За всяко действие (добавяне, изтриване, модификация, четене) трябва да съдържа следните атрибути:</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t>Уникален номер;</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t>Точно време на възникване на събитието;</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t>Вид (номенклатура от идентификатори за вид събитие);</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t>Данни за информационна система, където е възникнало събитието;</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t>Име или идентификатор на компонент в информационната система, регистрирал събитието;</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t>Приоритет;</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t>Описание на събитието;</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t>Данни за събитието.</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Астрономическото време за удостоверяване настъпването на факти с правно или техническо значение се отчита с точност до година, дата, час, минута, секунда и при технологична необходимост - милисекунда, изписани в съответствие със стандарта БДС ISO 8601:2006;</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Астрономическото време за удостоверяване настъпването на факти с правно значение и на такива, за които се изисква </w:t>
      </w:r>
      <w:proofErr w:type="spellStart"/>
      <w:r w:rsidRPr="00B7717F">
        <w:rPr>
          <w:rFonts w:ascii="Times New Roman" w:hAnsi="Times New Roman" w:cs="Times New Roman"/>
          <w:sz w:val="24"/>
          <w:szCs w:val="24"/>
        </w:rPr>
        <w:t>противопоставимост</w:t>
      </w:r>
      <w:proofErr w:type="spellEnd"/>
      <w:r w:rsidRPr="00B7717F">
        <w:rPr>
          <w:rFonts w:ascii="Times New Roman" w:hAnsi="Times New Roman" w:cs="Times New Roman"/>
          <w:sz w:val="24"/>
          <w:szCs w:val="24"/>
        </w:rPr>
        <w:t>, трябва да бъде удостоверявано с електронен времеви печат по смисъла на Глава III, Раздел 6 от Регламент ЕС 910/2014. Трябва да бъде реализирана функционалност за получаване на точно астрономическо време, отговарящо на горните условия, и от доставчик на доверителни услуги или от държавен орган, осигуряващ такава услуга, отговаряща на изискванията на RFC 3161;</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lastRenderedPageBreak/>
        <w:t>Трябва да бъдат проведени тестове за проникване (</w:t>
      </w:r>
      <w:proofErr w:type="spellStart"/>
      <w:r w:rsidRPr="00B7717F">
        <w:rPr>
          <w:rFonts w:ascii="Times New Roman" w:hAnsi="Times New Roman" w:cs="Times New Roman"/>
          <w:sz w:val="24"/>
          <w:szCs w:val="24"/>
        </w:rPr>
        <w:t>penetration</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tests</w:t>
      </w:r>
      <w:proofErr w:type="spellEnd"/>
      <w:r w:rsidRPr="00B7717F">
        <w:rPr>
          <w:rFonts w:ascii="Times New Roman" w:hAnsi="Times New Roman" w:cs="Times New Roman"/>
          <w:sz w:val="24"/>
          <w:szCs w:val="24"/>
        </w:rPr>
        <w:t xml:space="preserve">), с които да се идентифицират и коригират слаби места в сигурността на </w:t>
      </w:r>
      <w:r w:rsidRPr="00B7717F">
        <w:rPr>
          <w:rFonts w:ascii="Times New Roman" w:hAnsi="Times New Roman" w:cs="Times New Roman"/>
          <w:caps/>
          <w:sz w:val="24"/>
          <w:szCs w:val="24"/>
        </w:rPr>
        <w:t>с</w:t>
      </w:r>
      <w:r w:rsidRPr="00B7717F">
        <w:rPr>
          <w:rFonts w:ascii="Times New Roman" w:hAnsi="Times New Roman" w:cs="Times New Roman"/>
          <w:sz w:val="24"/>
          <w:szCs w:val="24"/>
        </w:rPr>
        <w:t>истемата.</w:t>
      </w:r>
    </w:p>
    <w:p w:rsidR="004B2A1C" w:rsidRPr="00B7717F" w:rsidRDefault="004B2A1C" w:rsidP="008F4250">
      <w:pPr>
        <w:pStyle w:val="3"/>
        <w:keepNext w:val="0"/>
        <w:keepLines w:val="0"/>
        <w:numPr>
          <w:ilvl w:val="2"/>
          <w:numId w:val="14"/>
        </w:numPr>
        <w:shd w:val="clear" w:color="auto" w:fill="D6E3BC" w:themeFill="accent3" w:themeFillTint="66"/>
        <w:spacing w:before="0" w:after="160" w:line="259" w:lineRule="auto"/>
        <w:contextualSpacing w:val="0"/>
        <w:rPr>
          <w:rFonts w:ascii="Times New Roman" w:hAnsi="Times New Roman"/>
          <w:b/>
          <w:sz w:val="24"/>
          <w:szCs w:val="24"/>
        </w:rPr>
      </w:pPr>
      <w:bookmarkStart w:id="100" w:name="_Toc460270029"/>
      <w:bookmarkStart w:id="101" w:name="_Toc511213191"/>
      <w:bookmarkEnd w:id="97"/>
      <w:r w:rsidRPr="00B7717F">
        <w:rPr>
          <w:rFonts w:ascii="Times New Roman" w:hAnsi="Times New Roman"/>
          <w:b/>
          <w:sz w:val="24"/>
          <w:szCs w:val="24"/>
        </w:rPr>
        <w:t>Използваемост</w:t>
      </w:r>
      <w:bookmarkEnd w:id="100"/>
      <w:bookmarkEnd w:id="101"/>
    </w:p>
    <w:p w:rsidR="004B2A1C" w:rsidRPr="008F4250" w:rsidRDefault="004B2A1C" w:rsidP="007C2614">
      <w:pPr>
        <w:pStyle w:val="4"/>
        <w:numPr>
          <w:ilvl w:val="0"/>
          <w:numId w:val="24"/>
        </w:numPr>
        <w:tabs>
          <w:tab w:val="left" w:pos="1260"/>
          <w:tab w:val="left" w:pos="1800"/>
        </w:tabs>
        <w:spacing w:before="40" w:after="0" w:line="259" w:lineRule="auto"/>
        <w:ind w:hanging="1124"/>
        <w:contextualSpacing w:val="0"/>
        <w:rPr>
          <w:rFonts w:ascii="Times New Roman" w:hAnsi="Times New Roman"/>
          <w:b/>
          <w:color w:val="auto"/>
        </w:rPr>
      </w:pPr>
      <w:bookmarkStart w:id="102" w:name="_Toc460270030"/>
      <w:r w:rsidRPr="00B7717F">
        <w:rPr>
          <w:rFonts w:ascii="Times New Roman" w:hAnsi="Times New Roman"/>
          <w:b/>
        </w:rPr>
        <w:t xml:space="preserve"> </w:t>
      </w:r>
      <w:r w:rsidRPr="008F4250">
        <w:rPr>
          <w:rFonts w:ascii="Times New Roman" w:hAnsi="Times New Roman"/>
          <w:b/>
          <w:color w:val="auto"/>
        </w:rPr>
        <w:t>Общи изисквания за използваемост и достъпност</w:t>
      </w:r>
      <w:bookmarkEnd w:id="102"/>
    </w:p>
    <w:p w:rsidR="004B2A1C" w:rsidRPr="00B7717F" w:rsidRDefault="004B2A1C" w:rsidP="00636403">
      <w:pPr>
        <w:rPr>
          <w:rFonts w:ascii="Times New Roman" w:hAnsi="Times New Roman" w:cs="Times New Roman"/>
          <w:sz w:val="24"/>
          <w:szCs w:val="24"/>
        </w:rPr>
      </w:pP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При проектирането и разработката на софтуерните компоненти и потребителските интерфейси трябва да се спазват стандартите за достъпност на потребителския интерфейс за хора с увреждания WCAG 2.0, съответстващ на ISO/IEC 40500:2012;</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Всички ресурси трябва да са достъпни чрез GET заявка на уникален адрес (URL). Не се допуска използване на POST за достигане до формуляр за подаване не заявление, за генериране на справка и други;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Функционалностите на потребителския интерфейс на Системата трябва да бъдат независими от използваните от потребителите интернет браузъри и устройства, при условие че последните са версии в период на поддръжка от съответните производители. Трябва да бъде осигурена възможност за ползване на публичните модули на приложимите услуги през мобилни устройства – </w:t>
      </w:r>
      <w:proofErr w:type="spellStart"/>
      <w:r w:rsidRPr="00B7717F">
        <w:rPr>
          <w:rFonts w:ascii="Times New Roman" w:hAnsi="Times New Roman" w:cs="Times New Roman"/>
          <w:sz w:val="24"/>
          <w:szCs w:val="24"/>
        </w:rPr>
        <w:t>таблети</w:t>
      </w:r>
      <w:proofErr w:type="spellEnd"/>
      <w:r w:rsidRPr="00B7717F">
        <w:rPr>
          <w:rFonts w:ascii="Times New Roman" w:hAnsi="Times New Roman" w:cs="Times New Roman"/>
          <w:sz w:val="24"/>
          <w:szCs w:val="24"/>
        </w:rPr>
        <w:t xml:space="preserve"> и </w:t>
      </w:r>
      <w:proofErr w:type="spellStart"/>
      <w:r w:rsidRPr="00B7717F">
        <w:rPr>
          <w:rFonts w:ascii="Times New Roman" w:hAnsi="Times New Roman" w:cs="Times New Roman"/>
          <w:sz w:val="24"/>
          <w:szCs w:val="24"/>
        </w:rPr>
        <w:t>смарт-телефони</w:t>
      </w:r>
      <w:proofErr w:type="spellEnd"/>
      <w:r w:rsidRPr="00B7717F">
        <w:rPr>
          <w:rFonts w:ascii="Times New Roman" w:hAnsi="Times New Roman" w:cs="Times New Roman"/>
          <w:sz w:val="24"/>
          <w:szCs w:val="24"/>
        </w:rPr>
        <w:t>, чрез оптимизация на потребителските интерфейси за мобилни устройства (</w:t>
      </w:r>
      <w:proofErr w:type="spellStart"/>
      <w:r w:rsidRPr="00B7717F">
        <w:rPr>
          <w:rFonts w:ascii="Times New Roman" w:hAnsi="Times New Roman" w:cs="Times New Roman"/>
          <w:sz w:val="24"/>
          <w:szCs w:val="24"/>
        </w:rPr>
        <w:t>Responsive</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Design</w:t>
      </w:r>
      <w:proofErr w:type="spellEnd"/>
      <w:r w:rsidRPr="00B7717F">
        <w:rPr>
          <w:rFonts w:ascii="Times New Roman" w:hAnsi="Times New Roman" w:cs="Times New Roman"/>
          <w:sz w:val="24"/>
          <w:szCs w:val="24"/>
        </w:rPr>
        <w:t>);</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Не се допуска използване на </w:t>
      </w:r>
      <w:proofErr w:type="spellStart"/>
      <w:r w:rsidRPr="00B7717F">
        <w:rPr>
          <w:rFonts w:ascii="Times New Roman" w:hAnsi="Times New Roman" w:cs="Times New Roman"/>
          <w:caps/>
          <w:sz w:val="24"/>
          <w:szCs w:val="24"/>
        </w:rPr>
        <w:t>к</w:t>
      </w:r>
      <w:r w:rsidRPr="00B7717F">
        <w:rPr>
          <w:rFonts w:ascii="Times New Roman" w:hAnsi="Times New Roman" w:cs="Times New Roman"/>
          <w:sz w:val="24"/>
          <w:szCs w:val="24"/>
        </w:rPr>
        <w:t>апча</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Captcha</w:t>
      </w:r>
      <w:proofErr w:type="spellEnd"/>
      <w:r w:rsidRPr="00B7717F">
        <w:rPr>
          <w:rFonts w:ascii="Times New Roman" w:hAnsi="Times New Roman" w:cs="Times New Roman"/>
          <w:sz w:val="24"/>
          <w:szCs w:val="24"/>
        </w:rPr>
        <w:t>) като механизъм за ограничаване на достъпа до документи и/или услуги. Алтернативно, Системата трябва да поддържа "</w:t>
      </w:r>
      <w:proofErr w:type="spellStart"/>
      <w:r w:rsidRPr="00B7717F">
        <w:rPr>
          <w:rFonts w:ascii="Times New Roman" w:hAnsi="Times New Roman" w:cs="Times New Roman"/>
          <w:sz w:val="24"/>
          <w:szCs w:val="24"/>
        </w:rPr>
        <w:t>Rate</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Limiting</w:t>
      </w:r>
      <w:proofErr w:type="spellEnd"/>
      <w:r w:rsidRPr="00B7717F">
        <w:rPr>
          <w:rFonts w:ascii="Times New Roman" w:hAnsi="Times New Roman" w:cs="Times New Roman"/>
          <w:sz w:val="24"/>
          <w:szCs w:val="24"/>
        </w:rPr>
        <w:t>" и/или "</w:t>
      </w:r>
      <w:proofErr w:type="spellStart"/>
      <w:r w:rsidRPr="00B7717F">
        <w:rPr>
          <w:rFonts w:ascii="Times New Roman" w:hAnsi="Times New Roman" w:cs="Times New Roman"/>
          <w:sz w:val="24"/>
          <w:szCs w:val="24"/>
        </w:rPr>
        <w:t>Throttling</w:t>
      </w:r>
      <w:proofErr w:type="spellEnd"/>
      <w:r w:rsidRPr="00B7717F">
        <w:rPr>
          <w:rFonts w:ascii="Times New Roman" w:hAnsi="Times New Roman" w:cs="Times New Roman"/>
          <w:sz w:val="24"/>
          <w:szCs w:val="24"/>
        </w:rPr>
        <w:t xml:space="preserve">" съгласно изискванията в </w:t>
      </w:r>
      <w:r w:rsidRPr="00B7717F">
        <w:rPr>
          <w:rFonts w:ascii="Times New Roman" w:hAnsi="Times New Roman" w:cs="Times New Roman"/>
          <w:sz w:val="24"/>
          <w:szCs w:val="24"/>
        </w:rPr>
        <w:br/>
        <w:t xml:space="preserve">т. </w:t>
      </w:r>
      <w:r w:rsidRPr="00B7717F">
        <w:rPr>
          <w:rFonts w:ascii="Times New Roman" w:hAnsi="Times New Roman" w:cs="Times New Roman"/>
          <w:b/>
          <w:i/>
          <w:color w:val="0070C0"/>
          <w:sz w:val="24"/>
          <w:szCs w:val="24"/>
        </w:rPr>
        <w:t>7.1.1.</w:t>
      </w:r>
      <w:r w:rsidRPr="00B7717F">
        <w:rPr>
          <w:rFonts w:ascii="Times New Roman" w:hAnsi="Times New Roman" w:cs="Times New Roman"/>
          <w:sz w:val="24"/>
          <w:szCs w:val="24"/>
        </w:rPr>
        <w:t xml:space="preserve"> от настоящите изисквания. Допуска се използването на </w:t>
      </w:r>
      <w:proofErr w:type="spellStart"/>
      <w:r w:rsidRPr="00B7717F">
        <w:rPr>
          <w:rFonts w:ascii="Times New Roman" w:hAnsi="Times New Roman" w:cs="Times New Roman"/>
          <w:sz w:val="24"/>
          <w:szCs w:val="24"/>
        </w:rPr>
        <w:t>Captcha</w:t>
      </w:r>
      <w:proofErr w:type="spellEnd"/>
      <w:r w:rsidRPr="00B7717F">
        <w:rPr>
          <w:rFonts w:ascii="Times New Roman" w:hAnsi="Times New Roman" w:cs="Times New Roman"/>
          <w:sz w:val="24"/>
          <w:szCs w:val="24"/>
        </w:rPr>
        <w:t xml:space="preserve"> единствено при </w:t>
      </w:r>
      <w:proofErr w:type="spellStart"/>
      <w:r w:rsidRPr="00B7717F">
        <w:rPr>
          <w:rFonts w:ascii="Times New Roman" w:hAnsi="Times New Roman" w:cs="Times New Roman"/>
          <w:sz w:val="24"/>
          <w:szCs w:val="24"/>
        </w:rPr>
        <w:t>иденетифицирани</w:t>
      </w:r>
      <w:proofErr w:type="spellEnd"/>
      <w:r w:rsidRPr="00B7717F">
        <w:rPr>
          <w:rFonts w:ascii="Times New Roman" w:hAnsi="Times New Roman" w:cs="Times New Roman"/>
          <w:sz w:val="24"/>
          <w:szCs w:val="24"/>
        </w:rPr>
        <w:t xml:space="preserve"> много последователни опити от предполагаем „</w:t>
      </w:r>
      <w:proofErr w:type="spellStart"/>
      <w:r w:rsidRPr="00B7717F">
        <w:rPr>
          <w:rFonts w:ascii="Times New Roman" w:hAnsi="Times New Roman" w:cs="Times New Roman"/>
          <w:sz w:val="24"/>
          <w:szCs w:val="24"/>
        </w:rPr>
        <w:t>бот</w:t>
      </w:r>
      <w:proofErr w:type="spellEnd"/>
      <w:r w:rsidRPr="00B7717F">
        <w:rPr>
          <w:rFonts w:ascii="Times New Roman" w:hAnsi="Times New Roman" w:cs="Times New Roman"/>
          <w:sz w:val="24"/>
          <w:szCs w:val="24"/>
        </w:rPr>
        <w:t>“;</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Публичните уеб страници на Системата трябва да бъдат проектирани и оптимизирани за ефективно и бързо индексиране от търсещи машини с цел популяризиране сред потребителите и по-добра </w:t>
      </w:r>
      <w:proofErr w:type="spellStart"/>
      <w:r w:rsidRPr="00B7717F">
        <w:rPr>
          <w:rFonts w:ascii="Times New Roman" w:hAnsi="Times New Roman" w:cs="Times New Roman"/>
          <w:sz w:val="24"/>
          <w:szCs w:val="24"/>
        </w:rPr>
        <w:t>откриваемост</w:t>
      </w:r>
      <w:proofErr w:type="spellEnd"/>
      <w:r w:rsidRPr="00B7717F">
        <w:rPr>
          <w:rFonts w:ascii="Times New Roman" w:hAnsi="Times New Roman" w:cs="Times New Roman"/>
          <w:sz w:val="24"/>
          <w:szCs w:val="24"/>
        </w:rPr>
        <w:t xml:space="preserve"> при търсене по ключови думи и фрази. При разработката на страниците и при изготвяне на автоматизираните процедури за разгръщане на нова версия на Системата трябва да се използват инструменти за минимизиране и оптимизация на размера на изходния код (HTML, </w:t>
      </w:r>
      <w:proofErr w:type="spellStart"/>
      <w:r w:rsidRPr="00B7717F">
        <w:rPr>
          <w:rFonts w:ascii="Times New Roman" w:hAnsi="Times New Roman" w:cs="Times New Roman"/>
          <w:sz w:val="24"/>
          <w:szCs w:val="24"/>
        </w:rPr>
        <w:t>JavaScript</w:t>
      </w:r>
      <w:proofErr w:type="spellEnd"/>
      <w:r w:rsidRPr="00B7717F">
        <w:rPr>
          <w:rFonts w:ascii="Times New Roman" w:hAnsi="Times New Roman" w:cs="Times New Roman"/>
          <w:sz w:val="24"/>
          <w:szCs w:val="24"/>
        </w:rPr>
        <w:t xml:space="preserve"> и пр.) с оглед намаляване обема на файловете и по-бързо зареждане на страниците;</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Не се допуска използването на HTML </w:t>
      </w:r>
      <w:proofErr w:type="spellStart"/>
      <w:r w:rsidRPr="00B7717F">
        <w:rPr>
          <w:rFonts w:ascii="Times New Roman" w:hAnsi="Times New Roman" w:cs="Times New Roman"/>
          <w:sz w:val="24"/>
          <w:szCs w:val="24"/>
        </w:rPr>
        <w:t>Frames</w:t>
      </w:r>
      <w:proofErr w:type="spellEnd"/>
      <w:r w:rsidRPr="00B7717F">
        <w:rPr>
          <w:rFonts w:ascii="Times New Roman" w:hAnsi="Times New Roman" w:cs="Times New Roman"/>
          <w:sz w:val="24"/>
          <w:szCs w:val="24"/>
        </w:rPr>
        <w:t>, за да не се пречи на оптимизациите за търсещи машини;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При разработката на публични </w:t>
      </w:r>
      <w:proofErr w:type="spellStart"/>
      <w:r w:rsidRPr="00B7717F">
        <w:rPr>
          <w:rFonts w:ascii="Times New Roman" w:hAnsi="Times New Roman" w:cs="Times New Roman"/>
          <w:sz w:val="24"/>
          <w:szCs w:val="24"/>
        </w:rPr>
        <w:t>уеббазирани</w:t>
      </w:r>
      <w:proofErr w:type="spellEnd"/>
      <w:r w:rsidRPr="00B7717F">
        <w:rPr>
          <w:rFonts w:ascii="Times New Roman" w:hAnsi="Times New Roman" w:cs="Times New Roman"/>
          <w:sz w:val="24"/>
          <w:szCs w:val="24"/>
        </w:rPr>
        <w:t xml:space="preserve"> страници трябва да се използват и да се реализира поддръжка на:</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lastRenderedPageBreak/>
        <w:t>Стандартните семантични елементи на HTML5 (</w:t>
      </w:r>
      <w:hyperlink r:id="rId20" w:history="1">
        <w:r w:rsidRPr="00B7717F">
          <w:rPr>
            <w:rFonts w:ascii="Times New Roman" w:hAnsi="Times New Roman" w:cs="Times New Roman"/>
            <w:color w:val="0070C0"/>
            <w:sz w:val="24"/>
            <w:szCs w:val="24"/>
            <w:u w:val="single"/>
          </w:rPr>
          <w:t xml:space="preserve">HTML </w:t>
        </w:r>
        <w:proofErr w:type="spellStart"/>
        <w:r w:rsidRPr="00B7717F">
          <w:rPr>
            <w:rFonts w:ascii="Times New Roman" w:hAnsi="Times New Roman" w:cs="Times New Roman"/>
            <w:color w:val="0070C0"/>
            <w:sz w:val="24"/>
            <w:szCs w:val="24"/>
            <w:u w:val="single"/>
          </w:rPr>
          <w:t>Semantic</w:t>
        </w:r>
        <w:proofErr w:type="spellEnd"/>
        <w:r w:rsidRPr="00B7717F">
          <w:rPr>
            <w:rFonts w:ascii="Times New Roman" w:hAnsi="Times New Roman" w:cs="Times New Roman"/>
            <w:color w:val="0070C0"/>
            <w:sz w:val="24"/>
            <w:szCs w:val="24"/>
            <w:u w:val="single"/>
          </w:rPr>
          <w:t xml:space="preserve"> </w:t>
        </w:r>
        <w:proofErr w:type="spellStart"/>
        <w:r w:rsidRPr="00B7717F">
          <w:rPr>
            <w:rFonts w:ascii="Times New Roman" w:hAnsi="Times New Roman" w:cs="Times New Roman"/>
            <w:color w:val="0070C0"/>
            <w:sz w:val="24"/>
            <w:szCs w:val="24"/>
            <w:u w:val="single"/>
          </w:rPr>
          <w:t>Elements</w:t>
        </w:r>
        <w:proofErr w:type="spellEnd"/>
      </w:hyperlink>
      <w:r w:rsidRPr="00B7717F">
        <w:rPr>
          <w:rFonts w:ascii="Times New Roman" w:hAnsi="Times New Roman" w:cs="Times New Roman"/>
          <w:sz w:val="24"/>
          <w:szCs w:val="24"/>
        </w:rPr>
        <w:t>);</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t>JSON-LD 1.0  (</w:t>
      </w:r>
      <w:hyperlink r:id="rId21" w:history="1">
        <w:r w:rsidRPr="00B7717F">
          <w:rPr>
            <w:rStyle w:val="af2"/>
            <w:rFonts w:ascii="Times New Roman" w:hAnsi="Times New Roman"/>
            <w:color w:val="0070C0"/>
            <w:sz w:val="24"/>
            <w:szCs w:val="24"/>
          </w:rPr>
          <w:t>http://www.w3.org/TR/json-ld/</w:t>
        </w:r>
      </w:hyperlink>
      <w:r w:rsidRPr="00B7717F">
        <w:rPr>
          <w:rFonts w:ascii="Times New Roman" w:hAnsi="Times New Roman" w:cs="Times New Roman"/>
          <w:sz w:val="24"/>
          <w:szCs w:val="24"/>
        </w:rPr>
        <w:t>);</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proofErr w:type="spellStart"/>
      <w:r w:rsidRPr="00B7717F">
        <w:rPr>
          <w:rFonts w:ascii="Times New Roman" w:hAnsi="Times New Roman" w:cs="Times New Roman"/>
          <w:sz w:val="24"/>
          <w:szCs w:val="24"/>
        </w:rPr>
        <w:t>Open</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Graph</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Protocol</w:t>
      </w:r>
      <w:proofErr w:type="spellEnd"/>
      <w:r w:rsidRPr="00B7717F">
        <w:rPr>
          <w:rFonts w:ascii="Times New Roman" w:hAnsi="Times New Roman" w:cs="Times New Roman"/>
          <w:sz w:val="24"/>
          <w:szCs w:val="24"/>
        </w:rPr>
        <w:t xml:space="preserve"> (</w:t>
      </w:r>
      <w:hyperlink r:id="rId22" w:history="1">
        <w:r w:rsidRPr="00B7717F">
          <w:rPr>
            <w:rFonts w:ascii="Times New Roman" w:hAnsi="Times New Roman" w:cs="Times New Roman"/>
            <w:color w:val="0070C0"/>
            <w:sz w:val="24"/>
            <w:szCs w:val="24"/>
            <w:u w:val="single"/>
          </w:rPr>
          <w:t>http://ogp.me</w:t>
        </w:r>
      </w:hyperlink>
      <w:r w:rsidRPr="00B7717F">
        <w:rPr>
          <w:rFonts w:ascii="Times New Roman" w:hAnsi="Times New Roman" w:cs="Times New Roman"/>
          <w:sz w:val="24"/>
          <w:szCs w:val="24"/>
        </w:rPr>
        <w:t>) за осигуряване на поддръжка за качествено споделяне на ресурси в социални мрежи и мобилни приложения;</w:t>
      </w:r>
    </w:p>
    <w:p w:rsidR="004B2A1C" w:rsidRPr="00B7717F" w:rsidRDefault="004B2A1C" w:rsidP="00636403">
      <w:pPr>
        <w:pStyle w:val="GOVBullet2"/>
        <w:numPr>
          <w:ilvl w:val="0"/>
          <w:numId w:val="0"/>
        </w:numPr>
        <w:ind w:left="1135"/>
        <w:rPr>
          <w:rFonts w:ascii="Times New Roman" w:hAnsi="Times New Roman"/>
        </w:rPr>
      </w:pP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В екранните форми на Системата трябва да се използват потребителски бутони с унифициран размер и лесни за разбиране текстове в еднакъв стил.</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Всички текстови елементи от потребителския интерфейс трябва да бъдат визуализирани с шрифтове, които са подходящи за изобразяване на екран и които осигуряват максимална съвместимост и еднакво възпроизвеждане под различни клиентски операционни системи и браузъри. Не се допуска използването на серифни шрифтове (</w:t>
      </w:r>
      <w:proofErr w:type="spellStart"/>
      <w:r w:rsidRPr="00B7717F">
        <w:rPr>
          <w:rFonts w:ascii="Times New Roman" w:hAnsi="Times New Roman" w:cs="Times New Roman"/>
          <w:sz w:val="24"/>
          <w:szCs w:val="24"/>
        </w:rPr>
        <w:t>Serif</w:t>
      </w:r>
      <w:proofErr w:type="spellEnd"/>
      <w:r w:rsidRPr="00B7717F">
        <w:rPr>
          <w:rFonts w:ascii="Times New Roman" w:hAnsi="Times New Roman" w:cs="Times New Roman"/>
          <w:sz w:val="24"/>
          <w:szCs w:val="24"/>
        </w:rPr>
        <w:t>).</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Полета, опции от менюта и командни бутони, които не са разрешени конкретно за ролята на влезлия в системата потребител, не трябва да са достъпни за този потребител. Това не отменя необходимостта от ограничаване на достъпа до бизнес логиката на приложението  чрез декларативен или програмен подход.</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Всяка екранна форма трябва да има наименование, което да се изписва в горната част на екранната форма. Наименованията трябва да подсказват на потребителя какво е предназначението на формата.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Всички търсения трябва да са нечувствителни към малки и главни букви.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Полетата за пароли трябва задължително да различават малки и главни букви.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Полетата за потребителски имена трябва да позволяват използване на имейл адреси като потребителско име, включително да допускат всички символи, регламентирани в RFC 1123, за наименуването на хостове; </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Главните и малките букви на въвежданите данни се запазват непроменени, не се допуска Системата да променя капитализацията на данните, въвеждани от потребителите. </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Системата трябва да позволява въвеждане на данни, съдържащи както български, така и символи на официалните езици на ЕС. </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Наименованията на полетата следва да са достатъчно описателни, като максимално се доближават до характера на съдържащите се в тях данни.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Системата трябва да поддържа прекъсване на потребителски сесии при липса на активност. Времето трябва да  може да се променя от администратора на системата без промяна в изходния код. Настройките за време за прекъсване на неактивни сесии </w:t>
      </w:r>
      <w:r w:rsidRPr="00B7717F">
        <w:rPr>
          <w:rFonts w:ascii="Times New Roman" w:hAnsi="Times New Roman" w:cs="Times New Roman"/>
          <w:sz w:val="24"/>
          <w:szCs w:val="24"/>
        </w:rPr>
        <w:lastRenderedPageBreak/>
        <w:t>трябва да включват и възможността администраторите да дефинират стилизирана страница с информативно съобщение, към която Системата да пренасочва автоматично браузърите на потребителите в случай на прекъсната сесия;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Дългите списъци с резултати трябва да се разделят на номерирани страници с подходящи навигационни елементи за преминаване към предишна, следваща, първа и последна страница, към конкретна страница. Навигационните елементи трябва да са логически обособени и свързани със съответния списък и да се визуализират в началото и в края на HTML контейнера, съдържащ списъка;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За големите йерархически категоризации трябва да се предвиди възможност за навигация по нива или чрез отложено зареждане (</w:t>
      </w:r>
      <w:proofErr w:type="spellStart"/>
      <w:r w:rsidRPr="00B7717F">
        <w:rPr>
          <w:rFonts w:ascii="Times New Roman" w:hAnsi="Times New Roman" w:cs="Times New Roman"/>
          <w:sz w:val="24"/>
          <w:szCs w:val="24"/>
        </w:rPr>
        <w:t>lazy</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load</w:t>
      </w:r>
      <w:proofErr w:type="spellEnd"/>
      <w:r w:rsidRPr="00B7717F">
        <w:rPr>
          <w:rFonts w:ascii="Times New Roman" w:hAnsi="Times New Roman" w:cs="Times New Roman"/>
          <w:sz w:val="24"/>
          <w:szCs w:val="24"/>
        </w:rPr>
        <w:t>).</w:t>
      </w:r>
    </w:p>
    <w:p w:rsidR="004B2A1C" w:rsidRPr="008F4250" w:rsidRDefault="004B2A1C" w:rsidP="007C2614">
      <w:pPr>
        <w:pStyle w:val="4"/>
        <w:numPr>
          <w:ilvl w:val="0"/>
          <w:numId w:val="24"/>
        </w:numPr>
        <w:tabs>
          <w:tab w:val="left" w:pos="1980"/>
          <w:tab w:val="left" w:pos="2552"/>
          <w:tab w:val="left" w:pos="2835"/>
        </w:tabs>
        <w:spacing w:before="40" w:after="0" w:line="259" w:lineRule="auto"/>
        <w:ind w:hanging="1124"/>
        <w:contextualSpacing w:val="0"/>
        <w:rPr>
          <w:rFonts w:ascii="Times New Roman" w:hAnsi="Times New Roman"/>
          <w:b/>
          <w:color w:val="auto"/>
        </w:rPr>
      </w:pPr>
      <w:bookmarkStart w:id="103" w:name="_Toc460270031"/>
      <w:r w:rsidRPr="008F4250">
        <w:rPr>
          <w:rFonts w:ascii="Times New Roman" w:hAnsi="Times New Roman"/>
          <w:b/>
          <w:color w:val="auto"/>
        </w:rPr>
        <w:t>Интернационализация</w:t>
      </w:r>
      <w:bookmarkEnd w:id="103"/>
    </w:p>
    <w:p w:rsidR="004B2A1C" w:rsidRPr="00B7717F" w:rsidRDefault="004B2A1C" w:rsidP="00636403">
      <w:pPr>
        <w:rPr>
          <w:rFonts w:ascii="Times New Roman" w:hAnsi="Times New Roman" w:cs="Times New Roman"/>
          <w:sz w:val="24"/>
          <w:szCs w:val="24"/>
        </w:rPr>
      </w:pP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Системата трябва да може да съхранява и едновременно да визуализира данни и съдържание, което е въведено/генерирано на различни езици;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Всички софтуерни компоненти на Системата, използваните софтуерни библиотеки и развойни комплекти, приложните сървъри и сървърите за управление на бази данни, елементите от потребителския интерфейс, програмно-приложните интерфейси, </w:t>
      </w:r>
      <w:proofErr w:type="spellStart"/>
      <w:r w:rsidRPr="00B7717F">
        <w:rPr>
          <w:rFonts w:ascii="Times New Roman" w:hAnsi="Times New Roman" w:cs="Times New Roman"/>
          <w:sz w:val="24"/>
          <w:szCs w:val="24"/>
        </w:rPr>
        <w:t>уебуслугите</w:t>
      </w:r>
      <w:proofErr w:type="spellEnd"/>
      <w:r w:rsidRPr="00B7717F">
        <w:rPr>
          <w:rFonts w:ascii="Times New Roman" w:hAnsi="Times New Roman" w:cs="Times New Roman"/>
          <w:sz w:val="24"/>
          <w:szCs w:val="24"/>
        </w:rPr>
        <w:t xml:space="preserve"> и др. трябва да поддържат стандартно и да са конфигурирани изрично за спазване на минимум </w:t>
      </w:r>
      <w:proofErr w:type="spellStart"/>
      <w:r w:rsidRPr="00B7717F">
        <w:rPr>
          <w:rFonts w:ascii="Times New Roman" w:hAnsi="Times New Roman" w:cs="Times New Roman"/>
          <w:sz w:val="24"/>
          <w:szCs w:val="24"/>
        </w:rPr>
        <w:t>Unicode</w:t>
      </w:r>
      <w:proofErr w:type="spellEnd"/>
      <w:r w:rsidRPr="00B7717F">
        <w:rPr>
          <w:rFonts w:ascii="Times New Roman" w:hAnsi="Times New Roman" w:cs="Times New Roman"/>
          <w:sz w:val="24"/>
          <w:szCs w:val="24"/>
        </w:rPr>
        <w:t xml:space="preserve"> 5.2 стандарт при съхранението и обработката на текстови данни, съответно трябва да се използва само UTF-8 кодиране на текстовите данни. </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Всички публично достъпни потребителски интерфейси следва да поддържат </w:t>
      </w:r>
      <w:proofErr w:type="spellStart"/>
      <w:r w:rsidRPr="00B7717F">
        <w:rPr>
          <w:rFonts w:ascii="Times New Roman" w:hAnsi="Times New Roman" w:cs="Times New Roman"/>
          <w:sz w:val="24"/>
          <w:szCs w:val="24"/>
        </w:rPr>
        <w:t>многоезичност</w:t>
      </w:r>
      <w:proofErr w:type="spellEnd"/>
      <w:r w:rsidRPr="00B7717F">
        <w:rPr>
          <w:rFonts w:ascii="Times New Roman" w:hAnsi="Times New Roman" w:cs="Times New Roman"/>
          <w:sz w:val="24"/>
          <w:szCs w:val="24"/>
        </w:rPr>
        <w:t>, като минимум български и английски език.</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Публичната част на Системата трябва да бъде разработена и да включва набори с текстове на минимум два официални езика в ЕС, а именно български и английски език. Преводите на английски език трябва да бъдат осъществени професионално, като не се допуска използването на средства за машинен превод без ръчна проверка и корекции от професионални преводачи.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Версиите на съдържанието на съответните езици трябва да включват всички текстове, които се визуализират във всички елементи на потребителския интерфейс, справките, генерираните от системата електронни документи, съобщения, нотификации, имейл съобщения, номенклатурите и таксономиите и др. Данните, които се съхраняват в </w:t>
      </w:r>
      <w:r w:rsidRPr="00B7717F">
        <w:rPr>
          <w:rFonts w:ascii="Times New Roman" w:hAnsi="Times New Roman" w:cs="Times New Roman"/>
          <w:caps/>
          <w:sz w:val="24"/>
          <w:szCs w:val="24"/>
        </w:rPr>
        <w:t>с</w:t>
      </w:r>
      <w:r w:rsidRPr="00B7717F">
        <w:rPr>
          <w:rFonts w:ascii="Times New Roman" w:hAnsi="Times New Roman" w:cs="Times New Roman"/>
          <w:sz w:val="24"/>
          <w:szCs w:val="24"/>
        </w:rPr>
        <w:t>истемата само на български език, се изписват/визуализират на български език;</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Системата трябва да позволява превод на всички многоезични текстове с подходящ потребителски интерфейс, достъпен за администратори на Системата, без промени в изходния код. Модулът за превод на текстове, използвани в Системата, трябва да поддържа и контекстни референции, които да позволяват на </w:t>
      </w:r>
      <w:r w:rsidRPr="00B7717F">
        <w:rPr>
          <w:rFonts w:ascii="Times New Roman" w:hAnsi="Times New Roman" w:cs="Times New Roman"/>
          <w:sz w:val="24"/>
          <w:szCs w:val="24"/>
        </w:rPr>
        <w:lastRenderedPageBreak/>
        <w:t>администраторите да тестват и да проверяват бързо и лесно направените преводи и тяхната съгласуваност в реалните екрани, страници и документи;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Публичната част на Системата трябва да позволява превключване между работните езици на потребителския интерфейс в реално време от профила на потребителя и от подходящ, видим и лесно достъпен навигационен елемент в горната част на всяка страница, който включва не само текст, но и подходяща интернационална икона за съответния език;</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При визуализация на числа трябва да се използва разделител за хиляди (интервал).</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При визуализация на дати и точно време в елементи от потребителския интерфейс в генерирани справки или в електронни документи всички формати за дата и час трябва да са съобразени с избрания от потребителя език/локация в настройките на неговия профил:</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t>За България стандартният формат е  „DD.MM.YYYY HH:MM:SS”, като наличието на време към датата е в зависимост от вида на визуализираната информация и бизнес-смисъла от показването на точно време;</w:t>
      </w:r>
    </w:p>
    <w:p w:rsidR="004B2A1C" w:rsidRPr="00B7717F" w:rsidRDefault="004B2A1C" w:rsidP="007C2614">
      <w:pPr>
        <w:numPr>
          <w:ilvl w:val="0"/>
          <w:numId w:val="13"/>
        </w:numPr>
        <w:tabs>
          <w:tab w:val="clear" w:pos="2204"/>
          <w:tab w:val="left" w:pos="180"/>
          <w:tab w:val="left" w:pos="720"/>
        </w:tabs>
        <w:spacing w:after="120"/>
        <w:ind w:left="1560" w:hanging="567"/>
        <w:jc w:val="both"/>
        <w:rPr>
          <w:rFonts w:ascii="Times New Roman" w:hAnsi="Times New Roman" w:cs="Times New Roman"/>
          <w:sz w:val="24"/>
          <w:szCs w:val="24"/>
        </w:rPr>
      </w:pPr>
      <w:r w:rsidRPr="00B7717F">
        <w:rPr>
          <w:rFonts w:ascii="Times New Roman" w:hAnsi="Times New Roman" w:cs="Times New Roman"/>
          <w:sz w:val="24"/>
          <w:szCs w:val="24"/>
        </w:rPr>
        <w:t xml:space="preserve">Системата трябва да поддържа и всички формати съгласно </w:t>
      </w:r>
      <w:r w:rsidRPr="00B7717F">
        <w:rPr>
          <w:rFonts w:ascii="Times New Roman" w:hAnsi="Times New Roman" w:cs="Times New Roman"/>
          <w:sz w:val="24"/>
          <w:szCs w:val="24"/>
        </w:rPr>
        <w:br/>
        <w:t>ISO БДС 8601:2006;</w:t>
      </w:r>
    </w:p>
    <w:p w:rsidR="004B2A1C" w:rsidRPr="008F4250" w:rsidRDefault="004B2A1C" w:rsidP="007C2614">
      <w:pPr>
        <w:pStyle w:val="4"/>
        <w:numPr>
          <w:ilvl w:val="0"/>
          <w:numId w:val="24"/>
        </w:numPr>
        <w:tabs>
          <w:tab w:val="left" w:pos="2127"/>
        </w:tabs>
        <w:spacing w:before="40" w:after="0" w:line="259" w:lineRule="auto"/>
        <w:ind w:hanging="1124"/>
        <w:contextualSpacing w:val="0"/>
        <w:rPr>
          <w:rFonts w:ascii="Times New Roman" w:hAnsi="Times New Roman"/>
          <w:b/>
          <w:color w:val="auto"/>
        </w:rPr>
      </w:pPr>
      <w:bookmarkStart w:id="104" w:name="_Toc460270032"/>
      <w:r w:rsidRPr="008F4250">
        <w:rPr>
          <w:rFonts w:ascii="Times New Roman" w:hAnsi="Times New Roman"/>
          <w:b/>
          <w:color w:val="auto"/>
        </w:rPr>
        <w:t>Изисквания за използваемост на потребителския интерфейс</w:t>
      </w:r>
      <w:bookmarkEnd w:id="104"/>
    </w:p>
    <w:p w:rsidR="001549FD" w:rsidRPr="00B7717F" w:rsidRDefault="001549FD" w:rsidP="00636403">
      <w:pPr>
        <w:rPr>
          <w:rFonts w:ascii="Times New Roman" w:hAnsi="Times New Roman" w:cs="Times New Roman"/>
          <w:sz w:val="24"/>
          <w:szCs w:val="24"/>
        </w:rPr>
      </w:pP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При проектирането и реализацията на потребителския интерфейс трябва да се отчете, че той трябва да бъде еднакво използваем и от мобилни устройства (напр. </w:t>
      </w:r>
      <w:proofErr w:type="spellStart"/>
      <w:r w:rsidRPr="00B7717F">
        <w:rPr>
          <w:rFonts w:ascii="Times New Roman" w:hAnsi="Times New Roman" w:cs="Times New Roman"/>
          <w:sz w:val="24"/>
          <w:szCs w:val="24"/>
        </w:rPr>
        <w:t>таблети</w:t>
      </w:r>
      <w:proofErr w:type="spellEnd"/>
      <w:r w:rsidRPr="00B7717F">
        <w:rPr>
          <w:rFonts w:ascii="Times New Roman" w:hAnsi="Times New Roman" w:cs="Times New Roman"/>
          <w:sz w:val="24"/>
          <w:szCs w:val="24"/>
        </w:rPr>
        <w:t>), които не разполагат с мишка, но имат чувствителни на допир екрани.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Потребителският интерфейс следва да бъде достъпен за хора с увреждания съгласно изискванията на чл. 48, ал. 5 от ЗОП.</w:t>
      </w:r>
    </w:p>
    <w:p w:rsidR="004B2A1C" w:rsidRPr="008F4250" w:rsidRDefault="004B2A1C" w:rsidP="007C2614">
      <w:pPr>
        <w:pStyle w:val="4"/>
        <w:numPr>
          <w:ilvl w:val="0"/>
          <w:numId w:val="24"/>
        </w:numPr>
        <w:tabs>
          <w:tab w:val="left" w:pos="1980"/>
        </w:tabs>
        <w:spacing w:before="40" w:after="0" w:line="259" w:lineRule="auto"/>
        <w:ind w:hanging="1304"/>
        <w:contextualSpacing w:val="0"/>
        <w:rPr>
          <w:rFonts w:ascii="Times New Roman" w:hAnsi="Times New Roman"/>
          <w:b/>
          <w:color w:val="auto"/>
        </w:rPr>
      </w:pPr>
      <w:bookmarkStart w:id="105" w:name="_Toc460270033"/>
      <w:r w:rsidRPr="008F4250">
        <w:rPr>
          <w:rFonts w:ascii="Times New Roman" w:hAnsi="Times New Roman"/>
          <w:b/>
          <w:color w:val="auto"/>
        </w:rPr>
        <w:t>Изисквания за използваемост в случаи на прекъснати бизнес процеси</w:t>
      </w:r>
      <w:bookmarkEnd w:id="105"/>
      <w:r w:rsidRPr="008F4250">
        <w:rPr>
          <w:rFonts w:ascii="Times New Roman" w:hAnsi="Times New Roman"/>
          <w:b/>
          <w:color w:val="auto"/>
        </w:rPr>
        <w:t xml:space="preserve"> </w:t>
      </w:r>
    </w:p>
    <w:p w:rsidR="004B2A1C" w:rsidRPr="00B7717F" w:rsidRDefault="00EF71B4" w:rsidP="00636403">
      <w:pPr>
        <w:rPr>
          <w:rFonts w:ascii="Times New Roman" w:hAnsi="Times New Roman" w:cs="Times New Roman"/>
          <w:sz w:val="24"/>
          <w:szCs w:val="24"/>
          <w:lang w:val="en-US"/>
        </w:rPr>
      </w:pPr>
      <w:r w:rsidRPr="00B7717F">
        <w:rPr>
          <w:rFonts w:ascii="Times New Roman" w:hAnsi="Times New Roman" w:cs="Times New Roman"/>
          <w:sz w:val="24"/>
          <w:szCs w:val="24"/>
        </w:rPr>
        <w:t>Не се предвиждат функционалности за подаване на заявления или обявяване на обстоятелства.</w:t>
      </w:r>
    </w:p>
    <w:p w:rsidR="004B2A1C" w:rsidRPr="00B7717F" w:rsidRDefault="004B2A1C" w:rsidP="00636403">
      <w:pPr>
        <w:pStyle w:val="GOVBullet2"/>
        <w:numPr>
          <w:ilvl w:val="0"/>
          <w:numId w:val="0"/>
        </w:numPr>
        <w:tabs>
          <w:tab w:val="clear" w:pos="1134"/>
          <w:tab w:val="left" w:pos="3261"/>
        </w:tabs>
        <w:ind w:left="1985"/>
        <w:rPr>
          <w:rFonts w:ascii="Times New Roman" w:hAnsi="Times New Roman"/>
        </w:rPr>
      </w:pPr>
    </w:p>
    <w:p w:rsidR="004B2A1C" w:rsidRPr="008F4250" w:rsidRDefault="004B2A1C" w:rsidP="008F4250">
      <w:pPr>
        <w:pStyle w:val="4"/>
        <w:numPr>
          <w:ilvl w:val="0"/>
          <w:numId w:val="24"/>
        </w:numPr>
        <w:tabs>
          <w:tab w:val="left" w:pos="1980"/>
        </w:tabs>
        <w:spacing w:before="40" w:after="0" w:line="259" w:lineRule="auto"/>
        <w:ind w:hanging="1304"/>
        <w:contextualSpacing w:val="0"/>
        <w:rPr>
          <w:rFonts w:ascii="Times New Roman" w:hAnsi="Times New Roman"/>
          <w:b/>
          <w:color w:val="auto"/>
        </w:rPr>
      </w:pPr>
      <w:bookmarkStart w:id="106" w:name="_Toc460270034"/>
      <w:r w:rsidRPr="008F4250">
        <w:rPr>
          <w:rFonts w:ascii="Times New Roman" w:hAnsi="Times New Roman"/>
          <w:b/>
          <w:color w:val="auto"/>
        </w:rPr>
        <w:t xml:space="preserve">Изисквания за </w:t>
      </w:r>
      <w:proofErr w:type="spellStart"/>
      <w:r w:rsidRPr="008F4250">
        <w:rPr>
          <w:rFonts w:ascii="Times New Roman" w:hAnsi="Times New Roman"/>
          <w:b/>
          <w:color w:val="auto"/>
        </w:rPr>
        <w:t>проактивно</w:t>
      </w:r>
      <w:proofErr w:type="spellEnd"/>
      <w:r w:rsidRPr="008F4250">
        <w:rPr>
          <w:rFonts w:ascii="Times New Roman" w:hAnsi="Times New Roman"/>
          <w:b/>
          <w:color w:val="auto"/>
        </w:rPr>
        <w:t xml:space="preserve"> информиране на потребителите</w:t>
      </w:r>
      <w:bookmarkEnd w:id="106"/>
    </w:p>
    <w:p w:rsidR="004B2A1C" w:rsidRPr="00B7717F" w:rsidRDefault="004B2A1C" w:rsidP="00636403">
      <w:pPr>
        <w:rPr>
          <w:rFonts w:ascii="Times New Roman" w:hAnsi="Times New Roman" w:cs="Times New Roman"/>
          <w:sz w:val="24"/>
          <w:szCs w:val="24"/>
        </w:rPr>
      </w:pP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За всички публични интернет страници трябва да бъде реализирана функционалност за публикуване на всяко периодично обновявано съдържание (новини, обявления, обществени поръчки, отворени работни позиции, нормативни документи, отговори по ЗДОИ и др.) в стандартен формат (RSS 2.х, </w:t>
      </w:r>
      <w:proofErr w:type="spellStart"/>
      <w:r w:rsidRPr="00B7717F">
        <w:rPr>
          <w:rFonts w:ascii="Times New Roman" w:hAnsi="Times New Roman" w:cs="Times New Roman"/>
          <w:sz w:val="24"/>
          <w:szCs w:val="24"/>
        </w:rPr>
        <w:t>Atom</w:t>
      </w:r>
      <w:proofErr w:type="spellEnd"/>
      <w:r w:rsidRPr="00B7717F">
        <w:rPr>
          <w:rFonts w:ascii="Times New Roman" w:hAnsi="Times New Roman" w:cs="Times New Roman"/>
          <w:sz w:val="24"/>
          <w:szCs w:val="24"/>
        </w:rPr>
        <w:t xml:space="preserve"> или еквивалент), както и поддържането на публично достъпни статистики за </w:t>
      </w:r>
      <w:proofErr w:type="spellStart"/>
      <w:r w:rsidRPr="00B7717F">
        <w:rPr>
          <w:rFonts w:ascii="Times New Roman" w:hAnsi="Times New Roman" w:cs="Times New Roman"/>
          <w:sz w:val="24"/>
          <w:szCs w:val="24"/>
        </w:rPr>
        <w:t>посещаемостта</w:t>
      </w:r>
      <w:proofErr w:type="spellEnd"/>
      <w:r w:rsidRPr="00B7717F">
        <w:rPr>
          <w:rFonts w:ascii="Times New Roman" w:hAnsi="Times New Roman" w:cs="Times New Roman"/>
          <w:sz w:val="24"/>
          <w:szCs w:val="24"/>
        </w:rPr>
        <w:t xml:space="preserve"> на страницата;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lastRenderedPageBreak/>
        <w:t>Системата трябва да поддържа възможност за автоматично генериране на електронни бюлетини, които да се разпращат периодично или при настъпване на събития по електронна поща до регистрираните в Системата потребители, които са заявили или са се съгласили да получават такива бюлетини; Потребителите трябва да имат възможност да настройват предпочитанията през потребителския си профил в Системата.</w:t>
      </w:r>
    </w:p>
    <w:p w:rsidR="004B2A1C" w:rsidRPr="00B7717F" w:rsidRDefault="004B2A1C" w:rsidP="00636403">
      <w:pPr>
        <w:rPr>
          <w:rFonts w:ascii="Times New Roman" w:hAnsi="Times New Roman" w:cs="Times New Roman"/>
          <w:sz w:val="24"/>
          <w:szCs w:val="24"/>
        </w:rPr>
      </w:pPr>
    </w:p>
    <w:p w:rsidR="004B2A1C" w:rsidRPr="00B7717F" w:rsidRDefault="004B2A1C" w:rsidP="008F4250">
      <w:pPr>
        <w:pStyle w:val="3"/>
        <w:keepNext w:val="0"/>
        <w:keepLines w:val="0"/>
        <w:numPr>
          <w:ilvl w:val="2"/>
          <w:numId w:val="14"/>
        </w:numPr>
        <w:shd w:val="clear" w:color="auto" w:fill="D6E3BC" w:themeFill="accent3" w:themeFillTint="66"/>
        <w:spacing w:before="0" w:after="160" w:line="259" w:lineRule="auto"/>
        <w:contextualSpacing w:val="0"/>
        <w:rPr>
          <w:rFonts w:ascii="Times New Roman" w:hAnsi="Times New Roman"/>
          <w:b/>
          <w:sz w:val="24"/>
          <w:szCs w:val="24"/>
        </w:rPr>
      </w:pPr>
      <w:bookmarkStart w:id="107" w:name="_Toc456793040"/>
      <w:bookmarkStart w:id="108" w:name="_Toc511213192"/>
      <w:r w:rsidRPr="00B7717F">
        <w:rPr>
          <w:rFonts w:ascii="Times New Roman" w:hAnsi="Times New Roman"/>
          <w:b/>
          <w:sz w:val="24"/>
          <w:szCs w:val="24"/>
        </w:rPr>
        <w:t>Системен журнал</w:t>
      </w:r>
      <w:bookmarkEnd w:id="107"/>
      <w:bookmarkEnd w:id="108"/>
    </w:p>
    <w:p w:rsidR="004B2A1C" w:rsidRPr="00B7717F" w:rsidRDefault="004B2A1C" w:rsidP="00636403">
      <w:pPr>
        <w:tabs>
          <w:tab w:val="left" w:pos="180"/>
          <w:tab w:val="left" w:pos="720"/>
        </w:tabs>
        <w:spacing w:after="120"/>
        <w:rPr>
          <w:rFonts w:ascii="Times New Roman" w:hAnsi="Times New Roman" w:cs="Times New Roman"/>
          <w:sz w:val="24"/>
          <w:szCs w:val="24"/>
        </w:rPr>
      </w:pPr>
      <w:r w:rsidRPr="00B7717F">
        <w:rPr>
          <w:rFonts w:ascii="Times New Roman" w:hAnsi="Times New Roman" w:cs="Times New Roman"/>
          <w:sz w:val="24"/>
          <w:szCs w:val="24"/>
        </w:rPr>
        <w:tab/>
      </w:r>
      <w:r w:rsidRPr="00B7717F">
        <w:rPr>
          <w:rFonts w:ascii="Times New Roman" w:hAnsi="Times New Roman" w:cs="Times New Roman"/>
          <w:sz w:val="24"/>
          <w:szCs w:val="24"/>
        </w:rPr>
        <w:tab/>
        <w:t xml:space="preserve">Изгражданото решение задължително трябва да осигурява </w:t>
      </w:r>
      <w:proofErr w:type="spellStart"/>
      <w:r w:rsidRPr="00B7717F">
        <w:rPr>
          <w:rFonts w:ascii="Times New Roman" w:hAnsi="Times New Roman" w:cs="Times New Roman"/>
          <w:sz w:val="24"/>
          <w:szCs w:val="24"/>
        </w:rPr>
        <w:t>проследимост</w:t>
      </w:r>
      <w:proofErr w:type="spellEnd"/>
      <w:r w:rsidRPr="00B7717F">
        <w:rPr>
          <w:rFonts w:ascii="Times New Roman" w:hAnsi="Times New Roman" w:cs="Times New Roman"/>
          <w:sz w:val="24"/>
          <w:szCs w:val="24"/>
        </w:rPr>
        <w:t xml:space="preserve"> на действията на всеки потребител (одит), както и версия на предишното състояние на данните, които той е променил в резултат на своите действия (системен журнал).</w:t>
      </w:r>
    </w:p>
    <w:p w:rsidR="004B2A1C" w:rsidRPr="00B7717F" w:rsidRDefault="004B2A1C" w:rsidP="00636403">
      <w:pPr>
        <w:tabs>
          <w:tab w:val="left" w:pos="180"/>
          <w:tab w:val="left" w:pos="720"/>
        </w:tabs>
        <w:spacing w:after="120"/>
        <w:rPr>
          <w:rFonts w:ascii="Times New Roman" w:hAnsi="Times New Roman" w:cs="Times New Roman"/>
          <w:sz w:val="24"/>
          <w:szCs w:val="24"/>
        </w:rPr>
      </w:pPr>
      <w:r w:rsidRPr="00B7717F">
        <w:rPr>
          <w:rFonts w:ascii="Times New Roman" w:hAnsi="Times New Roman" w:cs="Times New Roman"/>
          <w:sz w:val="24"/>
          <w:szCs w:val="24"/>
        </w:rPr>
        <w:tab/>
      </w:r>
      <w:r w:rsidRPr="00B7717F">
        <w:rPr>
          <w:rFonts w:ascii="Times New Roman" w:hAnsi="Times New Roman" w:cs="Times New Roman"/>
          <w:sz w:val="24"/>
          <w:szCs w:val="24"/>
        </w:rPr>
        <w:tab/>
        <w:t>Атрибутите, които трябва да се запазват при всеки запис, трябва да включват като минимум следните данни: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дата/час на действието;</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модул на системата, в който се извършва действието;</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действие;</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обект, над който е извършено действието;</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допълнителна информация;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IP адрес и браузър на потребителя.</w:t>
      </w:r>
    </w:p>
    <w:p w:rsidR="004B2A1C" w:rsidRPr="00B7717F" w:rsidRDefault="004B2A1C" w:rsidP="00636403">
      <w:pPr>
        <w:tabs>
          <w:tab w:val="left" w:pos="180"/>
          <w:tab w:val="left" w:pos="720"/>
        </w:tabs>
        <w:spacing w:after="120"/>
        <w:rPr>
          <w:rFonts w:ascii="Times New Roman" w:hAnsi="Times New Roman" w:cs="Times New Roman"/>
          <w:sz w:val="24"/>
          <w:szCs w:val="24"/>
        </w:rPr>
      </w:pPr>
      <w:r w:rsidRPr="00B7717F">
        <w:rPr>
          <w:rFonts w:ascii="Times New Roman" w:hAnsi="Times New Roman" w:cs="Times New Roman"/>
          <w:sz w:val="24"/>
          <w:szCs w:val="24"/>
        </w:rPr>
        <w:tab/>
      </w:r>
      <w:r w:rsidRPr="00B7717F">
        <w:rPr>
          <w:rFonts w:ascii="Times New Roman" w:hAnsi="Times New Roman" w:cs="Times New Roman"/>
          <w:sz w:val="24"/>
          <w:szCs w:val="24"/>
        </w:rPr>
        <w:tab/>
        <w:t>Размерът на журнала на потребителските действия нараства по време на работа на всяка система, което налага по-различното му третиране от гледна точка на организация на базата данни: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по време на работа на </w:t>
      </w:r>
      <w:r w:rsidRPr="00B7717F">
        <w:rPr>
          <w:rFonts w:ascii="Times New Roman" w:hAnsi="Times New Roman" w:cs="Times New Roman"/>
          <w:caps/>
          <w:sz w:val="24"/>
          <w:szCs w:val="24"/>
        </w:rPr>
        <w:t>с</w:t>
      </w:r>
      <w:r w:rsidRPr="00B7717F">
        <w:rPr>
          <w:rFonts w:ascii="Times New Roman" w:hAnsi="Times New Roman" w:cs="Times New Roman"/>
          <w:sz w:val="24"/>
          <w:szCs w:val="24"/>
        </w:rPr>
        <w:t>истемата потребителският журнал трябва да се записва в специализиран компонент, който поддържа много бързо добавяне на записи; този подход се налага, за да не се забавя излишно работата на Системата;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специална фонова задача трябва да акумулира записаните данни и да ги организира в отделна специално предвидена за целта база данни, отделна от работната база данни на </w:t>
      </w:r>
      <w:r w:rsidRPr="00B7717F">
        <w:rPr>
          <w:rFonts w:ascii="Times New Roman" w:hAnsi="Times New Roman" w:cs="Times New Roman"/>
          <w:caps/>
          <w:sz w:val="24"/>
          <w:szCs w:val="24"/>
        </w:rPr>
        <w:t>с</w:t>
      </w:r>
      <w:r w:rsidRPr="00B7717F">
        <w:rPr>
          <w:rFonts w:ascii="Times New Roman" w:hAnsi="Times New Roman" w:cs="Times New Roman"/>
          <w:sz w:val="24"/>
          <w:szCs w:val="24"/>
        </w:rPr>
        <w:t>истемата;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данните в специализираната база данни трябва да се архивират и изчистват, като в специализираната база данни трябва да бъде достъпна информация за не повече от 2 месеца назад; при необходимост от информация за предишен период администраторът на </w:t>
      </w:r>
      <w:r w:rsidRPr="00B7717F">
        <w:rPr>
          <w:rFonts w:ascii="Times New Roman" w:hAnsi="Times New Roman" w:cs="Times New Roman"/>
          <w:caps/>
          <w:sz w:val="24"/>
          <w:szCs w:val="24"/>
        </w:rPr>
        <w:t>с</w:t>
      </w:r>
      <w:r w:rsidRPr="00B7717F">
        <w:rPr>
          <w:rFonts w:ascii="Times New Roman" w:hAnsi="Times New Roman" w:cs="Times New Roman"/>
          <w:sz w:val="24"/>
          <w:szCs w:val="24"/>
        </w:rPr>
        <w:t>истемата трябва първо да възстанови архивните данни;</w:t>
      </w:r>
    </w:p>
    <w:p w:rsidR="004B2A1C"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трябва да бъде предоставен достъп до системния журнал на органите на реда чрез потребителски или програмен интерфейс; за достъпа трябва да се изисква електронна идентификация.</w:t>
      </w:r>
    </w:p>
    <w:p w:rsidR="008F4250" w:rsidRPr="00B7717F" w:rsidRDefault="008F4250" w:rsidP="008F4250">
      <w:pPr>
        <w:tabs>
          <w:tab w:val="left" w:pos="180"/>
          <w:tab w:val="left" w:pos="720"/>
        </w:tabs>
        <w:spacing w:after="120"/>
        <w:ind w:left="539"/>
        <w:jc w:val="both"/>
        <w:rPr>
          <w:rFonts w:ascii="Times New Roman" w:hAnsi="Times New Roman" w:cs="Times New Roman"/>
          <w:sz w:val="24"/>
          <w:szCs w:val="24"/>
        </w:rPr>
      </w:pPr>
    </w:p>
    <w:p w:rsidR="004B2A1C" w:rsidRPr="008F4250" w:rsidRDefault="004B2A1C" w:rsidP="008F4250">
      <w:pPr>
        <w:pStyle w:val="3"/>
        <w:keepNext w:val="0"/>
        <w:keepLines w:val="0"/>
        <w:numPr>
          <w:ilvl w:val="2"/>
          <w:numId w:val="14"/>
        </w:numPr>
        <w:shd w:val="clear" w:color="auto" w:fill="D6E3BC" w:themeFill="accent3" w:themeFillTint="66"/>
        <w:spacing w:before="0" w:after="160" w:line="259" w:lineRule="auto"/>
        <w:contextualSpacing w:val="0"/>
        <w:rPr>
          <w:rFonts w:ascii="Times New Roman" w:hAnsi="Times New Roman"/>
          <w:b/>
          <w:color w:val="auto"/>
          <w:sz w:val="24"/>
          <w:szCs w:val="24"/>
        </w:rPr>
      </w:pPr>
      <w:bookmarkStart w:id="109" w:name="_Toc511213193"/>
      <w:r w:rsidRPr="008F4250">
        <w:rPr>
          <w:rFonts w:ascii="Times New Roman" w:hAnsi="Times New Roman"/>
          <w:b/>
          <w:color w:val="auto"/>
          <w:sz w:val="24"/>
          <w:szCs w:val="24"/>
        </w:rPr>
        <w:t>Дизайн на бази данни и взаимодействие с тях</w:t>
      </w:r>
      <w:bookmarkEnd w:id="109"/>
    </w:p>
    <w:p w:rsidR="004B2A1C" w:rsidRPr="00B7717F" w:rsidRDefault="004B2A1C" w:rsidP="00433099">
      <w:pPr>
        <w:jc w:val="both"/>
        <w:rPr>
          <w:rFonts w:ascii="Times New Roman" w:hAnsi="Times New Roman" w:cs="Times New Roman"/>
          <w:sz w:val="24"/>
          <w:szCs w:val="24"/>
          <w:lang w:val="en-US"/>
        </w:rPr>
      </w:pPr>
      <w:r w:rsidRPr="00B7717F">
        <w:rPr>
          <w:rFonts w:ascii="Times New Roman" w:hAnsi="Times New Roman" w:cs="Times New Roman"/>
          <w:sz w:val="24"/>
          <w:szCs w:val="24"/>
        </w:rPr>
        <w:t>При използване на база данни (релационна или нерелационна(</w:t>
      </w:r>
      <w:proofErr w:type="spellStart"/>
      <w:r w:rsidRPr="00B7717F">
        <w:rPr>
          <w:rFonts w:ascii="Times New Roman" w:hAnsi="Times New Roman" w:cs="Times New Roman"/>
          <w:sz w:val="24"/>
          <w:szCs w:val="24"/>
        </w:rPr>
        <w:t>NoSQL</w:t>
      </w:r>
      <w:proofErr w:type="spellEnd"/>
      <w:r w:rsidRPr="00B7717F">
        <w:rPr>
          <w:rFonts w:ascii="Times New Roman" w:hAnsi="Times New Roman" w:cs="Times New Roman"/>
          <w:sz w:val="24"/>
          <w:szCs w:val="24"/>
        </w:rPr>
        <w:t>) следва да бъдат следвани добр</w:t>
      </w:r>
      <w:r w:rsidR="008A3FDB" w:rsidRPr="00B7717F">
        <w:rPr>
          <w:rFonts w:ascii="Times New Roman" w:hAnsi="Times New Roman" w:cs="Times New Roman"/>
          <w:sz w:val="24"/>
          <w:szCs w:val="24"/>
        </w:rPr>
        <w:t>ите практики за дизайн и взаимо</w:t>
      </w:r>
      <w:r w:rsidRPr="00B7717F">
        <w:rPr>
          <w:rFonts w:ascii="Times New Roman" w:hAnsi="Times New Roman" w:cs="Times New Roman"/>
          <w:sz w:val="24"/>
          <w:szCs w:val="24"/>
        </w:rPr>
        <w:t>д</w:t>
      </w:r>
      <w:r w:rsidR="008A3FDB" w:rsidRPr="00B7717F">
        <w:rPr>
          <w:rFonts w:ascii="Times New Roman" w:hAnsi="Times New Roman" w:cs="Times New Roman"/>
          <w:sz w:val="24"/>
          <w:szCs w:val="24"/>
        </w:rPr>
        <w:t>е</w:t>
      </w:r>
      <w:r w:rsidRPr="00B7717F">
        <w:rPr>
          <w:rFonts w:ascii="Times New Roman" w:hAnsi="Times New Roman" w:cs="Times New Roman"/>
          <w:sz w:val="24"/>
          <w:szCs w:val="24"/>
        </w:rPr>
        <w:t>йствие с базата данни, в т.ч.:</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дизайнът на схемата на базата данни (ако има такава) трябва да бъде с максимално ниво на нормализация, освен ако това не би навредило сериозно на производителността;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базата данни трябва да може да оперира в </w:t>
      </w:r>
      <w:proofErr w:type="spellStart"/>
      <w:r w:rsidRPr="00B7717F">
        <w:rPr>
          <w:rFonts w:ascii="Times New Roman" w:hAnsi="Times New Roman" w:cs="Times New Roman"/>
          <w:sz w:val="24"/>
          <w:szCs w:val="24"/>
        </w:rPr>
        <w:t>клъстър</w:t>
      </w:r>
      <w:proofErr w:type="spellEnd"/>
      <w:r w:rsidRPr="00B7717F">
        <w:rPr>
          <w:rFonts w:ascii="Times New Roman" w:hAnsi="Times New Roman" w:cs="Times New Roman"/>
          <w:sz w:val="24"/>
          <w:szCs w:val="24"/>
        </w:rPr>
        <w:t xml:space="preserve">; в определени случаи следва да бъде използван т.нар. </w:t>
      </w:r>
      <w:proofErr w:type="spellStart"/>
      <w:r w:rsidRPr="00B7717F">
        <w:rPr>
          <w:rFonts w:ascii="Times New Roman" w:hAnsi="Times New Roman" w:cs="Times New Roman"/>
          <w:sz w:val="24"/>
          <w:szCs w:val="24"/>
        </w:rPr>
        <w:t>sharding</w:t>
      </w:r>
      <w:proofErr w:type="spellEnd"/>
      <w:r w:rsidRPr="00B7717F">
        <w:rPr>
          <w:rFonts w:ascii="Times New Roman" w:hAnsi="Times New Roman" w:cs="Times New Roman"/>
          <w:sz w:val="24"/>
          <w:szCs w:val="24"/>
        </w:rPr>
        <w:t>;</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имената на таблиците и колоните трябва да следват унифицирана конвенция;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трябва да бъдат създадени индекси по определени колони, така че да се оптимизират най-често използваните заявки; създаването на индекс трябва да е мотивирано и подкрепено със замервания;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връзките между таблици трябва да са дефинирани чрез </w:t>
      </w:r>
      <w:proofErr w:type="spellStart"/>
      <w:r w:rsidRPr="00B7717F">
        <w:rPr>
          <w:rFonts w:ascii="Times New Roman" w:hAnsi="Times New Roman" w:cs="Times New Roman"/>
          <w:sz w:val="24"/>
          <w:szCs w:val="24"/>
        </w:rPr>
        <w:t>foreign</w:t>
      </w:r>
      <w:proofErr w:type="spellEnd"/>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key</w:t>
      </w:r>
      <w:proofErr w:type="spellEnd"/>
      <w:r w:rsidRPr="00B7717F">
        <w:rPr>
          <w:rFonts w:ascii="Times New Roman" w:hAnsi="Times New Roman" w:cs="Times New Roman"/>
          <w:sz w:val="24"/>
          <w:szCs w:val="24"/>
        </w:rPr>
        <w:t>;</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периодично трябва да бъде правен анализ на заявките, включително чрез EXPLAIN (при SQL бази данни), и да бъдат предприети мерки за оптимизиране на бавните такива;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задължително трябва да се използват транзакции, като нивото на изолация трябва да бъде мотивирано в предадената документация;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при операции върху много записи (</w:t>
      </w:r>
      <w:proofErr w:type="spellStart"/>
      <w:r w:rsidRPr="00B7717F">
        <w:rPr>
          <w:rFonts w:ascii="Times New Roman" w:hAnsi="Times New Roman" w:cs="Times New Roman"/>
          <w:sz w:val="24"/>
          <w:szCs w:val="24"/>
        </w:rPr>
        <w:t>batch</w:t>
      </w:r>
      <w:proofErr w:type="spellEnd"/>
      <w:r w:rsidRPr="00B7717F">
        <w:rPr>
          <w:rFonts w:ascii="Times New Roman" w:hAnsi="Times New Roman" w:cs="Times New Roman"/>
          <w:sz w:val="24"/>
          <w:szCs w:val="24"/>
        </w:rPr>
        <w:t xml:space="preserve">) следва да се избягват </w:t>
      </w:r>
      <w:proofErr w:type="spellStart"/>
      <w:r w:rsidRPr="00B7717F">
        <w:rPr>
          <w:rFonts w:ascii="Times New Roman" w:hAnsi="Times New Roman" w:cs="Times New Roman"/>
          <w:sz w:val="24"/>
          <w:szCs w:val="24"/>
        </w:rPr>
        <w:t>дългопродължаващи</w:t>
      </w:r>
      <w:proofErr w:type="spellEnd"/>
      <w:r w:rsidRPr="00B7717F">
        <w:rPr>
          <w:rFonts w:ascii="Times New Roman" w:hAnsi="Times New Roman" w:cs="Times New Roman"/>
          <w:sz w:val="24"/>
          <w:szCs w:val="24"/>
        </w:rPr>
        <w:t xml:space="preserve"> транзакции;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заявките трябва да бъдат ограничени в броя записи, които връщат;</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при използване на ORM или на друг слой на абстракция между приложението и базата данни, трябва да се минимизира броят на излишните заявки (т.нар. n+1 </w:t>
      </w:r>
      <w:proofErr w:type="spellStart"/>
      <w:r w:rsidRPr="00B7717F">
        <w:rPr>
          <w:rFonts w:ascii="Times New Roman" w:hAnsi="Times New Roman" w:cs="Times New Roman"/>
          <w:sz w:val="24"/>
          <w:szCs w:val="24"/>
        </w:rPr>
        <w:t>selects</w:t>
      </w:r>
      <w:proofErr w:type="spellEnd"/>
      <w:r w:rsidRPr="00B7717F">
        <w:rPr>
          <w:rFonts w:ascii="Times New Roman" w:hAnsi="Times New Roman" w:cs="Times New Roman"/>
          <w:sz w:val="24"/>
          <w:szCs w:val="24"/>
        </w:rPr>
        <w:t xml:space="preserve"> проблем);</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при използване на нерелационна база данни трябва да се използват по-бързи и компактни протоколи за комуникация, ако такива са достъпни.</w:t>
      </w:r>
    </w:p>
    <w:p w:rsidR="004B2A1C" w:rsidRPr="00B7717F" w:rsidRDefault="004B2A1C" w:rsidP="008F4250">
      <w:pPr>
        <w:pStyle w:val="1"/>
        <w:numPr>
          <w:ilvl w:val="0"/>
          <w:numId w:val="1"/>
        </w:numPr>
        <w:shd w:val="clear" w:color="auto" w:fill="FBD4B4" w:themeFill="accent6" w:themeFillTint="66"/>
        <w:spacing w:before="240" w:after="0"/>
        <w:contextualSpacing w:val="0"/>
        <w:jc w:val="both"/>
        <w:rPr>
          <w:rFonts w:ascii="Times New Roman" w:hAnsi="Times New Roman"/>
          <w:b/>
          <w:sz w:val="24"/>
          <w:szCs w:val="24"/>
        </w:rPr>
      </w:pPr>
      <w:bookmarkStart w:id="110" w:name="_Toc511213194"/>
      <w:r w:rsidRPr="00B7717F">
        <w:rPr>
          <w:rFonts w:ascii="Times New Roman" w:hAnsi="Times New Roman"/>
          <w:b/>
          <w:sz w:val="24"/>
          <w:szCs w:val="24"/>
        </w:rPr>
        <w:t>ИЗИСКВАНИЯ КЪМ ИЗПЪЛНЕНИЕТО НА ДЕЙНОСТИТЕ ПО ПРОЕКТА</w:t>
      </w:r>
      <w:bookmarkEnd w:id="110"/>
    </w:p>
    <w:p w:rsidR="004B2A1C" w:rsidRPr="00B7717F" w:rsidRDefault="004B2A1C" w:rsidP="00636403">
      <w:pPr>
        <w:rPr>
          <w:rFonts w:ascii="Times New Roman" w:hAnsi="Times New Roman" w:cs="Times New Roman"/>
          <w:sz w:val="24"/>
          <w:szCs w:val="24"/>
        </w:rPr>
      </w:pPr>
    </w:p>
    <w:p w:rsidR="00A616DA" w:rsidRPr="008F4250" w:rsidRDefault="004B2A1C" w:rsidP="008F4250">
      <w:pPr>
        <w:pStyle w:val="2"/>
        <w:numPr>
          <w:ilvl w:val="1"/>
          <w:numId w:val="16"/>
        </w:numPr>
        <w:shd w:val="clear" w:color="auto" w:fill="B6DDE8" w:themeFill="accent5" w:themeFillTint="66"/>
        <w:spacing w:before="40" w:after="0"/>
        <w:contextualSpacing w:val="0"/>
        <w:jc w:val="both"/>
        <w:rPr>
          <w:rFonts w:ascii="Times New Roman" w:hAnsi="Times New Roman"/>
          <w:b/>
          <w:i/>
          <w:sz w:val="24"/>
          <w:szCs w:val="24"/>
        </w:rPr>
      </w:pPr>
      <w:bookmarkStart w:id="111" w:name="_Toc511213195"/>
      <w:r w:rsidRPr="008F4250">
        <w:rPr>
          <w:rFonts w:ascii="Times New Roman" w:hAnsi="Times New Roman"/>
          <w:b/>
          <w:sz w:val="24"/>
          <w:szCs w:val="24"/>
        </w:rPr>
        <w:t xml:space="preserve">Дейност </w:t>
      </w:r>
      <w:r w:rsidR="00A616DA" w:rsidRPr="008F4250">
        <w:rPr>
          <w:rFonts w:ascii="Times New Roman" w:hAnsi="Times New Roman"/>
          <w:b/>
          <w:sz w:val="24"/>
          <w:szCs w:val="24"/>
        </w:rPr>
        <w:t>1</w:t>
      </w:r>
      <w:r w:rsidRPr="008F4250">
        <w:rPr>
          <w:rFonts w:ascii="Times New Roman" w:hAnsi="Times New Roman"/>
          <w:b/>
          <w:sz w:val="24"/>
          <w:szCs w:val="24"/>
        </w:rPr>
        <w:t xml:space="preserve"> </w:t>
      </w:r>
      <w:r w:rsidR="00C33C95" w:rsidRPr="008F4250">
        <w:rPr>
          <w:rFonts w:ascii="Times New Roman" w:hAnsi="Times New Roman"/>
          <w:i/>
          <w:sz w:val="24"/>
          <w:szCs w:val="24"/>
        </w:rPr>
        <w:t>Разработка на модул за трансгранична комуникация, базирана на информацията, получена от АИС на Община Стражица</w:t>
      </w:r>
      <w:bookmarkEnd w:id="111"/>
    </w:p>
    <w:p w:rsidR="00A616DA" w:rsidRPr="00B7717F" w:rsidRDefault="00A616DA" w:rsidP="00A616DA">
      <w:pPr>
        <w:rPr>
          <w:rFonts w:ascii="Times New Roman" w:hAnsi="Times New Roman" w:cs="Times New Roman"/>
          <w:sz w:val="24"/>
          <w:szCs w:val="24"/>
        </w:rPr>
      </w:pPr>
    </w:p>
    <w:p w:rsidR="004B2A1C" w:rsidRPr="008F4250" w:rsidRDefault="004B2A1C" w:rsidP="008F4250">
      <w:pPr>
        <w:pStyle w:val="2"/>
        <w:numPr>
          <w:ilvl w:val="2"/>
          <w:numId w:val="16"/>
        </w:numPr>
        <w:shd w:val="clear" w:color="auto" w:fill="D6E3BC" w:themeFill="accent3" w:themeFillTint="66"/>
        <w:spacing w:before="40" w:after="0"/>
        <w:contextualSpacing w:val="0"/>
        <w:jc w:val="both"/>
        <w:rPr>
          <w:rFonts w:ascii="Times New Roman" w:hAnsi="Times New Roman"/>
          <w:b/>
          <w:i/>
          <w:sz w:val="24"/>
          <w:szCs w:val="24"/>
        </w:rPr>
      </w:pPr>
      <w:bookmarkStart w:id="112" w:name="_Toc511213196"/>
      <w:r w:rsidRPr="008F4250">
        <w:rPr>
          <w:rFonts w:ascii="Times New Roman" w:hAnsi="Times New Roman"/>
          <w:b/>
          <w:sz w:val="24"/>
          <w:szCs w:val="24"/>
        </w:rPr>
        <w:lastRenderedPageBreak/>
        <w:t>Описание на дейността</w:t>
      </w:r>
      <w:bookmarkEnd w:id="112"/>
    </w:p>
    <w:p w:rsidR="003B63F1" w:rsidRPr="00B7717F" w:rsidRDefault="00C33C95" w:rsidP="00C33C95">
      <w:pPr>
        <w:jc w:val="both"/>
        <w:rPr>
          <w:rFonts w:ascii="Times New Roman" w:hAnsi="Times New Roman" w:cs="Times New Roman"/>
          <w:sz w:val="24"/>
          <w:szCs w:val="24"/>
        </w:rPr>
      </w:pPr>
      <w:r w:rsidRPr="00B7717F">
        <w:rPr>
          <w:rFonts w:ascii="Times New Roman" w:hAnsi="Times New Roman" w:cs="Times New Roman"/>
          <w:sz w:val="24"/>
          <w:szCs w:val="24"/>
        </w:rPr>
        <w:t>В рамките на тази дейност е предвидена разработка на софтуерен модул за трансгранична комуникация, базирана на информацията, получена в модула за управление</w:t>
      </w:r>
      <w:r w:rsidR="00066601" w:rsidRPr="00B7717F">
        <w:rPr>
          <w:rFonts w:ascii="Times New Roman" w:hAnsi="Times New Roman" w:cs="Times New Roman"/>
          <w:sz w:val="24"/>
          <w:szCs w:val="24"/>
        </w:rPr>
        <w:t xml:space="preserve"> – АИС на Община Стражица</w:t>
      </w:r>
      <w:r w:rsidRPr="00B7717F">
        <w:rPr>
          <w:rFonts w:ascii="Times New Roman" w:hAnsi="Times New Roman" w:cs="Times New Roman"/>
          <w:sz w:val="24"/>
          <w:szCs w:val="24"/>
        </w:rPr>
        <w:t xml:space="preserve"> (добри практики, примери за бъдещи проекти). Комуникацията ще се осъществява по няколко начина: отчети, базирани на ежедневна информация, целеви искания за информация, теми за обсъждане, бъдещи проекти.</w:t>
      </w:r>
    </w:p>
    <w:p w:rsidR="00C33C95" w:rsidRPr="00B7717F" w:rsidRDefault="00C33C95" w:rsidP="003B63F1">
      <w:pPr>
        <w:rPr>
          <w:rFonts w:ascii="Times New Roman" w:hAnsi="Times New Roman" w:cs="Times New Roman"/>
          <w:sz w:val="24"/>
          <w:szCs w:val="24"/>
        </w:rPr>
      </w:pPr>
    </w:p>
    <w:p w:rsidR="007527AF" w:rsidRPr="008F4250" w:rsidRDefault="004B2A1C" w:rsidP="008F4250">
      <w:pPr>
        <w:pStyle w:val="3"/>
        <w:keepNext w:val="0"/>
        <w:keepLines w:val="0"/>
        <w:numPr>
          <w:ilvl w:val="2"/>
          <w:numId w:val="16"/>
        </w:numPr>
        <w:shd w:val="clear" w:color="auto" w:fill="D6E3BC" w:themeFill="accent3" w:themeFillTint="66"/>
        <w:spacing w:before="0" w:after="160" w:line="259" w:lineRule="auto"/>
        <w:contextualSpacing w:val="0"/>
        <w:rPr>
          <w:rFonts w:ascii="Times New Roman" w:hAnsi="Times New Roman"/>
          <w:b/>
          <w:color w:val="auto"/>
          <w:sz w:val="24"/>
          <w:szCs w:val="24"/>
        </w:rPr>
      </w:pPr>
      <w:bookmarkStart w:id="113" w:name="_Toc511213197"/>
      <w:r w:rsidRPr="008F4250">
        <w:rPr>
          <w:rFonts w:ascii="Times New Roman" w:hAnsi="Times New Roman"/>
          <w:b/>
          <w:color w:val="auto"/>
          <w:sz w:val="24"/>
          <w:szCs w:val="24"/>
        </w:rPr>
        <w:t>Изисквания към изпълнение на дейността</w:t>
      </w:r>
      <w:bookmarkEnd w:id="113"/>
    </w:p>
    <w:p w:rsidR="003B28D5" w:rsidRPr="00B7717F" w:rsidRDefault="00C211E0" w:rsidP="004B366E">
      <w:pPr>
        <w:jc w:val="both"/>
        <w:rPr>
          <w:rFonts w:ascii="Times New Roman" w:hAnsi="Times New Roman" w:cs="Times New Roman"/>
          <w:sz w:val="24"/>
          <w:szCs w:val="24"/>
        </w:rPr>
      </w:pPr>
      <w:r w:rsidRPr="00B7717F">
        <w:rPr>
          <w:rFonts w:ascii="Times New Roman" w:hAnsi="Times New Roman" w:cs="Times New Roman"/>
          <w:sz w:val="24"/>
          <w:szCs w:val="24"/>
        </w:rPr>
        <w:t>Изпълнителят</w:t>
      </w:r>
      <w:r w:rsidR="003B28D5" w:rsidRPr="00B7717F">
        <w:rPr>
          <w:rFonts w:ascii="Times New Roman" w:hAnsi="Times New Roman" w:cs="Times New Roman"/>
          <w:sz w:val="24"/>
          <w:szCs w:val="24"/>
        </w:rPr>
        <w:t xml:space="preserve"> ще направи предварителен анализ на съществуващата ситуация в двете общини, изследвайки използваните софтуери, техните характеристики и степента, до която те могат да бъдат свързани чрез разработвания софтуерен модул.</w:t>
      </w:r>
    </w:p>
    <w:p w:rsidR="003B28D5" w:rsidRPr="00B7717F" w:rsidRDefault="003B28D5" w:rsidP="004B366E">
      <w:pPr>
        <w:jc w:val="both"/>
        <w:rPr>
          <w:rFonts w:ascii="Times New Roman" w:hAnsi="Times New Roman" w:cs="Times New Roman"/>
          <w:sz w:val="24"/>
          <w:szCs w:val="24"/>
        </w:rPr>
      </w:pPr>
      <w:r w:rsidRPr="00B7717F">
        <w:rPr>
          <w:rFonts w:ascii="Times New Roman" w:hAnsi="Times New Roman" w:cs="Times New Roman"/>
          <w:sz w:val="24"/>
          <w:szCs w:val="24"/>
        </w:rPr>
        <w:t>На базата на резултатите от предварителния анализ</w:t>
      </w:r>
      <w:r w:rsidR="007A7483" w:rsidRPr="00B7717F">
        <w:rPr>
          <w:rFonts w:ascii="Times New Roman" w:hAnsi="Times New Roman" w:cs="Times New Roman"/>
          <w:sz w:val="24"/>
          <w:szCs w:val="24"/>
        </w:rPr>
        <w:t xml:space="preserve">, </w:t>
      </w:r>
      <w:r w:rsidRPr="00B7717F">
        <w:rPr>
          <w:rFonts w:ascii="Times New Roman" w:hAnsi="Times New Roman" w:cs="Times New Roman"/>
          <w:sz w:val="24"/>
          <w:szCs w:val="24"/>
        </w:rPr>
        <w:t xml:space="preserve">ще бъде изготвена техническа спецификация на софтуерния модул за трансгранична комуникация, </w:t>
      </w:r>
      <w:r w:rsidR="007A7483" w:rsidRPr="00B7717F">
        <w:rPr>
          <w:rFonts w:ascii="Times New Roman" w:hAnsi="Times New Roman" w:cs="Times New Roman"/>
          <w:sz w:val="24"/>
          <w:szCs w:val="24"/>
        </w:rPr>
        <w:t>съдържаща</w:t>
      </w:r>
      <w:r w:rsidR="00066601" w:rsidRPr="00B7717F">
        <w:rPr>
          <w:rFonts w:ascii="Times New Roman" w:hAnsi="Times New Roman" w:cs="Times New Roman"/>
          <w:sz w:val="24"/>
          <w:szCs w:val="24"/>
        </w:rPr>
        <w:t xml:space="preserve"> като минимум</w:t>
      </w:r>
      <w:r w:rsidR="007A7483" w:rsidRPr="00B7717F">
        <w:rPr>
          <w:rFonts w:ascii="Times New Roman" w:hAnsi="Times New Roman" w:cs="Times New Roman"/>
          <w:sz w:val="24"/>
          <w:szCs w:val="24"/>
        </w:rPr>
        <w:t>:</w:t>
      </w:r>
    </w:p>
    <w:p w:rsidR="007A7483" w:rsidRPr="00B7717F" w:rsidRDefault="007A7483" w:rsidP="007C2614">
      <w:pPr>
        <w:numPr>
          <w:ilvl w:val="0"/>
          <w:numId w:val="28"/>
        </w:numPr>
        <w:rPr>
          <w:rFonts w:ascii="Times New Roman" w:hAnsi="Times New Roman" w:cs="Times New Roman"/>
          <w:sz w:val="24"/>
          <w:szCs w:val="24"/>
        </w:rPr>
      </w:pPr>
      <w:r w:rsidRPr="00B7717F">
        <w:rPr>
          <w:rFonts w:ascii="Times New Roman" w:hAnsi="Times New Roman" w:cs="Times New Roman"/>
          <w:sz w:val="24"/>
          <w:szCs w:val="24"/>
        </w:rPr>
        <w:t>Типове информация за обмен между общинските администрации в проекта</w:t>
      </w:r>
    </w:p>
    <w:p w:rsidR="003B28D5" w:rsidRPr="00B7717F" w:rsidRDefault="004B366E" w:rsidP="007C2614">
      <w:pPr>
        <w:numPr>
          <w:ilvl w:val="0"/>
          <w:numId w:val="28"/>
        </w:numPr>
        <w:rPr>
          <w:rFonts w:ascii="Times New Roman" w:hAnsi="Times New Roman" w:cs="Times New Roman"/>
          <w:sz w:val="24"/>
          <w:szCs w:val="24"/>
        </w:rPr>
      </w:pPr>
      <w:r w:rsidRPr="00B7717F">
        <w:rPr>
          <w:rFonts w:ascii="Times New Roman" w:hAnsi="Times New Roman" w:cs="Times New Roman"/>
          <w:sz w:val="24"/>
          <w:szCs w:val="24"/>
        </w:rPr>
        <w:t>Среда за обмен</w:t>
      </w:r>
      <w:r w:rsidR="007A7483" w:rsidRPr="00B7717F">
        <w:rPr>
          <w:rFonts w:ascii="Times New Roman" w:hAnsi="Times New Roman" w:cs="Times New Roman"/>
          <w:sz w:val="24"/>
          <w:szCs w:val="24"/>
        </w:rPr>
        <w:t xml:space="preserve"> на информацията</w:t>
      </w:r>
    </w:p>
    <w:p w:rsidR="004B366E" w:rsidRPr="00B7717F" w:rsidRDefault="004B366E" w:rsidP="007C2614">
      <w:pPr>
        <w:numPr>
          <w:ilvl w:val="0"/>
          <w:numId w:val="28"/>
        </w:numPr>
        <w:rPr>
          <w:rFonts w:ascii="Times New Roman" w:hAnsi="Times New Roman" w:cs="Times New Roman"/>
          <w:sz w:val="24"/>
          <w:szCs w:val="24"/>
        </w:rPr>
      </w:pPr>
      <w:r w:rsidRPr="00B7717F">
        <w:rPr>
          <w:rFonts w:ascii="Times New Roman" w:hAnsi="Times New Roman" w:cs="Times New Roman"/>
          <w:sz w:val="24"/>
          <w:szCs w:val="24"/>
        </w:rPr>
        <w:t xml:space="preserve">Протоколи за обмен </w:t>
      </w:r>
      <w:r w:rsidR="007A7483" w:rsidRPr="00B7717F">
        <w:rPr>
          <w:rFonts w:ascii="Times New Roman" w:hAnsi="Times New Roman" w:cs="Times New Roman"/>
          <w:sz w:val="24"/>
          <w:szCs w:val="24"/>
        </w:rPr>
        <w:t>на данни между системите на двете общини</w:t>
      </w:r>
    </w:p>
    <w:p w:rsidR="004B366E" w:rsidRPr="00B7717F" w:rsidRDefault="004B366E" w:rsidP="007C2614">
      <w:pPr>
        <w:numPr>
          <w:ilvl w:val="0"/>
          <w:numId w:val="28"/>
        </w:numPr>
        <w:rPr>
          <w:rFonts w:ascii="Times New Roman" w:hAnsi="Times New Roman" w:cs="Times New Roman"/>
          <w:sz w:val="24"/>
          <w:szCs w:val="24"/>
        </w:rPr>
      </w:pPr>
      <w:r w:rsidRPr="00B7717F">
        <w:rPr>
          <w:rFonts w:ascii="Times New Roman" w:hAnsi="Times New Roman" w:cs="Times New Roman"/>
          <w:sz w:val="24"/>
          <w:szCs w:val="24"/>
        </w:rPr>
        <w:t>Потребителски функции</w:t>
      </w:r>
      <w:r w:rsidR="007A7483" w:rsidRPr="00B7717F">
        <w:rPr>
          <w:rFonts w:ascii="Times New Roman" w:hAnsi="Times New Roman" w:cs="Times New Roman"/>
          <w:sz w:val="24"/>
          <w:szCs w:val="24"/>
        </w:rPr>
        <w:t xml:space="preserve"> на модула за трансгранична комуникация</w:t>
      </w:r>
    </w:p>
    <w:p w:rsidR="00066601" w:rsidRPr="00B7717F" w:rsidRDefault="00066601" w:rsidP="00066601">
      <w:pPr>
        <w:ind w:left="720"/>
        <w:rPr>
          <w:rFonts w:ascii="Times New Roman" w:hAnsi="Times New Roman" w:cs="Times New Roman"/>
          <w:sz w:val="24"/>
          <w:szCs w:val="24"/>
        </w:rPr>
      </w:pPr>
    </w:p>
    <w:p w:rsidR="007A7483" w:rsidRPr="00B7717F" w:rsidRDefault="00066601" w:rsidP="007A7483">
      <w:pPr>
        <w:rPr>
          <w:rFonts w:ascii="Times New Roman" w:hAnsi="Times New Roman" w:cs="Times New Roman"/>
          <w:sz w:val="24"/>
          <w:szCs w:val="24"/>
        </w:rPr>
      </w:pPr>
      <w:r w:rsidRPr="00B7717F">
        <w:rPr>
          <w:rFonts w:ascii="Times New Roman" w:hAnsi="Times New Roman" w:cs="Times New Roman"/>
          <w:sz w:val="24"/>
          <w:szCs w:val="24"/>
        </w:rPr>
        <w:t>На базата на утвърдената от двете партньорски общини техническа спецификация, Изпълнителят трябва да извърши софтуерна разработка на модула за трансгранична комуникация.</w:t>
      </w:r>
    </w:p>
    <w:p w:rsidR="00066601" w:rsidRPr="00B7717F" w:rsidRDefault="00066601" w:rsidP="007A7483">
      <w:pPr>
        <w:rPr>
          <w:rFonts w:ascii="Times New Roman" w:hAnsi="Times New Roman" w:cs="Times New Roman"/>
          <w:sz w:val="24"/>
          <w:szCs w:val="24"/>
          <w:lang w:val="en-US"/>
        </w:rPr>
      </w:pPr>
      <w:r w:rsidRPr="00B7717F">
        <w:rPr>
          <w:rFonts w:ascii="Times New Roman" w:hAnsi="Times New Roman" w:cs="Times New Roman"/>
          <w:sz w:val="24"/>
          <w:szCs w:val="24"/>
        </w:rPr>
        <w:t xml:space="preserve">След завършване на разработката е необходимо да бъдат организирани и проведени тестове </w:t>
      </w:r>
      <w:r w:rsidR="002A17CF" w:rsidRPr="00B7717F">
        <w:rPr>
          <w:rFonts w:ascii="Times New Roman" w:hAnsi="Times New Roman" w:cs="Times New Roman"/>
          <w:sz w:val="24"/>
          <w:szCs w:val="24"/>
        </w:rPr>
        <w:t>за осъществяване на връзка между системите за управление на двете общини посредством</w:t>
      </w:r>
      <w:r w:rsidRPr="00B7717F">
        <w:rPr>
          <w:rFonts w:ascii="Times New Roman" w:hAnsi="Times New Roman" w:cs="Times New Roman"/>
          <w:sz w:val="24"/>
          <w:szCs w:val="24"/>
        </w:rPr>
        <w:t xml:space="preserve"> разработения модул</w:t>
      </w:r>
      <w:r w:rsidR="00862225" w:rsidRPr="00B7717F">
        <w:rPr>
          <w:rFonts w:ascii="Times New Roman" w:hAnsi="Times New Roman" w:cs="Times New Roman"/>
          <w:sz w:val="24"/>
          <w:szCs w:val="24"/>
          <w:lang w:val="en-US"/>
        </w:rPr>
        <w:t>.</w:t>
      </w:r>
      <w:r w:rsidR="002A17CF" w:rsidRPr="00B7717F">
        <w:rPr>
          <w:rFonts w:ascii="Times New Roman" w:hAnsi="Times New Roman" w:cs="Times New Roman"/>
          <w:sz w:val="24"/>
          <w:szCs w:val="24"/>
        </w:rPr>
        <w:t xml:space="preserve"> </w:t>
      </w:r>
    </w:p>
    <w:p w:rsidR="004B366E" w:rsidRPr="00B7717F" w:rsidRDefault="004B366E" w:rsidP="003B28D5">
      <w:pPr>
        <w:rPr>
          <w:rFonts w:ascii="Times New Roman" w:hAnsi="Times New Roman" w:cs="Times New Roman"/>
          <w:sz w:val="24"/>
          <w:szCs w:val="24"/>
        </w:rPr>
      </w:pPr>
    </w:p>
    <w:p w:rsidR="004B2A1C" w:rsidRPr="008F4250" w:rsidRDefault="004B2A1C" w:rsidP="008F4250">
      <w:pPr>
        <w:pStyle w:val="3"/>
        <w:keepNext w:val="0"/>
        <w:keepLines w:val="0"/>
        <w:numPr>
          <w:ilvl w:val="2"/>
          <w:numId w:val="16"/>
        </w:numPr>
        <w:shd w:val="clear" w:color="auto" w:fill="D6E3BC" w:themeFill="accent3" w:themeFillTint="66"/>
        <w:spacing w:before="0" w:after="160" w:line="259" w:lineRule="auto"/>
        <w:contextualSpacing w:val="0"/>
        <w:rPr>
          <w:rFonts w:ascii="Times New Roman" w:hAnsi="Times New Roman"/>
          <w:b/>
          <w:color w:val="auto"/>
          <w:sz w:val="24"/>
          <w:szCs w:val="24"/>
        </w:rPr>
      </w:pPr>
      <w:bookmarkStart w:id="114" w:name="_Toc511213198"/>
      <w:r w:rsidRPr="008F4250">
        <w:rPr>
          <w:rFonts w:ascii="Times New Roman" w:hAnsi="Times New Roman"/>
          <w:b/>
          <w:color w:val="auto"/>
          <w:sz w:val="24"/>
          <w:szCs w:val="24"/>
        </w:rPr>
        <w:t>Очаквани резултати</w:t>
      </w:r>
      <w:bookmarkEnd w:id="114"/>
    </w:p>
    <w:p w:rsidR="004B2A1C" w:rsidRPr="00B7717F" w:rsidRDefault="003B28D5" w:rsidP="00636403">
      <w:pPr>
        <w:rPr>
          <w:rFonts w:ascii="Times New Roman" w:hAnsi="Times New Roman" w:cs="Times New Roman"/>
          <w:sz w:val="24"/>
          <w:szCs w:val="24"/>
        </w:rPr>
      </w:pPr>
      <w:r w:rsidRPr="00B7717F">
        <w:rPr>
          <w:rFonts w:ascii="Times New Roman" w:hAnsi="Times New Roman" w:cs="Times New Roman"/>
          <w:sz w:val="24"/>
          <w:szCs w:val="24"/>
        </w:rPr>
        <w:t>Разработен, инсталиран и настроен модул за трансгранична комуникация</w:t>
      </w:r>
      <w:r w:rsidR="00F63850" w:rsidRPr="00B7717F">
        <w:rPr>
          <w:rFonts w:ascii="Times New Roman" w:hAnsi="Times New Roman" w:cs="Times New Roman"/>
          <w:sz w:val="24"/>
          <w:szCs w:val="24"/>
        </w:rPr>
        <w:t xml:space="preserve"> между Община Стражица и Община </w:t>
      </w:r>
      <w:proofErr w:type="spellStart"/>
      <w:r w:rsidR="00F63850" w:rsidRPr="00B7717F">
        <w:rPr>
          <w:rFonts w:ascii="Times New Roman" w:hAnsi="Times New Roman" w:cs="Times New Roman"/>
          <w:sz w:val="24"/>
          <w:szCs w:val="24"/>
        </w:rPr>
        <w:t>Болинтин</w:t>
      </w:r>
      <w:proofErr w:type="spellEnd"/>
      <w:r w:rsidR="00F63850" w:rsidRPr="00B7717F">
        <w:rPr>
          <w:rFonts w:ascii="Times New Roman" w:hAnsi="Times New Roman" w:cs="Times New Roman"/>
          <w:sz w:val="24"/>
          <w:szCs w:val="24"/>
        </w:rPr>
        <w:t xml:space="preserve"> Вале – Румъния.</w:t>
      </w:r>
    </w:p>
    <w:p w:rsidR="003B28D5" w:rsidRPr="00B7717F" w:rsidRDefault="003B28D5" w:rsidP="00636403">
      <w:pPr>
        <w:rPr>
          <w:rFonts w:ascii="Times New Roman" w:hAnsi="Times New Roman" w:cs="Times New Roman"/>
          <w:sz w:val="24"/>
          <w:szCs w:val="24"/>
        </w:rPr>
      </w:pPr>
    </w:p>
    <w:p w:rsidR="004B2A1C" w:rsidRPr="008F4250" w:rsidRDefault="004B2A1C" w:rsidP="008F4250">
      <w:pPr>
        <w:pStyle w:val="2"/>
        <w:numPr>
          <w:ilvl w:val="1"/>
          <w:numId w:val="16"/>
        </w:numPr>
        <w:shd w:val="clear" w:color="auto" w:fill="B6DDE8" w:themeFill="accent5" w:themeFillTint="66"/>
        <w:spacing w:before="40" w:after="0"/>
        <w:contextualSpacing w:val="0"/>
        <w:jc w:val="both"/>
        <w:rPr>
          <w:rFonts w:ascii="Times New Roman" w:hAnsi="Times New Roman"/>
          <w:b/>
          <w:i/>
          <w:sz w:val="24"/>
          <w:szCs w:val="24"/>
        </w:rPr>
      </w:pPr>
      <w:bookmarkStart w:id="115" w:name="_Toc511213199"/>
      <w:r w:rsidRPr="008F4250">
        <w:rPr>
          <w:rFonts w:ascii="Times New Roman" w:hAnsi="Times New Roman"/>
          <w:b/>
          <w:sz w:val="24"/>
          <w:szCs w:val="24"/>
        </w:rPr>
        <w:t xml:space="preserve">Дейност </w:t>
      </w:r>
      <w:r w:rsidR="007527AF" w:rsidRPr="008F4250">
        <w:rPr>
          <w:rFonts w:ascii="Times New Roman" w:hAnsi="Times New Roman"/>
          <w:b/>
          <w:sz w:val="24"/>
          <w:szCs w:val="24"/>
        </w:rPr>
        <w:t>2</w:t>
      </w:r>
      <w:r w:rsidRPr="008F4250">
        <w:rPr>
          <w:rFonts w:ascii="Times New Roman" w:hAnsi="Times New Roman"/>
          <w:b/>
          <w:sz w:val="24"/>
          <w:szCs w:val="24"/>
        </w:rPr>
        <w:t xml:space="preserve"> </w:t>
      </w:r>
      <w:r w:rsidR="00F20B76" w:rsidRPr="008F4250">
        <w:rPr>
          <w:rFonts w:ascii="Times New Roman" w:hAnsi="Times New Roman"/>
          <w:b/>
          <w:i/>
          <w:sz w:val="24"/>
          <w:szCs w:val="24"/>
        </w:rPr>
        <w:t>Разработка на модул за комуникация между частни лица (НПО, частни компании, граждани) от двете общини, партньори по проекта</w:t>
      </w:r>
      <w:bookmarkStart w:id="116" w:name="_Toc460592881"/>
      <w:bookmarkStart w:id="117" w:name="_Toc460595709"/>
      <w:bookmarkStart w:id="118" w:name="_Toc460595801"/>
      <w:bookmarkStart w:id="119" w:name="_Toc461005820"/>
      <w:bookmarkStart w:id="120" w:name="_Toc461028102"/>
      <w:bookmarkStart w:id="121" w:name="_Toc461028187"/>
      <w:bookmarkStart w:id="122" w:name="_Toc461032049"/>
      <w:bookmarkStart w:id="123" w:name="_Toc461032133"/>
      <w:bookmarkStart w:id="124" w:name="_Toc461782937"/>
      <w:bookmarkStart w:id="125" w:name="_Toc461783026"/>
      <w:bookmarkStart w:id="126" w:name="_Toc462917944"/>
      <w:bookmarkStart w:id="127" w:name="_Toc460592882"/>
      <w:bookmarkStart w:id="128" w:name="_Toc460595710"/>
      <w:bookmarkStart w:id="129" w:name="_Toc460595802"/>
      <w:bookmarkStart w:id="130" w:name="_Toc461005821"/>
      <w:bookmarkStart w:id="131" w:name="_Toc461028103"/>
      <w:bookmarkStart w:id="132" w:name="_Toc461028188"/>
      <w:bookmarkStart w:id="133" w:name="_Toc461032050"/>
      <w:bookmarkStart w:id="134" w:name="_Toc461032134"/>
      <w:bookmarkStart w:id="135" w:name="_Toc461782938"/>
      <w:bookmarkStart w:id="136" w:name="_Toc461783027"/>
      <w:bookmarkStart w:id="137" w:name="_Toc46291794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007527AF" w:rsidRPr="008F4250">
        <w:rPr>
          <w:rFonts w:ascii="Times New Roman" w:hAnsi="Times New Roman"/>
          <w:b/>
          <w:i/>
          <w:sz w:val="24"/>
          <w:szCs w:val="24"/>
        </w:rPr>
        <w:t>)</w:t>
      </w:r>
      <w:bookmarkEnd w:id="115"/>
    </w:p>
    <w:p w:rsidR="007527AF" w:rsidRPr="00B7717F" w:rsidRDefault="007527AF" w:rsidP="007527AF">
      <w:pPr>
        <w:rPr>
          <w:rFonts w:ascii="Times New Roman" w:hAnsi="Times New Roman" w:cs="Times New Roman"/>
          <w:sz w:val="24"/>
          <w:szCs w:val="24"/>
        </w:rPr>
      </w:pPr>
    </w:p>
    <w:p w:rsidR="007527AF" w:rsidRPr="008F4250" w:rsidRDefault="004B2A1C" w:rsidP="008F4250">
      <w:pPr>
        <w:pStyle w:val="3"/>
        <w:keepNext w:val="0"/>
        <w:keepLines w:val="0"/>
        <w:numPr>
          <w:ilvl w:val="2"/>
          <w:numId w:val="31"/>
        </w:numPr>
        <w:shd w:val="clear" w:color="auto" w:fill="D6E3BC" w:themeFill="accent3" w:themeFillTint="66"/>
        <w:spacing w:before="0" w:after="160" w:line="259" w:lineRule="auto"/>
        <w:contextualSpacing w:val="0"/>
        <w:rPr>
          <w:rFonts w:ascii="Times New Roman" w:hAnsi="Times New Roman"/>
          <w:b/>
          <w:color w:val="auto"/>
          <w:sz w:val="24"/>
          <w:szCs w:val="24"/>
        </w:rPr>
      </w:pPr>
      <w:bookmarkStart w:id="138" w:name="_Toc511213200"/>
      <w:r w:rsidRPr="008F4250">
        <w:rPr>
          <w:rFonts w:ascii="Times New Roman" w:hAnsi="Times New Roman"/>
          <w:b/>
          <w:color w:val="auto"/>
          <w:sz w:val="24"/>
          <w:szCs w:val="24"/>
        </w:rPr>
        <w:t>Описание на дейността</w:t>
      </w:r>
      <w:bookmarkEnd w:id="138"/>
    </w:p>
    <w:p w:rsidR="00F20B76" w:rsidRPr="00B7717F" w:rsidRDefault="00DB1D16" w:rsidP="00D5183C">
      <w:pPr>
        <w:jc w:val="both"/>
        <w:rPr>
          <w:rFonts w:ascii="Times New Roman" w:hAnsi="Times New Roman" w:cs="Times New Roman"/>
          <w:sz w:val="24"/>
          <w:szCs w:val="24"/>
        </w:rPr>
      </w:pPr>
      <w:r w:rsidRPr="00B7717F">
        <w:rPr>
          <w:rFonts w:ascii="Times New Roman" w:hAnsi="Times New Roman" w:cs="Times New Roman"/>
          <w:sz w:val="24"/>
          <w:szCs w:val="24"/>
        </w:rPr>
        <w:t>Разработка на м</w:t>
      </w:r>
      <w:r w:rsidR="00F20B76" w:rsidRPr="00B7717F">
        <w:rPr>
          <w:rFonts w:ascii="Times New Roman" w:hAnsi="Times New Roman" w:cs="Times New Roman"/>
          <w:sz w:val="24"/>
          <w:szCs w:val="24"/>
        </w:rPr>
        <w:t>одул за комуникация между частни лица (НПО-та, частни компании, граждани)</w:t>
      </w:r>
      <w:r w:rsidR="00C85E2B" w:rsidRPr="00B7717F">
        <w:rPr>
          <w:rFonts w:ascii="Times New Roman" w:hAnsi="Times New Roman" w:cs="Times New Roman"/>
          <w:sz w:val="24"/>
          <w:szCs w:val="24"/>
        </w:rPr>
        <w:t xml:space="preserve"> </w:t>
      </w:r>
      <w:r w:rsidRPr="00B7717F">
        <w:rPr>
          <w:rFonts w:ascii="Times New Roman" w:hAnsi="Times New Roman" w:cs="Times New Roman"/>
          <w:sz w:val="24"/>
          <w:szCs w:val="24"/>
        </w:rPr>
        <w:t xml:space="preserve">от двете партньорски общини по проекта, който </w:t>
      </w:r>
      <w:r w:rsidR="00C85E2B" w:rsidRPr="00B7717F">
        <w:rPr>
          <w:rFonts w:ascii="Times New Roman" w:hAnsi="Times New Roman" w:cs="Times New Roman"/>
          <w:sz w:val="24"/>
          <w:szCs w:val="24"/>
        </w:rPr>
        <w:t xml:space="preserve">ще </w:t>
      </w:r>
      <w:r w:rsidR="00F20B76" w:rsidRPr="00B7717F">
        <w:rPr>
          <w:rFonts w:ascii="Times New Roman" w:hAnsi="Times New Roman" w:cs="Times New Roman"/>
          <w:sz w:val="24"/>
          <w:szCs w:val="24"/>
        </w:rPr>
        <w:t>осигур</w:t>
      </w:r>
      <w:r w:rsidR="00C85E2B" w:rsidRPr="00B7717F">
        <w:rPr>
          <w:rFonts w:ascii="Times New Roman" w:hAnsi="Times New Roman" w:cs="Times New Roman"/>
          <w:sz w:val="24"/>
          <w:szCs w:val="24"/>
        </w:rPr>
        <w:t>и</w:t>
      </w:r>
      <w:r w:rsidR="00F20B76" w:rsidRPr="00B7717F">
        <w:rPr>
          <w:rFonts w:ascii="Times New Roman" w:hAnsi="Times New Roman" w:cs="Times New Roman"/>
          <w:sz w:val="24"/>
          <w:szCs w:val="24"/>
        </w:rPr>
        <w:t xml:space="preserve"> разширяването на обхвата на действие по време на и след изпълнението на проекта</w:t>
      </w:r>
      <w:r w:rsidRPr="00B7717F">
        <w:rPr>
          <w:rFonts w:ascii="Times New Roman" w:hAnsi="Times New Roman" w:cs="Times New Roman"/>
          <w:sz w:val="24"/>
          <w:szCs w:val="24"/>
        </w:rPr>
        <w:t>,</w:t>
      </w:r>
      <w:r w:rsidR="00F20B76" w:rsidRPr="00B7717F">
        <w:rPr>
          <w:rFonts w:ascii="Times New Roman" w:hAnsi="Times New Roman" w:cs="Times New Roman"/>
          <w:sz w:val="24"/>
          <w:szCs w:val="24"/>
        </w:rPr>
        <w:t xml:space="preserve"> и въпросите, които трябва да бъдат обсъдени от областите на: местни проблеми и подход</w:t>
      </w:r>
      <w:r w:rsidRPr="00B7717F">
        <w:rPr>
          <w:rFonts w:ascii="Times New Roman" w:hAnsi="Times New Roman" w:cs="Times New Roman"/>
          <w:sz w:val="24"/>
          <w:szCs w:val="24"/>
        </w:rPr>
        <w:t xml:space="preserve"> за решаването </w:t>
      </w:r>
      <w:r w:rsidRPr="00B7717F">
        <w:rPr>
          <w:rFonts w:ascii="Times New Roman" w:hAnsi="Times New Roman" w:cs="Times New Roman"/>
          <w:sz w:val="24"/>
          <w:szCs w:val="24"/>
        </w:rPr>
        <w:lastRenderedPageBreak/>
        <w:t>им</w:t>
      </w:r>
      <w:r w:rsidR="00F20B76" w:rsidRPr="00B7717F">
        <w:rPr>
          <w:rFonts w:ascii="Times New Roman" w:hAnsi="Times New Roman" w:cs="Times New Roman"/>
          <w:sz w:val="24"/>
          <w:szCs w:val="24"/>
        </w:rPr>
        <w:t>, бъдещо сътрудничество, обмен на информация, насочен към трансгранични въпроси</w:t>
      </w:r>
      <w:r w:rsidRPr="00B7717F">
        <w:rPr>
          <w:rFonts w:ascii="Times New Roman" w:hAnsi="Times New Roman" w:cs="Times New Roman"/>
          <w:sz w:val="24"/>
          <w:szCs w:val="24"/>
        </w:rPr>
        <w:t>.</w:t>
      </w:r>
      <w:r w:rsidR="00F20B76" w:rsidRPr="00B7717F">
        <w:rPr>
          <w:rFonts w:ascii="Times New Roman" w:hAnsi="Times New Roman" w:cs="Times New Roman"/>
          <w:sz w:val="24"/>
          <w:szCs w:val="24"/>
        </w:rPr>
        <w:t xml:space="preserve"> </w:t>
      </w:r>
    </w:p>
    <w:p w:rsidR="00DB1D16" w:rsidRPr="00B7717F" w:rsidRDefault="00DB1D16" w:rsidP="00F20B76">
      <w:pPr>
        <w:rPr>
          <w:rFonts w:ascii="Times New Roman" w:hAnsi="Times New Roman" w:cs="Times New Roman"/>
          <w:sz w:val="24"/>
          <w:szCs w:val="24"/>
        </w:rPr>
      </w:pPr>
    </w:p>
    <w:p w:rsidR="004B2A1C" w:rsidRPr="008F4250" w:rsidRDefault="004B2A1C" w:rsidP="008F4250">
      <w:pPr>
        <w:pStyle w:val="3"/>
        <w:keepNext w:val="0"/>
        <w:keepLines w:val="0"/>
        <w:numPr>
          <w:ilvl w:val="2"/>
          <w:numId w:val="31"/>
        </w:numPr>
        <w:shd w:val="clear" w:color="auto" w:fill="D6E3BC" w:themeFill="accent3" w:themeFillTint="66"/>
        <w:spacing w:before="0" w:after="160" w:line="259" w:lineRule="auto"/>
        <w:contextualSpacing w:val="0"/>
        <w:rPr>
          <w:rFonts w:ascii="Times New Roman" w:hAnsi="Times New Roman"/>
          <w:b/>
          <w:color w:val="auto"/>
          <w:sz w:val="24"/>
          <w:szCs w:val="24"/>
        </w:rPr>
      </w:pPr>
      <w:bookmarkStart w:id="139" w:name="_Toc511213201"/>
      <w:r w:rsidRPr="008F4250">
        <w:rPr>
          <w:rFonts w:ascii="Times New Roman" w:hAnsi="Times New Roman"/>
          <w:b/>
          <w:color w:val="auto"/>
          <w:sz w:val="24"/>
          <w:szCs w:val="24"/>
        </w:rPr>
        <w:t>Изисквания към изпълнение на дейността</w:t>
      </w:r>
      <w:bookmarkEnd w:id="139"/>
    </w:p>
    <w:p w:rsidR="00FA1375" w:rsidRPr="00B7717F" w:rsidRDefault="00DB1D16" w:rsidP="00FA1375">
      <w:pPr>
        <w:jc w:val="both"/>
        <w:rPr>
          <w:rFonts w:ascii="Times New Roman" w:hAnsi="Times New Roman" w:cs="Times New Roman"/>
          <w:sz w:val="24"/>
          <w:szCs w:val="24"/>
        </w:rPr>
      </w:pPr>
      <w:r w:rsidRPr="00B7717F">
        <w:rPr>
          <w:rFonts w:ascii="Times New Roman" w:hAnsi="Times New Roman" w:cs="Times New Roman"/>
          <w:sz w:val="24"/>
          <w:szCs w:val="24"/>
        </w:rPr>
        <w:t xml:space="preserve">Изпълнителят следва да изготви техническа спецификация за разработка на модула, на базата на изискванията, съгласувани с партньорската община </w:t>
      </w:r>
      <w:proofErr w:type="spellStart"/>
      <w:r w:rsidRPr="00B7717F">
        <w:rPr>
          <w:rFonts w:ascii="Times New Roman" w:hAnsi="Times New Roman" w:cs="Times New Roman"/>
          <w:sz w:val="24"/>
          <w:szCs w:val="24"/>
        </w:rPr>
        <w:t>Болинтин</w:t>
      </w:r>
      <w:proofErr w:type="spellEnd"/>
      <w:r w:rsidRPr="00B7717F">
        <w:rPr>
          <w:rFonts w:ascii="Times New Roman" w:hAnsi="Times New Roman" w:cs="Times New Roman"/>
          <w:sz w:val="24"/>
          <w:szCs w:val="24"/>
        </w:rPr>
        <w:t xml:space="preserve"> Вале – Румъния и утвърдени от </w:t>
      </w:r>
      <w:r w:rsidR="00FA1375" w:rsidRPr="00B7717F">
        <w:rPr>
          <w:rFonts w:ascii="Times New Roman" w:hAnsi="Times New Roman" w:cs="Times New Roman"/>
          <w:sz w:val="24"/>
          <w:szCs w:val="24"/>
        </w:rPr>
        <w:t>Община Стражица.</w:t>
      </w:r>
    </w:p>
    <w:p w:rsidR="00FA1375" w:rsidRPr="00B7717F" w:rsidRDefault="00FA1375" w:rsidP="00FA1375">
      <w:pPr>
        <w:jc w:val="both"/>
        <w:rPr>
          <w:rFonts w:ascii="Times New Roman" w:hAnsi="Times New Roman" w:cs="Times New Roman"/>
          <w:sz w:val="24"/>
          <w:szCs w:val="24"/>
        </w:rPr>
      </w:pPr>
      <w:r w:rsidRPr="00B7717F">
        <w:rPr>
          <w:rFonts w:ascii="Times New Roman" w:hAnsi="Times New Roman" w:cs="Times New Roman"/>
          <w:sz w:val="24"/>
          <w:szCs w:val="24"/>
        </w:rPr>
        <w:t>Разработеният модул трябва да бъде достъпен за граждани, фирми и неправителствени организации чрез специален раздел в интернет страницата на общината.</w:t>
      </w:r>
    </w:p>
    <w:p w:rsidR="00DB1D16" w:rsidRPr="00B7717F" w:rsidRDefault="00FA1375" w:rsidP="00FA1375">
      <w:pPr>
        <w:jc w:val="both"/>
        <w:rPr>
          <w:rFonts w:ascii="Times New Roman" w:hAnsi="Times New Roman" w:cs="Times New Roman"/>
          <w:sz w:val="24"/>
          <w:szCs w:val="24"/>
        </w:rPr>
      </w:pPr>
      <w:r w:rsidRPr="00B7717F">
        <w:rPr>
          <w:rFonts w:ascii="Times New Roman" w:hAnsi="Times New Roman" w:cs="Times New Roman"/>
          <w:sz w:val="24"/>
          <w:szCs w:val="24"/>
        </w:rPr>
        <w:t xml:space="preserve">Модулът трябва да осигури достъп на потребителите до информация за </w:t>
      </w:r>
      <w:r w:rsidR="00DB1D16" w:rsidRPr="00B7717F">
        <w:rPr>
          <w:rFonts w:ascii="Times New Roman" w:hAnsi="Times New Roman" w:cs="Times New Roman"/>
          <w:sz w:val="24"/>
          <w:szCs w:val="24"/>
        </w:rPr>
        <w:t xml:space="preserve">бъдещи проекти за стимулиране и свързване на частни юридически лица от другата страна на границата, както и </w:t>
      </w:r>
      <w:r w:rsidRPr="00B7717F">
        <w:rPr>
          <w:rFonts w:ascii="Times New Roman" w:hAnsi="Times New Roman" w:cs="Times New Roman"/>
          <w:sz w:val="24"/>
          <w:szCs w:val="24"/>
        </w:rPr>
        <w:t xml:space="preserve">форуми, новини, често задавани въпроси и отговори, и </w:t>
      </w:r>
      <w:r w:rsidRPr="00B7717F">
        <w:rPr>
          <w:rFonts w:ascii="Times New Roman" w:hAnsi="Times New Roman" w:cs="Times New Roman"/>
          <w:sz w:val="24"/>
          <w:szCs w:val="24"/>
          <w:lang w:val="en-US"/>
        </w:rPr>
        <w:t>wiki</w:t>
      </w:r>
      <w:r w:rsidRPr="00B7717F">
        <w:rPr>
          <w:rFonts w:ascii="Times New Roman" w:hAnsi="Times New Roman" w:cs="Times New Roman"/>
          <w:sz w:val="24"/>
          <w:szCs w:val="24"/>
        </w:rPr>
        <w:t xml:space="preserve">-та, които подпомагат </w:t>
      </w:r>
      <w:r w:rsidR="00DB1D16" w:rsidRPr="00B7717F">
        <w:rPr>
          <w:rFonts w:ascii="Times New Roman" w:hAnsi="Times New Roman" w:cs="Times New Roman"/>
          <w:sz w:val="24"/>
          <w:szCs w:val="24"/>
        </w:rPr>
        <w:t xml:space="preserve">разработването и достъпа до споделено съдържание . </w:t>
      </w:r>
    </w:p>
    <w:p w:rsidR="00DB1D16" w:rsidRPr="00B7717F" w:rsidRDefault="00FA1375" w:rsidP="00FA1375">
      <w:pPr>
        <w:jc w:val="both"/>
        <w:rPr>
          <w:rFonts w:ascii="Times New Roman" w:hAnsi="Times New Roman" w:cs="Times New Roman"/>
          <w:sz w:val="24"/>
          <w:szCs w:val="24"/>
        </w:rPr>
      </w:pPr>
      <w:r w:rsidRPr="00B7717F">
        <w:rPr>
          <w:rFonts w:ascii="Times New Roman" w:hAnsi="Times New Roman" w:cs="Times New Roman"/>
          <w:sz w:val="24"/>
          <w:szCs w:val="24"/>
        </w:rPr>
        <w:t>До</w:t>
      </w:r>
      <w:r w:rsidR="00DB1D16" w:rsidRPr="00B7717F">
        <w:rPr>
          <w:rFonts w:ascii="Times New Roman" w:hAnsi="Times New Roman" w:cs="Times New Roman"/>
          <w:sz w:val="24"/>
          <w:szCs w:val="24"/>
        </w:rPr>
        <w:t xml:space="preserve">стъпът </w:t>
      </w:r>
      <w:r w:rsidRPr="00B7717F">
        <w:rPr>
          <w:rFonts w:ascii="Times New Roman" w:hAnsi="Times New Roman" w:cs="Times New Roman"/>
          <w:sz w:val="24"/>
          <w:szCs w:val="24"/>
        </w:rPr>
        <w:t xml:space="preserve">до модула </w:t>
      </w:r>
      <w:r w:rsidR="00DB1D16" w:rsidRPr="00B7717F">
        <w:rPr>
          <w:rFonts w:ascii="Times New Roman" w:hAnsi="Times New Roman" w:cs="Times New Roman"/>
          <w:sz w:val="24"/>
          <w:szCs w:val="24"/>
        </w:rPr>
        <w:t xml:space="preserve">ще се </w:t>
      </w:r>
      <w:r w:rsidRPr="00B7717F">
        <w:rPr>
          <w:rFonts w:ascii="Times New Roman" w:hAnsi="Times New Roman" w:cs="Times New Roman"/>
          <w:sz w:val="24"/>
          <w:szCs w:val="24"/>
        </w:rPr>
        <w:t>осъществява чрез</w:t>
      </w:r>
      <w:r w:rsidR="00DB1D16" w:rsidRPr="00B7717F">
        <w:rPr>
          <w:rFonts w:ascii="Times New Roman" w:hAnsi="Times New Roman" w:cs="Times New Roman"/>
          <w:sz w:val="24"/>
          <w:szCs w:val="24"/>
        </w:rPr>
        <w:t xml:space="preserve"> потребителско име и парола;</w:t>
      </w:r>
    </w:p>
    <w:p w:rsidR="00DB1D16" w:rsidRPr="00B7717F" w:rsidRDefault="00DB1D16" w:rsidP="00DB1D16">
      <w:pPr>
        <w:rPr>
          <w:rFonts w:ascii="Times New Roman" w:hAnsi="Times New Roman" w:cs="Times New Roman"/>
          <w:sz w:val="24"/>
          <w:szCs w:val="24"/>
          <w:lang w:val="en-US"/>
        </w:rPr>
      </w:pPr>
    </w:p>
    <w:p w:rsidR="004B2A1C" w:rsidRPr="008F4250" w:rsidRDefault="004B2A1C" w:rsidP="008F4250">
      <w:pPr>
        <w:pStyle w:val="3"/>
        <w:keepNext w:val="0"/>
        <w:keepLines w:val="0"/>
        <w:numPr>
          <w:ilvl w:val="2"/>
          <w:numId w:val="31"/>
        </w:numPr>
        <w:shd w:val="clear" w:color="auto" w:fill="D6E3BC" w:themeFill="accent3" w:themeFillTint="66"/>
        <w:spacing w:before="0" w:after="160" w:line="259" w:lineRule="auto"/>
        <w:ind w:left="1418"/>
        <w:contextualSpacing w:val="0"/>
        <w:rPr>
          <w:rFonts w:ascii="Times New Roman" w:hAnsi="Times New Roman"/>
          <w:b/>
          <w:color w:val="auto"/>
          <w:sz w:val="24"/>
          <w:szCs w:val="24"/>
        </w:rPr>
      </w:pPr>
      <w:bookmarkStart w:id="140" w:name="_Toc511213202"/>
      <w:r w:rsidRPr="008F4250">
        <w:rPr>
          <w:rFonts w:ascii="Times New Roman" w:hAnsi="Times New Roman"/>
          <w:b/>
          <w:color w:val="auto"/>
          <w:sz w:val="24"/>
          <w:szCs w:val="24"/>
        </w:rPr>
        <w:t>Очаквани резултати</w:t>
      </w:r>
      <w:bookmarkEnd w:id="140"/>
    </w:p>
    <w:p w:rsidR="00FA1375" w:rsidRPr="00B7717F" w:rsidRDefault="00FA1375" w:rsidP="00D5183C">
      <w:pPr>
        <w:jc w:val="both"/>
        <w:rPr>
          <w:rFonts w:ascii="Times New Roman" w:hAnsi="Times New Roman" w:cs="Times New Roman"/>
          <w:sz w:val="24"/>
          <w:szCs w:val="24"/>
        </w:rPr>
      </w:pPr>
      <w:r w:rsidRPr="00B7717F">
        <w:rPr>
          <w:rFonts w:ascii="Times New Roman" w:hAnsi="Times New Roman" w:cs="Times New Roman"/>
          <w:sz w:val="24"/>
          <w:szCs w:val="24"/>
        </w:rPr>
        <w:t xml:space="preserve">Разработен, инсталиран и наличен чрез уебсайта на Община Стражица модул за </w:t>
      </w:r>
      <w:r w:rsidR="00001638" w:rsidRPr="00B7717F">
        <w:rPr>
          <w:rFonts w:ascii="Times New Roman" w:hAnsi="Times New Roman" w:cs="Times New Roman"/>
          <w:sz w:val="24"/>
          <w:szCs w:val="24"/>
        </w:rPr>
        <w:t>комуникация между частни лица (НПО, частни компании и граждани) от двете общини.</w:t>
      </w:r>
    </w:p>
    <w:p w:rsidR="00001638" w:rsidRPr="00B7717F" w:rsidRDefault="00001638" w:rsidP="00FA1375">
      <w:pPr>
        <w:rPr>
          <w:rFonts w:ascii="Times New Roman" w:hAnsi="Times New Roman" w:cs="Times New Roman"/>
          <w:sz w:val="24"/>
          <w:szCs w:val="24"/>
        </w:rPr>
      </w:pPr>
    </w:p>
    <w:p w:rsidR="004B2A1C" w:rsidRPr="008F4250" w:rsidRDefault="004B2A1C" w:rsidP="008F4250">
      <w:pPr>
        <w:pStyle w:val="2"/>
        <w:numPr>
          <w:ilvl w:val="1"/>
          <w:numId w:val="16"/>
        </w:numPr>
        <w:shd w:val="clear" w:color="auto" w:fill="FBD4B4" w:themeFill="accent6" w:themeFillTint="66"/>
        <w:spacing w:before="40" w:after="0"/>
        <w:contextualSpacing w:val="0"/>
        <w:jc w:val="both"/>
        <w:rPr>
          <w:rFonts w:ascii="Times New Roman" w:hAnsi="Times New Roman"/>
          <w:b/>
          <w:i/>
          <w:sz w:val="24"/>
          <w:szCs w:val="24"/>
        </w:rPr>
      </w:pPr>
      <w:bookmarkStart w:id="141" w:name="_Toc511213203"/>
      <w:r w:rsidRPr="008F4250">
        <w:rPr>
          <w:rFonts w:ascii="Times New Roman" w:hAnsi="Times New Roman"/>
          <w:b/>
          <w:sz w:val="24"/>
          <w:szCs w:val="24"/>
        </w:rPr>
        <w:t xml:space="preserve">Дейност </w:t>
      </w:r>
      <w:r w:rsidR="007527AF" w:rsidRPr="008F4250">
        <w:rPr>
          <w:rFonts w:ascii="Times New Roman" w:hAnsi="Times New Roman"/>
          <w:b/>
          <w:sz w:val="24"/>
          <w:szCs w:val="24"/>
        </w:rPr>
        <w:t>3</w:t>
      </w:r>
      <w:r w:rsidRPr="008F4250">
        <w:rPr>
          <w:rFonts w:ascii="Times New Roman" w:hAnsi="Times New Roman"/>
          <w:b/>
          <w:sz w:val="24"/>
          <w:szCs w:val="24"/>
        </w:rPr>
        <w:t xml:space="preserve"> </w:t>
      </w:r>
      <w:r w:rsidR="00510C64" w:rsidRPr="008F4250">
        <w:rPr>
          <w:rFonts w:ascii="Times New Roman" w:hAnsi="Times New Roman"/>
          <w:b/>
          <w:i/>
          <w:sz w:val="24"/>
          <w:szCs w:val="24"/>
        </w:rPr>
        <w:t>Инсталиране</w:t>
      </w:r>
      <w:r w:rsidR="00345F4E" w:rsidRPr="008F4250">
        <w:rPr>
          <w:rFonts w:ascii="Times New Roman" w:hAnsi="Times New Roman"/>
          <w:b/>
          <w:i/>
          <w:sz w:val="24"/>
          <w:szCs w:val="24"/>
        </w:rPr>
        <w:t xml:space="preserve"> на пилотен модул, който ще осигури автоматичен превод от български език на румънски език и обратно</w:t>
      </w:r>
      <w:bookmarkEnd w:id="141"/>
    </w:p>
    <w:p w:rsidR="004B2A1C" w:rsidRPr="00B7717F" w:rsidRDefault="004B2A1C" w:rsidP="00636403">
      <w:pPr>
        <w:rPr>
          <w:rFonts w:ascii="Times New Roman" w:hAnsi="Times New Roman" w:cs="Times New Roman"/>
          <w:sz w:val="24"/>
          <w:szCs w:val="24"/>
        </w:rPr>
      </w:pPr>
    </w:p>
    <w:p w:rsidR="004B2A1C" w:rsidRPr="008F4250" w:rsidRDefault="004B2A1C" w:rsidP="008F4250">
      <w:pPr>
        <w:pStyle w:val="3"/>
        <w:keepNext w:val="0"/>
        <w:keepLines w:val="0"/>
        <w:numPr>
          <w:ilvl w:val="2"/>
          <w:numId w:val="32"/>
        </w:numPr>
        <w:shd w:val="clear" w:color="auto" w:fill="D6E3BC" w:themeFill="accent3" w:themeFillTint="66"/>
        <w:spacing w:before="0" w:after="160" w:line="259" w:lineRule="auto"/>
        <w:contextualSpacing w:val="0"/>
        <w:rPr>
          <w:rFonts w:ascii="Times New Roman" w:hAnsi="Times New Roman"/>
          <w:b/>
          <w:color w:val="auto"/>
          <w:sz w:val="24"/>
          <w:szCs w:val="24"/>
        </w:rPr>
      </w:pPr>
      <w:bookmarkStart w:id="142" w:name="_Toc511213204"/>
      <w:r w:rsidRPr="008F4250">
        <w:rPr>
          <w:rFonts w:ascii="Times New Roman" w:hAnsi="Times New Roman"/>
          <w:b/>
          <w:color w:val="auto"/>
          <w:sz w:val="24"/>
          <w:szCs w:val="24"/>
        </w:rPr>
        <w:t>Описание на дейността</w:t>
      </w:r>
      <w:bookmarkEnd w:id="142"/>
    </w:p>
    <w:p w:rsidR="00345F4E" w:rsidRPr="00B7717F" w:rsidRDefault="00345F4E" w:rsidP="00345F4E">
      <w:pPr>
        <w:jc w:val="both"/>
        <w:rPr>
          <w:rFonts w:ascii="Times New Roman" w:hAnsi="Times New Roman" w:cs="Times New Roman"/>
          <w:sz w:val="24"/>
          <w:szCs w:val="24"/>
        </w:rPr>
      </w:pPr>
      <w:r w:rsidRPr="00B7717F">
        <w:rPr>
          <w:rFonts w:ascii="Times New Roman" w:hAnsi="Times New Roman" w:cs="Times New Roman"/>
          <w:sz w:val="24"/>
          <w:szCs w:val="24"/>
        </w:rPr>
        <w:t xml:space="preserve">Пилотен модул, който ще осигури автоматичен превод от румънски език на български език и обратно на информацията, публикувана в онлайн платформата за сътрудничество. Автоматичният превод на информацията ще се съхранява най-малко 1 година след изпълнението на проекта и, ако се докаже ползата от него, пилотният модул ще стане постоянен, </w:t>
      </w:r>
    </w:p>
    <w:p w:rsidR="00345F4E" w:rsidRPr="00B7717F" w:rsidRDefault="00345F4E" w:rsidP="00345F4E">
      <w:pPr>
        <w:rPr>
          <w:rFonts w:ascii="Times New Roman" w:hAnsi="Times New Roman" w:cs="Times New Roman"/>
          <w:sz w:val="24"/>
          <w:szCs w:val="24"/>
        </w:rPr>
      </w:pPr>
    </w:p>
    <w:p w:rsidR="004B2A1C" w:rsidRPr="008F4250" w:rsidRDefault="004B2A1C" w:rsidP="008F4250">
      <w:pPr>
        <w:pStyle w:val="3"/>
        <w:keepNext w:val="0"/>
        <w:keepLines w:val="0"/>
        <w:numPr>
          <w:ilvl w:val="2"/>
          <w:numId w:val="32"/>
        </w:numPr>
        <w:shd w:val="clear" w:color="auto" w:fill="D6E3BC" w:themeFill="accent3" w:themeFillTint="66"/>
        <w:spacing w:before="0" w:after="160" w:line="259" w:lineRule="auto"/>
        <w:contextualSpacing w:val="0"/>
        <w:rPr>
          <w:rFonts w:ascii="Times New Roman" w:hAnsi="Times New Roman"/>
          <w:b/>
          <w:color w:val="auto"/>
          <w:sz w:val="24"/>
          <w:szCs w:val="24"/>
        </w:rPr>
      </w:pPr>
      <w:bookmarkStart w:id="143" w:name="_Toc511213205"/>
      <w:r w:rsidRPr="008F4250">
        <w:rPr>
          <w:rFonts w:ascii="Times New Roman" w:hAnsi="Times New Roman"/>
          <w:b/>
          <w:color w:val="auto"/>
          <w:sz w:val="24"/>
          <w:szCs w:val="24"/>
        </w:rPr>
        <w:t>Изисквания към изпълнение на дейността</w:t>
      </w:r>
      <w:bookmarkEnd w:id="143"/>
    </w:p>
    <w:p w:rsidR="00345F4E" w:rsidRPr="00B7717F" w:rsidRDefault="00345F4E" w:rsidP="003F5664">
      <w:pPr>
        <w:jc w:val="both"/>
        <w:rPr>
          <w:rFonts w:ascii="Times New Roman" w:hAnsi="Times New Roman" w:cs="Times New Roman"/>
          <w:sz w:val="24"/>
          <w:szCs w:val="24"/>
        </w:rPr>
      </w:pPr>
      <w:r w:rsidRPr="00B7717F">
        <w:rPr>
          <w:rFonts w:ascii="Times New Roman" w:hAnsi="Times New Roman" w:cs="Times New Roman"/>
          <w:sz w:val="24"/>
          <w:szCs w:val="24"/>
        </w:rPr>
        <w:t xml:space="preserve">Изпълнителят трябва да предложи подходяща платформа за автоматичен превод от румънски на български език и обратно, която предоставя програмни средства </w:t>
      </w:r>
      <w:r w:rsidRPr="00B7717F">
        <w:rPr>
          <w:rFonts w:ascii="Times New Roman" w:hAnsi="Times New Roman" w:cs="Times New Roman"/>
          <w:sz w:val="24"/>
          <w:szCs w:val="24"/>
          <w:lang w:val="en-US"/>
        </w:rPr>
        <w:t>(API)</w:t>
      </w:r>
      <w:r w:rsidRPr="00B7717F">
        <w:rPr>
          <w:rFonts w:ascii="Times New Roman" w:hAnsi="Times New Roman" w:cs="Times New Roman"/>
          <w:sz w:val="24"/>
          <w:szCs w:val="24"/>
        </w:rPr>
        <w:t xml:space="preserve"> за вграждане функционалността за автоматичен превод в онлайн платформата по проекта. </w:t>
      </w:r>
      <w:r w:rsidR="007D7E82" w:rsidRPr="00B7717F">
        <w:rPr>
          <w:rFonts w:ascii="Times New Roman" w:hAnsi="Times New Roman" w:cs="Times New Roman"/>
          <w:sz w:val="24"/>
          <w:szCs w:val="24"/>
        </w:rPr>
        <w:t xml:space="preserve">В случай, че лицензът на предложената платформа за автоматичен превод изисква заплащане на такса, </w:t>
      </w:r>
      <w:r w:rsidRPr="00B7717F">
        <w:rPr>
          <w:rFonts w:ascii="Times New Roman" w:hAnsi="Times New Roman" w:cs="Times New Roman"/>
          <w:sz w:val="24"/>
          <w:szCs w:val="24"/>
        </w:rPr>
        <w:t xml:space="preserve">Изпълнителят трябва да осигури </w:t>
      </w:r>
      <w:r w:rsidR="007D7E82" w:rsidRPr="00B7717F">
        <w:rPr>
          <w:rFonts w:ascii="Times New Roman" w:hAnsi="Times New Roman" w:cs="Times New Roman"/>
          <w:sz w:val="24"/>
          <w:szCs w:val="24"/>
        </w:rPr>
        <w:t xml:space="preserve">за своя сметка </w:t>
      </w:r>
      <w:r w:rsidRPr="00B7717F">
        <w:rPr>
          <w:rFonts w:ascii="Times New Roman" w:hAnsi="Times New Roman" w:cs="Times New Roman"/>
          <w:sz w:val="24"/>
          <w:szCs w:val="24"/>
        </w:rPr>
        <w:t>лиценз на платформата за минимален период от 1 година</w:t>
      </w:r>
      <w:r w:rsidR="007D7E82" w:rsidRPr="00B7717F">
        <w:rPr>
          <w:rFonts w:ascii="Times New Roman" w:hAnsi="Times New Roman" w:cs="Times New Roman"/>
          <w:sz w:val="24"/>
          <w:szCs w:val="24"/>
        </w:rPr>
        <w:t>.</w:t>
      </w:r>
    </w:p>
    <w:p w:rsidR="007D7E82" w:rsidRPr="00B7717F" w:rsidRDefault="007D7E82" w:rsidP="003F5664">
      <w:pPr>
        <w:jc w:val="both"/>
        <w:rPr>
          <w:rFonts w:ascii="Times New Roman" w:hAnsi="Times New Roman" w:cs="Times New Roman"/>
          <w:sz w:val="24"/>
          <w:szCs w:val="24"/>
        </w:rPr>
      </w:pPr>
      <w:r w:rsidRPr="00B7717F">
        <w:rPr>
          <w:rFonts w:ascii="Times New Roman" w:hAnsi="Times New Roman" w:cs="Times New Roman"/>
          <w:sz w:val="24"/>
          <w:szCs w:val="24"/>
        </w:rPr>
        <w:t>Изпълнителят следва да вгради функциите за автоматичен превод в онлайн платформата.</w:t>
      </w:r>
    </w:p>
    <w:p w:rsidR="004B2A1C" w:rsidRPr="008F4250" w:rsidRDefault="004B2A1C" w:rsidP="008F4250">
      <w:pPr>
        <w:pStyle w:val="3"/>
        <w:keepNext w:val="0"/>
        <w:keepLines w:val="0"/>
        <w:numPr>
          <w:ilvl w:val="2"/>
          <w:numId w:val="32"/>
        </w:numPr>
        <w:shd w:val="clear" w:color="auto" w:fill="D6E3BC" w:themeFill="accent3" w:themeFillTint="66"/>
        <w:spacing w:before="0" w:after="160" w:line="259" w:lineRule="auto"/>
        <w:contextualSpacing w:val="0"/>
        <w:rPr>
          <w:rFonts w:ascii="Times New Roman" w:hAnsi="Times New Roman"/>
          <w:b/>
          <w:color w:val="auto"/>
          <w:sz w:val="24"/>
          <w:szCs w:val="24"/>
        </w:rPr>
      </w:pPr>
      <w:bookmarkStart w:id="144" w:name="_Toc511213206"/>
      <w:r w:rsidRPr="008F4250">
        <w:rPr>
          <w:rFonts w:ascii="Times New Roman" w:hAnsi="Times New Roman"/>
          <w:b/>
          <w:color w:val="auto"/>
          <w:sz w:val="24"/>
          <w:szCs w:val="24"/>
        </w:rPr>
        <w:t>Очаквани резултати</w:t>
      </w:r>
      <w:bookmarkEnd w:id="144"/>
    </w:p>
    <w:p w:rsidR="00345F4E" w:rsidRPr="00B7717F" w:rsidRDefault="00345F4E" w:rsidP="00345F4E">
      <w:pPr>
        <w:rPr>
          <w:rFonts w:ascii="Times New Roman" w:hAnsi="Times New Roman" w:cs="Times New Roman"/>
          <w:sz w:val="24"/>
          <w:szCs w:val="24"/>
        </w:rPr>
      </w:pPr>
      <w:r w:rsidRPr="00B7717F">
        <w:rPr>
          <w:rFonts w:ascii="Times New Roman" w:hAnsi="Times New Roman" w:cs="Times New Roman"/>
          <w:sz w:val="24"/>
          <w:szCs w:val="24"/>
        </w:rPr>
        <w:lastRenderedPageBreak/>
        <w:t>Инсталиран пилотен модул за автоматичен превод от рум</w:t>
      </w:r>
      <w:r w:rsidR="003F5664" w:rsidRPr="00B7717F">
        <w:rPr>
          <w:rFonts w:ascii="Times New Roman" w:hAnsi="Times New Roman" w:cs="Times New Roman"/>
          <w:sz w:val="24"/>
          <w:szCs w:val="24"/>
        </w:rPr>
        <w:t>ъ</w:t>
      </w:r>
      <w:r w:rsidRPr="00B7717F">
        <w:rPr>
          <w:rFonts w:ascii="Times New Roman" w:hAnsi="Times New Roman" w:cs="Times New Roman"/>
          <w:sz w:val="24"/>
          <w:szCs w:val="24"/>
        </w:rPr>
        <w:t>нски на български език и обратно.</w:t>
      </w:r>
    </w:p>
    <w:p w:rsidR="004B2A1C" w:rsidRPr="00B7717F" w:rsidRDefault="00B7717F" w:rsidP="008F4250">
      <w:pPr>
        <w:pStyle w:val="2"/>
        <w:shd w:val="clear" w:color="auto" w:fill="B6DDE8" w:themeFill="accent5" w:themeFillTint="66"/>
        <w:spacing w:before="40" w:after="0"/>
        <w:ind w:left="709"/>
        <w:contextualSpacing w:val="0"/>
        <w:jc w:val="both"/>
        <w:rPr>
          <w:rFonts w:ascii="Times New Roman" w:hAnsi="Times New Roman"/>
          <w:b/>
          <w:i/>
          <w:color w:val="0070C0"/>
          <w:sz w:val="24"/>
          <w:szCs w:val="24"/>
        </w:rPr>
      </w:pPr>
      <w:r w:rsidRPr="00B7717F">
        <w:rPr>
          <w:rFonts w:ascii="Times New Roman" w:hAnsi="Times New Roman"/>
          <w:b/>
          <w:sz w:val="24"/>
          <w:szCs w:val="24"/>
        </w:rPr>
        <w:t>8.4.</w:t>
      </w:r>
      <w:r w:rsidR="008A1B7E" w:rsidRPr="00B7717F">
        <w:rPr>
          <w:rFonts w:ascii="Times New Roman" w:hAnsi="Times New Roman"/>
          <w:b/>
          <w:sz w:val="24"/>
          <w:szCs w:val="24"/>
        </w:rPr>
        <w:t xml:space="preserve"> </w:t>
      </w:r>
      <w:bookmarkStart w:id="145" w:name="_Toc511213207"/>
      <w:r w:rsidR="004B2A1C" w:rsidRPr="00B7717F">
        <w:rPr>
          <w:rFonts w:ascii="Times New Roman" w:hAnsi="Times New Roman"/>
          <w:b/>
          <w:sz w:val="24"/>
          <w:szCs w:val="24"/>
        </w:rPr>
        <w:t xml:space="preserve">Дейност </w:t>
      </w:r>
      <w:r w:rsidR="007527AF" w:rsidRPr="00B7717F">
        <w:rPr>
          <w:rFonts w:ascii="Times New Roman" w:hAnsi="Times New Roman"/>
          <w:b/>
          <w:sz w:val="24"/>
          <w:szCs w:val="24"/>
        </w:rPr>
        <w:t>4</w:t>
      </w:r>
      <w:r w:rsidR="004B2A1C" w:rsidRPr="00B7717F">
        <w:rPr>
          <w:rFonts w:ascii="Times New Roman" w:hAnsi="Times New Roman"/>
          <w:b/>
          <w:sz w:val="24"/>
          <w:szCs w:val="24"/>
        </w:rPr>
        <w:t xml:space="preserve"> </w:t>
      </w:r>
      <w:r w:rsidR="00E43507" w:rsidRPr="00B7717F">
        <w:rPr>
          <w:rFonts w:ascii="Times New Roman" w:hAnsi="Times New Roman"/>
          <w:i/>
          <w:color w:val="0070C0"/>
          <w:sz w:val="24"/>
          <w:szCs w:val="24"/>
        </w:rPr>
        <w:t>Обучение на потребители</w:t>
      </w:r>
      <w:bookmarkEnd w:id="145"/>
    </w:p>
    <w:p w:rsidR="004B2A1C" w:rsidRPr="00B7717F" w:rsidRDefault="004B2A1C" w:rsidP="00636403">
      <w:pPr>
        <w:rPr>
          <w:rFonts w:ascii="Times New Roman" w:hAnsi="Times New Roman" w:cs="Times New Roman"/>
          <w:sz w:val="24"/>
          <w:szCs w:val="24"/>
        </w:rPr>
      </w:pPr>
    </w:p>
    <w:p w:rsidR="004B2A1C" w:rsidRPr="008F4250" w:rsidRDefault="004B2A1C" w:rsidP="008F4250">
      <w:pPr>
        <w:pStyle w:val="3"/>
        <w:keepNext w:val="0"/>
        <w:keepLines w:val="0"/>
        <w:numPr>
          <w:ilvl w:val="2"/>
          <w:numId w:val="34"/>
        </w:numPr>
        <w:shd w:val="clear" w:color="auto" w:fill="D6E3BC" w:themeFill="accent3" w:themeFillTint="66"/>
        <w:spacing w:before="0" w:after="160" w:line="259" w:lineRule="auto"/>
        <w:contextualSpacing w:val="0"/>
        <w:rPr>
          <w:rFonts w:ascii="Times New Roman" w:hAnsi="Times New Roman"/>
          <w:b/>
          <w:color w:val="auto"/>
          <w:sz w:val="24"/>
          <w:szCs w:val="24"/>
        </w:rPr>
      </w:pPr>
      <w:bookmarkStart w:id="146" w:name="_Toc511213208"/>
      <w:r w:rsidRPr="008F4250">
        <w:rPr>
          <w:rFonts w:ascii="Times New Roman" w:hAnsi="Times New Roman"/>
          <w:b/>
          <w:color w:val="auto"/>
          <w:sz w:val="24"/>
          <w:szCs w:val="24"/>
        </w:rPr>
        <w:t>Описание на дейността</w:t>
      </w:r>
      <w:bookmarkEnd w:id="146"/>
    </w:p>
    <w:p w:rsidR="00E43507" w:rsidRPr="00B7717F" w:rsidRDefault="00966560" w:rsidP="00E43507">
      <w:pPr>
        <w:rPr>
          <w:rFonts w:ascii="Times New Roman" w:hAnsi="Times New Roman" w:cs="Times New Roman"/>
          <w:sz w:val="24"/>
          <w:szCs w:val="24"/>
        </w:rPr>
      </w:pPr>
      <w:r w:rsidRPr="00B7717F">
        <w:rPr>
          <w:rFonts w:ascii="Times New Roman" w:hAnsi="Times New Roman" w:cs="Times New Roman"/>
          <w:sz w:val="24"/>
          <w:szCs w:val="24"/>
        </w:rPr>
        <w:t>Изпълнителят следва да извърши обучение на служителите от Община Стражица за работа с онлайн платформата за сътрудничество.</w:t>
      </w:r>
    </w:p>
    <w:p w:rsidR="00966560" w:rsidRPr="00B7717F" w:rsidRDefault="00966560" w:rsidP="00E43507">
      <w:pPr>
        <w:rPr>
          <w:rFonts w:ascii="Times New Roman" w:hAnsi="Times New Roman" w:cs="Times New Roman"/>
          <w:sz w:val="24"/>
          <w:szCs w:val="24"/>
        </w:rPr>
      </w:pPr>
    </w:p>
    <w:p w:rsidR="004B2A1C" w:rsidRPr="008F4250" w:rsidRDefault="004B2A1C" w:rsidP="008F4250">
      <w:pPr>
        <w:pStyle w:val="3"/>
        <w:keepNext w:val="0"/>
        <w:keepLines w:val="0"/>
        <w:numPr>
          <w:ilvl w:val="2"/>
          <w:numId w:val="34"/>
        </w:numPr>
        <w:shd w:val="clear" w:color="auto" w:fill="D6E3BC" w:themeFill="accent3" w:themeFillTint="66"/>
        <w:spacing w:before="0" w:after="160" w:line="259" w:lineRule="auto"/>
        <w:contextualSpacing w:val="0"/>
        <w:rPr>
          <w:rFonts w:ascii="Times New Roman" w:hAnsi="Times New Roman"/>
          <w:b/>
          <w:color w:val="auto"/>
          <w:sz w:val="24"/>
          <w:szCs w:val="24"/>
        </w:rPr>
      </w:pPr>
      <w:bookmarkStart w:id="147" w:name="_Toc511213209"/>
      <w:r w:rsidRPr="008F4250">
        <w:rPr>
          <w:rFonts w:ascii="Times New Roman" w:hAnsi="Times New Roman"/>
          <w:b/>
          <w:color w:val="auto"/>
          <w:sz w:val="24"/>
          <w:szCs w:val="24"/>
        </w:rPr>
        <w:t>Изисквания към изпълнение на дейността</w:t>
      </w:r>
      <w:bookmarkEnd w:id="147"/>
    </w:p>
    <w:p w:rsidR="00386F50" w:rsidRPr="00B7717F" w:rsidRDefault="00386F50" w:rsidP="002B566D">
      <w:pPr>
        <w:ind w:firstLine="709"/>
        <w:jc w:val="both"/>
        <w:rPr>
          <w:rFonts w:ascii="Times New Roman" w:hAnsi="Times New Roman" w:cs="Times New Roman"/>
          <w:sz w:val="24"/>
          <w:szCs w:val="24"/>
        </w:rPr>
      </w:pPr>
      <w:r w:rsidRPr="00B7717F">
        <w:rPr>
          <w:rFonts w:ascii="Times New Roman" w:hAnsi="Times New Roman" w:cs="Times New Roman"/>
          <w:sz w:val="24"/>
          <w:szCs w:val="24"/>
        </w:rPr>
        <w:t xml:space="preserve">Изпълнителят трябва да проведе обучение на </w:t>
      </w:r>
      <w:r w:rsidR="0091270A" w:rsidRPr="00B7717F">
        <w:rPr>
          <w:rFonts w:ascii="Times New Roman" w:hAnsi="Times New Roman" w:cs="Times New Roman"/>
          <w:sz w:val="24"/>
          <w:szCs w:val="24"/>
        </w:rPr>
        <w:t>4</w:t>
      </w:r>
      <w:r w:rsidRPr="00B7717F">
        <w:rPr>
          <w:rFonts w:ascii="Times New Roman" w:hAnsi="Times New Roman" w:cs="Times New Roman"/>
          <w:sz w:val="24"/>
          <w:szCs w:val="24"/>
        </w:rPr>
        <w:t xml:space="preserve">0 служители от администрацията на Община Стражица за работа с онлайн платформата за сътрудничество. </w:t>
      </w:r>
    </w:p>
    <w:p w:rsidR="00386F50" w:rsidRPr="00B7717F" w:rsidRDefault="00386F50" w:rsidP="002B566D">
      <w:pPr>
        <w:ind w:firstLine="720"/>
        <w:jc w:val="both"/>
        <w:rPr>
          <w:rFonts w:ascii="Times New Roman" w:hAnsi="Times New Roman" w:cs="Times New Roman"/>
          <w:sz w:val="24"/>
          <w:szCs w:val="24"/>
        </w:rPr>
      </w:pPr>
      <w:r w:rsidRPr="00B7717F">
        <w:rPr>
          <w:rFonts w:ascii="Times New Roman" w:hAnsi="Times New Roman" w:cs="Times New Roman"/>
          <w:sz w:val="24"/>
          <w:szCs w:val="24"/>
        </w:rPr>
        <w:t xml:space="preserve">Трябва да бъдат обхванати служители както от централното звено, така и от </w:t>
      </w:r>
      <w:r w:rsidRPr="001A77D3">
        <w:rPr>
          <w:rFonts w:ascii="Times New Roman" w:hAnsi="Times New Roman" w:cs="Times New Roman"/>
          <w:sz w:val="24"/>
          <w:szCs w:val="24"/>
        </w:rPr>
        <w:t xml:space="preserve">прилежащите </w:t>
      </w:r>
      <w:r w:rsidR="00657009">
        <w:rPr>
          <w:rFonts w:ascii="Times New Roman" w:hAnsi="Times New Roman" w:cs="Times New Roman"/>
          <w:sz w:val="24"/>
          <w:szCs w:val="24"/>
        </w:rPr>
        <w:t>й</w:t>
      </w:r>
      <w:r w:rsidRPr="001A77D3">
        <w:rPr>
          <w:rFonts w:ascii="Times New Roman" w:hAnsi="Times New Roman" w:cs="Times New Roman"/>
          <w:sz w:val="24"/>
          <w:szCs w:val="24"/>
        </w:rPr>
        <w:t xml:space="preserve"> кметства</w:t>
      </w:r>
      <w:r w:rsidRPr="00B7717F">
        <w:rPr>
          <w:rFonts w:ascii="Times New Roman" w:hAnsi="Times New Roman" w:cs="Times New Roman"/>
          <w:sz w:val="24"/>
          <w:szCs w:val="24"/>
        </w:rPr>
        <w:t xml:space="preserve"> в рамките на общината. Те трябва да бъдат разпределени в групи в зависимост от тяхната длъжност, достъп до системата и дейности, които ще изпълняват чрез нея. Трябва да бъде изготвена индивидуална програма за обучение на всяка една от групите.</w:t>
      </w:r>
    </w:p>
    <w:p w:rsidR="00386F50" w:rsidRPr="00B7717F" w:rsidRDefault="00386F50" w:rsidP="002B566D">
      <w:pPr>
        <w:ind w:firstLine="720"/>
        <w:jc w:val="both"/>
        <w:rPr>
          <w:rFonts w:ascii="Times New Roman" w:hAnsi="Times New Roman" w:cs="Times New Roman"/>
          <w:sz w:val="24"/>
          <w:szCs w:val="24"/>
        </w:rPr>
      </w:pPr>
      <w:r w:rsidRPr="00B7717F">
        <w:rPr>
          <w:rFonts w:ascii="Times New Roman" w:hAnsi="Times New Roman" w:cs="Times New Roman"/>
          <w:sz w:val="24"/>
          <w:szCs w:val="24"/>
        </w:rPr>
        <w:t>Обученията на всички групи се предвижда да бъдат проведени в сградата на Община Стражица по предварително изготвен и съгласуван график</w:t>
      </w:r>
      <w:r w:rsidR="002B566D" w:rsidRPr="00B7717F">
        <w:rPr>
          <w:rFonts w:ascii="Times New Roman" w:hAnsi="Times New Roman" w:cs="Times New Roman"/>
          <w:sz w:val="24"/>
          <w:szCs w:val="24"/>
        </w:rPr>
        <w:t>.</w:t>
      </w:r>
    </w:p>
    <w:p w:rsidR="00386F50" w:rsidRPr="00B7717F" w:rsidRDefault="00386F50" w:rsidP="002B566D">
      <w:pPr>
        <w:ind w:firstLine="720"/>
        <w:jc w:val="both"/>
        <w:rPr>
          <w:rFonts w:ascii="Times New Roman" w:hAnsi="Times New Roman" w:cs="Times New Roman"/>
          <w:sz w:val="24"/>
          <w:szCs w:val="24"/>
          <w:lang w:val="ru-RU"/>
        </w:rPr>
      </w:pPr>
      <w:r w:rsidRPr="00B7717F">
        <w:rPr>
          <w:rFonts w:ascii="Times New Roman" w:hAnsi="Times New Roman" w:cs="Times New Roman"/>
          <w:sz w:val="24"/>
          <w:szCs w:val="24"/>
        </w:rPr>
        <w:t>Трябва да се осигури обратна връзка от участниците в обученията посредством анкетни карти и да бъде извършен анализ на ефективността и качеството на проведените обучения. Резултатите от анализа и евентуалните препоръки от него се предоставят на Община Стражица.</w:t>
      </w:r>
    </w:p>
    <w:p w:rsidR="00386F50" w:rsidRPr="00B7717F" w:rsidRDefault="00386F50" w:rsidP="002B566D">
      <w:pPr>
        <w:ind w:firstLine="709"/>
        <w:jc w:val="both"/>
        <w:rPr>
          <w:rFonts w:ascii="Times New Roman" w:hAnsi="Times New Roman" w:cs="Times New Roman"/>
          <w:sz w:val="24"/>
          <w:szCs w:val="24"/>
        </w:rPr>
      </w:pPr>
      <w:r w:rsidRPr="00B7717F">
        <w:rPr>
          <w:rFonts w:ascii="Times New Roman" w:hAnsi="Times New Roman" w:cs="Times New Roman"/>
          <w:sz w:val="24"/>
          <w:szCs w:val="24"/>
        </w:rPr>
        <w:t>Обучението трябва да обхваща:</w:t>
      </w:r>
    </w:p>
    <w:p w:rsidR="00386F50" w:rsidRPr="00B7717F" w:rsidRDefault="00386F50" w:rsidP="007C2614">
      <w:pPr>
        <w:pStyle w:val="aff0"/>
        <w:numPr>
          <w:ilvl w:val="0"/>
          <w:numId w:val="29"/>
        </w:numPr>
        <w:spacing w:before="120" w:beforeAutospacing="0" w:after="0" w:afterAutospacing="0" w:line="276" w:lineRule="auto"/>
        <w:jc w:val="both"/>
        <w:rPr>
          <w:lang w:val="bg-BG"/>
        </w:rPr>
      </w:pPr>
      <w:r w:rsidRPr="00B7717F">
        <w:rPr>
          <w:lang w:val="bg-BG"/>
        </w:rPr>
        <w:t xml:space="preserve">Работа с обновената версия на </w:t>
      </w:r>
      <w:r w:rsidR="00C45590" w:rsidRPr="00B7717F">
        <w:rPr>
          <w:lang w:val="bg-BG"/>
        </w:rPr>
        <w:t>АИС  на Община Стражица</w:t>
      </w:r>
      <w:r w:rsidRPr="00B7717F">
        <w:rPr>
          <w:lang w:val="bg-BG"/>
        </w:rPr>
        <w:t>.</w:t>
      </w:r>
    </w:p>
    <w:p w:rsidR="00386F50" w:rsidRPr="00B7717F" w:rsidRDefault="00386F50" w:rsidP="007C2614">
      <w:pPr>
        <w:pStyle w:val="aff0"/>
        <w:numPr>
          <w:ilvl w:val="0"/>
          <w:numId w:val="29"/>
        </w:numPr>
        <w:spacing w:before="120" w:beforeAutospacing="0" w:after="0" w:afterAutospacing="0" w:line="276" w:lineRule="auto"/>
        <w:jc w:val="both"/>
        <w:rPr>
          <w:lang w:val="bg-BG"/>
        </w:rPr>
      </w:pPr>
      <w:r w:rsidRPr="00B7717F">
        <w:rPr>
          <w:lang w:val="bg-BG"/>
        </w:rPr>
        <w:t>Използване на WEB-базирания модул за</w:t>
      </w:r>
      <w:r w:rsidR="00C45590" w:rsidRPr="00B7717F">
        <w:rPr>
          <w:lang w:val="bg-BG"/>
        </w:rPr>
        <w:t xml:space="preserve"> регистрация на документи и</w:t>
      </w:r>
      <w:r w:rsidRPr="00B7717F">
        <w:rPr>
          <w:lang w:val="bg-BG"/>
        </w:rPr>
        <w:t xml:space="preserve"> достъп до задачите на служителите и електронните документи, свързани с обслужването на гражданите.</w:t>
      </w:r>
    </w:p>
    <w:p w:rsidR="00386F50" w:rsidRPr="00B7717F" w:rsidRDefault="00386F50" w:rsidP="007C2614">
      <w:pPr>
        <w:pStyle w:val="aff0"/>
        <w:numPr>
          <w:ilvl w:val="0"/>
          <w:numId w:val="29"/>
        </w:numPr>
        <w:spacing w:before="120" w:beforeAutospacing="0" w:after="0" w:afterAutospacing="0" w:line="276" w:lineRule="auto"/>
        <w:jc w:val="both"/>
        <w:rPr>
          <w:lang w:val="bg-BG"/>
        </w:rPr>
      </w:pPr>
      <w:r w:rsidRPr="00B7717F">
        <w:rPr>
          <w:lang w:val="bg-BG"/>
        </w:rPr>
        <w:t xml:space="preserve">Запознаване с </w:t>
      </w:r>
      <w:r w:rsidR="00C45590" w:rsidRPr="00B7717F">
        <w:rPr>
          <w:lang w:val="bg-BG"/>
        </w:rPr>
        <w:t xml:space="preserve">останалите модули на онлайн платформата </w:t>
      </w:r>
      <w:r w:rsidRPr="00B7717F">
        <w:rPr>
          <w:lang w:val="bg-BG"/>
        </w:rPr>
        <w:t xml:space="preserve">и </w:t>
      </w:r>
      <w:r w:rsidR="00C45590" w:rsidRPr="00B7717F">
        <w:rPr>
          <w:lang w:val="bg-BG"/>
        </w:rPr>
        <w:t xml:space="preserve">необходимите действия от страна на служителите от общината за </w:t>
      </w:r>
      <w:r w:rsidR="002B566D" w:rsidRPr="00B7717F">
        <w:rPr>
          <w:lang w:val="bg-BG"/>
        </w:rPr>
        <w:t xml:space="preserve">публикуване и поддържане </w:t>
      </w:r>
      <w:r w:rsidR="00C45590" w:rsidRPr="00B7717F">
        <w:rPr>
          <w:lang w:val="bg-BG"/>
        </w:rPr>
        <w:t>на актуална информация</w:t>
      </w:r>
      <w:r w:rsidRPr="00B7717F">
        <w:rPr>
          <w:lang w:val="bg-BG"/>
        </w:rPr>
        <w:t>;</w:t>
      </w:r>
    </w:p>
    <w:p w:rsidR="00386F50" w:rsidRPr="00B7717F" w:rsidRDefault="00386F50" w:rsidP="007C2614">
      <w:pPr>
        <w:pStyle w:val="aff0"/>
        <w:numPr>
          <w:ilvl w:val="0"/>
          <w:numId w:val="29"/>
        </w:numPr>
        <w:spacing w:before="120" w:beforeAutospacing="0" w:after="0" w:afterAutospacing="0" w:line="276" w:lineRule="auto"/>
        <w:jc w:val="both"/>
        <w:rPr>
          <w:lang w:val="bg-BG"/>
        </w:rPr>
      </w:pPr>
      <w:r w:rsidRPr="00B7717F">
        <w:rPr>
          <w:lang w:val="bg-BG"/>
        </w:rPr>
        <w:t xml:space="preserve">Обучение на </w:t>
      </w:r>
      <w:r w:rsidR="002B566D" w:rsidRPr="00B7717F">
        <w:rPr>
          <w:lang w:val="bg-BG"/>
        </w:rPr>
        <w:t>администратори за осъществяване на настройки на онлайн платформата</w:t>
      </w:r>
      <w:r w:rsidRPr="00B7717F">
        <w:rPr>
          <w:lang w:val="bg-BG"/>
        </w:rPr>
        <w:t>.</w:t>
      </w:r>
    </w:p>
    <w:p w:rsidR="002B566D" w:rsidRPr="00B7717F" w:rsidRDefault="002B566D" w:rsidP="002B566D">
      <w:pPr>
        <w:ind w:firstLine="709"/>
        <w:jc w:val="both"/>
        <w:rPr>
          <w:rFonts w:ascii="Times New Roman" w:hAnsi="Times New Roman" w:cs="Times New Roman"/>
          <w:sz w:val="24"/>
          <w:szCs w:val="24"/>
        </w:rPr>
      </w:pPr>
    </w:p>
    <w:p w:rsidR="00386F50" w:rsidRPr="00B7717F" w:rsidRDefault="00386F50" w:rsidP="00EA1CFB">
      <w:pPr>
        <w:rPr>
          <w:rFonts w:ascii="Times New Roman" w:hAnsi="Times New Roman" w:cs="Times New Roman"/>
          <w:sz w:val="24"/>
          <w:szCs w:val="24"/>
        </w:rPr>
      </w:pPr>
      <w:r w:rsidRPr="00B7717F">
        <w:rPr>
          <w:rFonts w:ascii="Times New Roman" w:hAnsi="Times New Roman" w:cs="Times New Roman"/>
          <w:sz w:val="24"/>
          <w:szCs w:val="24"/>
        </w:rPr>
        <w:t xml:space="preserve">Обучението трябва да е минимум </w:t>
      </w:r>
      <w:r w:rsidR="002B566D" w:rsidRPr="00B7717F">
        <w:rPr>
          <w:rFonts w:ascii="Times New Roman" w:hAnsi="Times New Roman" w:cs="Times New Roman"/>
          <w:sz w:val="24"/>
          <w:szCs w:val="24"/>
        </w:rPr>
        <w:t>три</w:t>
      </w:r>
      <w:r w:rsidRPr="00B7717F">
        <w:rPr>
          <w:rFonts w:ascii="Times New Roman" w:hAnsi="Times New Roman" w:cs="Times New Roman"/>
          <w:sz w:val="24"/>
          <w:szCs w:val="24"/>
        </w:rPr>
        <w:t xml:space="preserve">дневно и да обхваща </w:t>
      </w:r>
      <w:r w:rsidR="002B566D" w:rsidRPr="00B7717F">
        <w:rPr>
          <w:rFonts w:ascii="Times New Roman" w:hAnsi="Times New Roman" w:cs="Times New Roman"/>
          <w:sz w:val="24"/>
          <w:szCs w:val="24"/>
        </w:rPr>
        <w:t xml:space="preserve">минимум </w:t>
      </w:r>
      <w:r w:rsidR="00510C64" w:rsidRPr="00B7717F">
        <w:rPr>
          <w:rFonts w:ascii="Times New Roman" w:hAnsi="Times New Roman" w:cs="Times New Roman"/>
          <w:sz w:val="24"/>
          <w:szCs w:val="24"/>
        </w:rPr>
        <w:t>4</w:t>
      </w:r>
      <w:r w:rsidRPr="00B7717F">
        <w:rPr>
          <w:rFonts w:ascii="Times New Roman" w:hAnsi="Times New Roman" w:cs="Times New Roman"/>
          <w:sz w:val="24"/>
          <w:szCs w:val="24"/>
        </w:rPr>
        <w:t xml:space="preserve">0 служители на </w:t>
      </w:r>
      <w:r w:rsidR="002B566D" w:rsidRPr="00B7717F">
        <w:rPr>
          <w:rFonts w:ascii="Times New Roman" w:hAnsi="Times New Roman" w:cs="Times New Roman"/>
          <w:sz w:val="24"/>
          <w:szCs w:val="24"/>
        </w:rPr>
        <w:t>Община Стражица</w:t>
      </w:r>
      <w:r w:rsidRPr="00B7717F">
        <w:rPr>
          <w:rFonts w:ascii="Times New Roman" w:hAnsi="Times New Roman" w:cs="Times New Roman"/>
          <w:sz w:val="24"/>
          <w:szCs w:val="24"/>
        </w:rPr>
        <w:t>, разпределени в три или повече групи.</w:t>
      </w:r>
    </w:p>
    <w:p w:rsidR="00386F50" w:rsidRPr="00B7717F" w:rsidRDefault="002B566D" w:rsidP="00386F50">
      <w:pPr>
        <w:rPr>
          <w:rFonts w:ascii="Times New Roman" w:hAnsi="Times New Roman" w:cs="Times New Roman"/>
          <w:sz w:val="24"/>
          <w:szCs w:val="24"/>
        </w:rPr>
      </w:pPr>
      <w:r w:rsidRPr="00B7717F">
        <w:rPr>
          <w:rFonts w:ascii="Times New Roman" w:hAnsi="Times New Roman" w:cs="Times New Roman"/>
          <w:sz w:val="24"/>
          <w:szCs w:val="24"/>
        </w:rPr>
        <w:t>В края на обучението участниците ще получат сертификат за участие в обучение от доставчика/производителя.</w:t>
      </w:r>
    </w:p>
    <w:p w:rsidR="00966560" w:rsidRDefault="00966560" w:rsidP="00E43507">
      <w:pPr>
        <w:rPr>
          <w:rFonts w:ascii="Times New Roman" w:hAnsi="Times New Roman" w:cs="Times New Roman"/>
          <w:sz w:val="24"/>
          <w:szCs w:val="24"/>
        </w:rPr>
      </w:pPr>
    </w:p>
    <w:p w:rsidR="008F4250" w:rsidRDefault="008F4250" w:rsidP="00E43507">
      <w:pPr>
        <w:rPr>
          <w:rFonts w:ascii="Times New Roman" w:hAnsi="Times New Roman" w:cs="Times New Roman"/>
          <w:sz w:val="24"/>
          <w:szCs w:val="24"/>
        </w:rPr>
      </w:pPr>
    </w:p>
    <w:p w:rsidR="008F4250" w:rsidRPr="008F4250" w:rsidRDefault="008F4250" w:rsidP="00E43507">
      <w:pPr>
        <w:rPr>
          <w:rFonts w:ascii="Times New Roman" w:hAnsi="Times New Roman" w:cs="Times New Roman"/>
          <w:sz w:val="24"/>
          <w:szCs w:val="24"/>
        </w:rPr>
      </w:pPr>
    </w:p>
    <w:p w:rsidR="004B2A1C" w:rsidRPr="008F4250" w:rsidRDefault="004B2A1C" w:rsidP="008F4250">
      <w:pPr>
        <w:pStyle w:val="3"/>
        <w:keepNext w:val="0"/>
        <w:keepLines w:val="0"/>
        <w:numPr>
          <w:ilvl w:val="2"/>
          <w:numId w:val="34"/>
        </w:numPr>
        <w:shd w:val="clear" w:color="auto" w:fill="D6E3BC" w:themeFill="accent3" w:themeFillTint="66"/>
        <w:spacing w:before="0" w:after="160" w:line="259" w:lineRule="auto"/>
        <w:contextualSpacing w:val="0"/>
        <w:rPr>
          <w:rFonts w:ascii="Times New Roman" w:hAnsi="Times New Roman"/>
          <w:b/>
          <w:color w:val="auto"/>
          <w:sz w:val="24"/>
          <w:szCs w:val="24"/>
        </w:rPr>
      </w:pPr>
      <w:bookmarkStart w:id="148" w:name="_Toc511213210"/>
      <w:r w:rsidRPr="008F4250">
        <w:rPr>
          <w:rFonts w:ascii="Times New Roman" w:hAnsi="Times New Roman"/>
          <w:b/>
          <w:color w:val="auto"/>
          <w:sz w:val="24"/>
          <w:szCs w:val="24"/>
        </w:rPr>
        <w:t>Очаквани резултати</w:t>
      </w:r>
      <w:bookmarkEnd w:id="148"/>
    </w:p>
    <w:p w:rsidR="002B566D" w:rsidRPr="00B7717F" w:rsidRDefault="002B566D" w:rsidP="002B566D">
      <w:pPr>
        <w:rPr>
          <w:rFonts w:ascii="Times New Roman" w:hAnsi="Times New Roman" w:cs="Times New Roman"/>
          <w:sz w:val="24"/>
          <w:szCs w:val="24"/>
          <w:lang w:val="en-US"/>
        </w:rPr>
      </w:pPr>
      <w:r w:rsidRPr="00B7717F">
        <w:rPr>
          <w:rFonts w:ascii="Times New Roman" w:hAnsi="Times New Roman" w:cs="Times New Roman"/>
          <w:sz w:val="24"/>
          <w:szCs w:val="24"/>
        </w:rPr>
        <w:t xml:space="preserve">Обучени </w:t>
      </w:r>
      <w:r w:rsidR="0091270A" w:rsidRPr="00B7717F">
        <w:rPr>
          <w:rFonts w:ascii="Times New Roman" w:hAnsi="Times New Roman" w:cs="Times New Roman"/>
          <w:sz w:val="24"/>
          <w:szCs w:val="24"/>
        </w:rPr>
        <w:t>4</w:t>
      </w:r>
      <w:r w:rsidRPr="00B7717F">
        <w:rPr>
          <w:rFonts w:ascii="Times New Roman" w:hAnsi="Times New Roman" w:cs="Times New Roman"/>
          <w:sz w:val="24"/>
          <w:szCs w:val="24"/>
        </w:rPr>
        <w:t xml:space="preserve">0 служители на Община Стражица и </w:t>
      </w:r>
      <w:r w:rsidRPr="001A77D3">
        <w:rPr>
          <w:rFonts w:ascii="Times New Roman" w:hAnsi="Times New Roman" w:cs="Times New Roman"/>
          <w:sz w:val="24"/>
          <w:szCs w:val="24"/>
        </w:rPr>
        <w:t>прилежащите ѝ 21 кметства</w:t>
      </w:r>
      <w:r w:rsidRPr="00B7717F">
        <w:rPr>
          <w:rFonts w:ascii="Times New Roman" w:hAnsi="Times New Roman" w:cs="Times New Roman"/>
          <w:sz w:val="24"/>
          <w:szCs w:val="24"/>
        </w:rPr>
        <w:t xml:space="preserve"> за работа с онлайн платформата.</w:t>
      </w:r>
    </w:p>
    <w:p w:rsidR="004B2A1C" w:rsidRPr="00B7717F" w:rsidRDefault="004B2A1C" w:rsidP="00636403">
      <w:pPr>
        <w:rPr>
          <w:rFonts w:ascii="Times New Roman" w:hAnsi="Times New Roman" w:cs="Times New Roman"/>
          <w:sz w:val="24"/>
          <w:szCs w:val="24"/>
        </w:rPr>
      </w:pPr>
    </w:p>
    <w:p w:rsidR="004B2A1C" w:rsidRPr="00B7717F" w:rsidRDefault="004B2A1C" w:rsidP="008F4250">
      <w:pPr>
        <w:pStyle w:val="1"/>
        <w:numPr>
          <w:ilvl w:val="0"/>
          <w:numId w:val="1"/>
        </w:numPr>
        <w:shd w:val="clear" w:color="auto" w:fill="FBD4B4" w:themeFill="accent6" w:themeFillTint="66"/>
        <w:spacing w:before="240" w:after="0"/>
        <w:contextualSpacing w:val="0"/>
        <w:jc w:val="both"/>
        <w:rPr>
          <w:rFonts w:ascii="Times New Roman" w:hAnsi="Times New Roman"/>
          <w:b/>
          <w:sz w:val="24"/>
          <w:szCs w:val="24"/>
        </w:rPr>
      </w:pPr>
      <w:bookmarkStart w:id="149" w:name="_Toc511213211"/>
      <w:r w:rsidRPr="00B7717F">
        <w:rPr>
          <w:rFonts w:ascii="Times New Roman" w:hAnsi="Times New Roman"/>
          <w:b/>
          <w:sz w:val="24"/>
          <w:szCs w:val="24"/>
        </w:rPr>
        <w:t>ДОКУМЕНТАЦИЯ</w:t>
      </w:r>
      <w:bookmarkEnd w:id="149"/>
    </w:p>
    <w:p w:rsidR="004B2A1C" w:rsidRPr="00B7717F" w:rsidRDefault="004B2A1C" w:rsidP="00636403">
      <w:pPr>
        <w:rPr>
          <w:rFonts w:ascii="Times New Roman" w:hAnsi="Times New Roman" w:cs="Times New Roman"/>
          <w:sz w:val="24"/>
          <w:szCs w:val="24"/>
        </w:rPr>
      </w:pPr>
    </w:p>
    <w:p w:rsidR="004B2A1C" w:rsidRPr="00B7717F" w:rsidRDefault="004B2A1C" w:rsidP="008F4250">
      <w:pPr>
        <w:pStyle w:val="2"/>
        <w:numPr>
          <w:ilvl w:val="0"/>
          <w:numId w:val="10"/>
        </w:numPr>
        <w:shd w:val="clear" w:color="auto" w:fill="B6DDE8" w:themeFill="accent5" w:themeFillTint="66"/>
        <w:spacing w:before="40" w:after="0"/>
        <w:ind w:left="1134" w:hanging="708"/>
        <w:contextualSpacing w:val="0"/>
        <w:jc w:val="both"/>
        <w:rPr>
          <w:rFonts w:ascii="Times New Roman" w:hAnsi="Times New Roman"/>
          <w:b/>
          <w:sz w:val="24"/>
          <w:szCs w:val="24"/>
        </w:rPr>
      </w:pPr>
      <w:bookmarkStart w:id="150" w:name="_Toc460270035"/>
      <w:bookmarkStart w:id="151" w:name="_Toc511213212"/>
      <w:bookmarkStart w:id="152" w:name="_Toc460270036"/>
      <w:r w:rsidRPr="00B7717F">
        <w:rPr>
          <w:rFonts w:ascii="Times New Roman" w:hAnsi="Times New Roman"/>
          <w:b/>
          <w:sz w:val="24"/>
          <w:szCs w:val="24"/>
        </w:rPr>
        <w:t>Изисквания към документацията</w:t>
      </w:r>
      <w:bookmarkEnd w:id="150"/>
      <w:bookmarkEnd w:id="151"/>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Цялата документация и всички технически описания, ръководства за работа, администриране и поддръжка на Системата, включително и на нейните съставни части, трябва да бъдат налични и на български език;</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Всички документи трябва да бъдат предоставени от Изпълнителя в електронен формат (ODF/  /Office </w:t>
      </w:r>
      <w:proofErr w:type="spellStart"/>
      <w:r w:rsidRPr="00B7717F">
        <w:rPr>
          <w:rFonts w:ascii="Times New Roman" w:hAnsi="Times New Roman" w:cs="Times New Roman"/>
          <w:sz w:val="24"/>
          <w:szCs w:val="24"/>
        </w:rPr>
        <w:t>Open</w:t>
      </w:r>
      <w:proofErr w:type="spellEnd"/>
      <w:r w:rsidRPr="00B7717F">
        <w:rPr>
          <w:rFonts w:ascii="Times New Roman" w:hAnsi="Times New Roman" w:cs="Times New Roman"/>
          <w:sz w:val="24"/>
          <w:szCs w:val="24"/>
        </w:rPr>
        <w:t xml:space="preserve"> XML/MS Word DOC/RTF/PDF/HTML или др.), позволяващ </w:t>
      </w:r>
      <w:proofErr w:type="spellStart"/>
      <w:r w:rsidRPr="00B7717F">
        <w:rPr>
          <w:rFonts w:ascii="Times New Roman" w:hAnsi="Times New Roman" w:cs="Times New Roman"/>
          <w:sz w:val="24"/>
          <w:szCs w:val="24"/>
        </w:rPr>
        <w:t>пълнотекстово</w:t>
      </w:r>
      <w:proofErr w:type="spellEnd"/>
      <w:r w:rsidRPr="00B7717F">
        <w:rPr>
          <w:rFonts w:ascii="Times New Roman" w:hAnsi="Times New Roman" w:cs="Times New Roman"/>
          <w:sz w:val="24"/>
          <w:szCs w:val="24"/>
        </w:rPr>
        <w:t xml:space="preserve"> търсене/търсене по ключови думи и копиране на части от съдържанието от оригиналните документи във външни документи, за вътрешна употреба на възложителя;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Навсякъде, където в документацията има включени диаграми или графики, те трябва да бъдат вградени в документите в оригиналния си векторен формат;</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Детайлна техническа документация на програмния приложен интерфейс (API), включително за поддържаните </w:t>
      </w:r>
      <w:proofErr w:type="spellStart"/>
      <w:r w:rsidRPr="00B7717F">
        <w:rPr>
          <w:rFonts w:ascii="Times New Roman" w:hAnsi="Times New Roman" w:cs="Times New Roman"/>
          <w:sz w:val="24"/>
          <w:szCs w:val="24"/>
        </w:rPr>
        <w:t>уебуслуги</w:t>
      </w:r>
      <w:proofErr w:type="spellEnd"/>
      <w:r w:rsidRPr="00B7717F">
        <w:rPr>
          <w:rFonts w:ascii="Times New Roman" w:hAnsi="Times New Roman" w:cs="Times New Roman"/>
          <w:sz w:val="24"/>
          <w:szCs w:val="24"/>
        </w:rPr>
        <w:t xml:space="preserve">, команди, структури от данни и др. Документацията да бъде придружена и с примерен програмен код и/или библиотеки (SDK) за реализиране на интеграция с външни системи, разработен(и) на </w:t>
      </w:r>
      <w:proofErr w:type="spellStart"/>
      <w:r w:rsidRPr="00B7717F">
        <w:rPr>
          <w:rFonts w:ascii="Times New Roman" w:hAnsi="Times New Roman" w:cs="Times New Roman"/>
          <w:sz w:val="24"/>
          <w:szCs w:val="24"/>
        </w:rPr>
        <w:t>Java</w:t>
      </w:r>
      <w:proofErr w:type="spellEnd"/>
      <w:r w:rsidRPr="00B7717F">
        <w:rPr>
          <w:rFonts w:ascii="Times New Roman" w:hAnsi="Times New Roman" w:cs="Times New Roman"/>
          <w:sz w:val="24"/>
          <w:szCs w:val="24"/>
        </w:rPr>
        <w:t xml:space="preserve"> или .NET. Примерният код трябва да е напълно работоспособен и да демонстрира базови итерации с API-то:</w:t>
      </w:r>
    </w:p>
    <w:p w:rsidR="004B2A1C" w:rsidRPr="00B7717F" w:rsidRDefault="004B2A1C" w:rsidP="00300EF4">
      <w:pPr>
        <w:numPr>
          <w:ilvl w:val="1"/>
          <w:numId w:val="9"/>
        </w:numPr>
        <w:tabs>
          <w:tab w:val="left" w:pos="180"/>
          <w:tab w:val="left" w:pos="720"/>
        </w:tabs>
        <w:spacing w:after="120"/>
        <w:jc w:val="both"/>
        <w:rPr>
          <w:rFonts w:ascii="Times New Roman" w:hAnsi="Times New Roman" w:cs="Times New Roman"/>
          <w:sz w:val="24"/>
          <w:szCs w:val="24"/>
        </w:rPr>
      </w:pPr>
      <w:r w:rsidRPr="00B7717F">
        <w:rPr>
          <w:rFonts w:ascii="Times New Roman" w:hAnsi="Times New Roman" w:cs="Times New Roman"/>
          <w:sz w:val="24"/>
          <w:szCs w:val="24"/>
        </w:rPr>
        <w:t>Регистриране на крайна точка (</w:t>
      </w:r>
      <w:proofErr w:type="spellStart"/>
      <w:r w:rsidRPr="00B7717F">
        <w:rPr>
          <w:rFonts w:ascii="Times New Roman" w:hAnsi="Times New Roman" w:cs="Times New Roman"/>
          <w:sz w:val="24"/>
          <w:szCs w:val="24"/>
        </w:rPr>
        <w:t>end-point</w:t>
      </w:r>
      <w:proofErr w:type="spellEnd"/>
      <w:r w:rsidRPr="00B7717F">
        <w:rPr>
          <w:rFonts w:ascii="Times New Roman" w:hAnsi="Times New Roman" w:cs="Times New Roman"/>
          <w:sz w:val="24"/>
          <w:szCs w:val="24"/>
        </w:rPr>
        <w:t>) за получаване на актуализации от Системата в реално време;</w:t>
      </w:r>
    </w:p>
    <w:p w:rsidR="004B2A1C" w:rsidRPr="00B7717F" w:rsidRDefault="004B2A1C" w:rsidP="00300EF4">
      <w:pPr>
        <w:numPr>
          <w:ilvl w:val="1"/>
          <w:numId w:val="9"/>
        </w:numPr>
        <w:tabs>
          <w:tab w:val="left" w:pos="180"/>
          <w:tab w:val="left" w:pos="720"/>
        </w:tabs>
        <w:spacing w:after="120"/>
        <w:jc w:val="both"/>
        <w:rPr>
          <w:rFonts w:ascii="Times New Roman" w:hAnsi="Times New Roman" w:cs="Times New Roman"/>
          <w:sz w:val="24"/>
          <w:szCs w:val="24"/>
        </w:rPr>
      </w:pPr>
      <w:r w:rsidRPr="00B7717F">
        <w:rPr>
          <w:rFonts w:ascii="Times New Roman" w:hAnsi="Times New Roman" w:cs="Times New Roman"/>
          <w:sz w:val="24"/>
          <w:szCs w:val="24"/>
        </w:rPr>
        <w:t>Заявки за получаване на номенклатурни данни (списъци, таксономии);</w:t>
      </w:r>
    </w:p>
    <w:p w:rsidR="004B2A1C" w:rsidRPr="00B7717F" w:rsidRDefault="004B2A1C" w:rsidP="00300EF4">
      <w:pPr>
        <w:numPr>
          <w:ilvl w:val="1"/>
          <w:numId w:val="9"/>
        </w:numPr>
        <w:tabs>
          <w:tab w:val="left" w:pos="180"/>
          <w:tab w:val="left" w:pos="720"/>
        </w:tabs>
        <w:spacing w:after="120"/>
        <w:jc w:val="both"/>
        <w:rPr>
          <w:rFonts w:ascii="Times New Roman" w:hAnsi="Times New Roman" w:cs="Times New Roman"/>
          <w:sz w:val="24"/>
          <w:szCs w:val="24"/>
        </w:rPr>
      </w:pPr>
      <w:r w:rsidRPr="00B7717F">
        <w:rPr>
          <w:rFonts w:ascii="Times New Roman" w:hAnsi="Times New Roman" w:cs="Times New Roman"/>
          <w:sz w:val="24"/>
          <w:szCs w:val="24"/>
        </w:rPr>
        <w:t>Заявки за актуализиране на номенклатурни данни (списъци, таксономии);</w:t>
      </w:r>
    </w:p>
    <w:p w:rsidR="004B2A1C" w:rsidRPr="00B7717F" w:rsidRDefault="004B2A1C" w:rsidP="00300EF4">
      <w:pPr>
        <w:numPr>
          <w:ilvl w:val="1"/>
          <w:numId w:val="9"/>
        </w:numPr>
        <w:tabs>
          <w:tab w:val="left" w:pos="180"/>
          <w:tab w:val="left" w:pos="720"/>
        </w:tabs>
        <w:spacing w:after="120"/>
        <w:jc w:val="both"/>
        <w:rPr>
          <w:rFonts w:ascii="Times New Roman" w:hAnsi="Times New Roman" w:cs="Times New Roman"/>
          <w:sz w:val="24"/>
          <w:szCs w:val="24"/>
        </w:rPr>
      </w:pPr>
      <w:r w:rsidRPr="00B7717F">
        <w:rPr>
          <w:rFonts w:ascii="Times New Roman" w:hAnsi="Times New Roman" w:cs="Times New Roman"/>
          <w:sz w:val="24"/>
          <w:szCs w:val="24"/>
        </w:rPr>
        <w:t>Регистрация на потребител;</w:t>
      </w:r>
    </w:p>
    <w:p w:rsidR="004B2A1C" w:rsidRPr="00B7717F" w:rsidRDefault="004B2A1C" w:rsidP="00300EF4">
      <w:pPr>
        <w:numPr>
          <w:ilvl w:val="1"/>
          <w:numId w:val="9"/>
        </w:numPr>
        <w:tabs>
          <w:tab w:val="left" w:pos="180"/>
          <w:tab w:val="left" w:pos="720"/>
        </w:tabs>
        <w:spacing w:after="120"/>
        <w:jc w:val="both"/>
        <w:rPr>
          <w:rFonts w:ascii="Times New Roman" w:hAnsi="Times New Roman" w:cs="Times New Roman"/>
          <w:sz w:val="24"/>
          <w:szCs w:val="24"/>
        </w:rPr>
      </w:pPr>
      <w:r w:rsidRPr="00B7717F">
        <w:rPr>
          <w:rFonts w:ascii="Times New Roman" w:hAnsi="Times New Roman" w:cs="Times New Roman"/>
          <w:sz w:val="24"/>
          <w:szCs w:val="24"/>
        </w:rPr>
        <w:t xml:space="preserve">Идентификация и </w:t>
      </w:r>
      <w:proofErr w:type="spellStart"/>
      <w:r w:rsidRPr="00B7717F">
        <w:rPr>
          <w:rFonts w:ascii="Times New Roman" w:hAnsi="Times New Roman" w:cs="Times New Roman"/>
          <w:sz w:val="24"/>
          <w:szCs w:val="24"/>
        </w:rPr>
        <w:t>оторизация</w:t>
      </w:r>
      <w:proofErr w:type="spellEnd"/>
      <w:r w:rsidRPr="00B7717F">
        <w:rPr>
          <w:rFonts w:ascii="Times New Roman" w:hAnsi="Times New Roman" w:cs="Times New Roman"/>
          <w:sz w:val="24"/>
          <w:szCs w:val="24"/>
        </w:rPr>
        <w:t xml:space="preserve"> на потребител или </w:t>
      </w:r>
      <w:proofErr w:type="spellStart"/>
      <w:r w:rsidRPr="00B7717F">
        <w:rPr>
          <w:rFonts w:ascii="Times New Roman" w:hAnsi="Times New Roman" w:cs="Times New Roman"/>
          <w:sz w:val="24"/>
          <w:szCs w:val="24"/>
        </w:rPr>
        <w:t>уебуслуга</w:t>
      </w:r>
      <w:proofErr w:type="spellEnd"/>
      <w:r w:rsidRPr="00B7717F">
        <w:rPr>
          <w:rFonts w:ascii="Times New Roman" w:hAnsi="Times New Roman" w:cs="Times New Roman"/>
          <w:sz w:val="24"/>
          <w:szCs w:val="24"/>
        </w:rPr>
        <w:t>;</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Документацията за приложния програмен интерфейс (API) трябва да бъде публично достъпна;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Всеки предоставен REST приложно-програмен интерфейс трябва да бъде документиран чрез API </w:t>
      </w:r>
      <w:proofErr w:type="spellStart"/>
      <w:r w:rsidRPr="00B7717F">
        <w:rPr>
          <w:rFonts w:ascii="Times New Roman" w:hAnsi="Times New Roman" w:cs="Times New Roman"/>
          <w:sz w:val="24"/>
          <w:szCs w:val="24"/>
        </w:rPr>
        <w:t>Blueprint</w:t>
      </w:r>
      <w:proofErr w:type="spellEnd"/>
      <w:r w:rsidRPr="00B7717F">
        <w:rPr>
          <w:rFonts w:ascii="Times New Roman" w:hAnsi="Times New Roman" w:cs="Times New Roman"/>
          <w:sz w:val="24"/>
          <w:szCs w:val="24"/>
        </w:rPr>
        <w:t xml:space="preserve"> (</w:t>
      </w:r>
      <w:hyperlink r:id="rId23" w:history="1">
        <w:r w:rsidRPr="00B7717F">
          <w:rPr>
            <w:rFonts w:ascii="Times New Roman" w:hAnsi="Times New Roman" w:cs="Times New Roman"/>
            <w:color w:val="0070C0"/>
            <w:sz w:val="24"/>
            <w:szCs w:val="24"/>
            <w:u w:val="single"/>
          </w:rPr>
          <w:t>https://github.com/apiaryio/api-blueprint</w:t>
        </w:r>
      </w:hyperlink>
      <w:r w:rsidRPr="00B7717F">
        <w:rPr>
          <w:rFonts w:ascii="Times New Roman" w:hAnsi="Times New Roman" w:cs="Times New Roman"/>
          <w:sz w:val="24"/>
          <w:szCs w:val="24"/>
        </w:rPr>
        <w:t xml:space="preserve">), </w:t>
      </w:r>
      <w:proofErr w:type="spellStart"/>
      <w:r w:rsidRPr="00B7717F">
        <w:rPr>
          <w:rFonts w:ascii="Times New Roman" w:hAnsi="Times New Roman" w:cs="Times New Roman"/>
          <w:sz w:val="24"/>
          <w:szCs w:val="24"/>
        </w:rPr>
        <w:t>Swagger</w:t>
      </w:r>
      <w:proofErr w:type="spellEnd"/>
      <w:r w:rsidRPr="00B7717F">
        <w:rPr>
          <w:rFonts w:ascii="Times New Roman" w:hAnsi="Times New Roman" w:cs="Times New Roman"/>
          <w:sz w:val="24"/>
          <w:szCs w:val="24"/>
        </w:rPr>
        <w:t xml:space="preserve"> </w:t>
      </w:r>
      <w:r w:rsidRPr="00B7717F">
        <w:rPr>
          <w:rFonts w:ascii="Times New Roman" w:hAnsi="Times New Roman" w:cs="Times New Roman"/>
          <w:sz w:val="24"/>
          <w:szCs w:val="24"/>
        </w:rPr>
        <w:lastRenderedPageBreak/>
        <w:t>(</w:t>
      </w:r>
      <w:hyperlink r:id="rId24" w:history="1">
        <w:r w:rsidRPr="00B7717F">
          <w:rPr>
            <w:rFonts w:ascii="Times New Roman" w:hAnsi="Times New Roman" w:cs="Times New Roman"/>
            <w:color w:val="0070C0"/>
            <w:sz w:val="24"/>
            <w:szCs w:val="24"/>
            <w:u w:val="single"/>
          </w:rPr>
          <w:t>http://swagger.io</w:t>
        </w:r>
      </w:hyperlink>
      <w:r w:rsidRPr="00B7717F">
        <w:rPr>
          <w:rFonts w:ascii="Times New Roman" w:hAnsi="Times New Roman" w:cs="Times New Roman"/>
          <w:sz w:val="24"/>
          <w:szCs w:val="24"/>
        </w:rPr>
        <w:t>) или чрез аналогична технология. Аналогично представяне трябва да бъде изготвено и за SOAP интерфейсите;</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Детайлна техническа документация за схемата на базата данни – структури за данни, индекси, дялове, съхранени процедури, конфигурации за </w:t>
      </w:r>
      <w:proofErr w:type="spellStart"/>
      <w:r w:rsidRPr="00B7717F">
        <w:rPr>
          <w:rFonts w:ascii="Times New Roman" w:hAnsi="Times New Roman" w:cs="Times New Roman"/>
          <w:sz w:val="24"/>
          <w:szCs w:val="24"/>
        </w:rPr>
        <w:t>репликация</w:t>
      </w:r>
      <w:proofErr w:type="spellEnd"/>
      <w:r w:rsidRPr="00B7717F">
        <w:rPr>
          <w:rFonts w:ascii="Times New Roman" w:hAnsi="Times New Roman" w:cs="Times New Roman"/>
          <w:sz w:val="24"/>
          <w:szCs w:val="24"/>
        </w:rPr>
        <w:t xml:space="preserve"> на данни и др.</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Ръководства на потребителя и администратора за работа и администриране на Системата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Обща информация, инструкции и процедури за администриране и поддръжка на приложните сървъри, сървърите за бази данни и др.</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Обща информация, инструкции и процедури за администриране, архивиране и възстановяване, и поддръжка на сървъра за управление на бази данни.</w:t>
      </w:r>
    </w:p>
    <w:p w:rsidR="004B2A1C" w:rsidRPr="00B7717F" w:rsidRDefault="004B2A1C" w:rsidP="008F4250">
      <w:pPr>
        <w:pStyle w:val="2"/>
        <w:numPr>
          <w:ilvl w:val="0"/>
          <w:numId w:val="10"/>
        </w:numPr>
        <w:shd w:val="clear" w:color="auto" w:fill="B6DDE8" w:themeFill="accent5" w:themeFillTint="66"/>
        <w:spacing w:before="40" w:after="0"/>
        <w:ind w:left="1134" w:hanging="708"/>
        <w:contextualSpacing w:val="0"/>
        <w:jc w:val="both"/>
        <w:rPr>
          <w:rFonts w:ascii="Times New Roman" w:hAnsi="Times New Roman"/>
          <w:b/>
          <w:sz w:val="24"/>
          <w:szCs w:val="24"/>
        </w:rPr>
      </w:pPr>
      <w:bookmarkStart w:id="153" w:name="_Toc511213213"/>
      <w:r w:rsidRPr="00B7717F">
        <w:rPr>
          <w:rFonts w:ascii="Times New Roman" w:hAnsi="Times New Roman"/>
          <w:b/>
          <w:sz w:val="24"/>
          <w:szCs w:val="24"/>
        </w:rPr>
        <w:t>Прозрачност и отчетност</w:t>
      </w:r>
      <w:bookmarkEnd w:id="152"/>
      <w:bookmarkEnd w:id="153"/>
    </w:p>
    <w:p w:rsidR="004B2A1C" w:rsidRPr="00B7717F" w:rsidRDefault="004B2A1C" w:rsidP="00A41FFD">
      <w:pPr>
        <w:numPr>
          <w:ilvl w:val="0"/>
          <w:numId w:val="9"/>
        </w:numPr>
        <w:tabs>
          <w:tab w:val="left" w:pos="180"/>
          <w:tab w:val="left" w:pos="720"/>
        </w:tabs>
        <w:ind w:left="0" w:firstLine="540"/>
        <w:jc w:val="both"/>
        <w:rPr>
          <w:rFonts w:ascii="Times New Roman" w:hAnsi="Times New Roman" w:cs="Times New Roman"/>
          <w:sz w:val="24"/>
          <w:szCs w:val="24"/>
        </w:rPr>
      </w:pPr>
      <w:r w:rsidRPr="00B7717F">
        <w:rPr>
          <w:rFonts w:ascii="Times New Roman" w:hAnsi="Times New Roman" w:cs="Times New Roman"/>
          <w:sz w:val="24"/>
          <w:szCs w:val="24"/>
        </w:rPr>
        <w:t xml:space="preserve">В обхвата на проекта е включено извършване на дейности по анализ на бизнес процеси и нормативна уредба, проектиране на системна и приложна архитектура, разработване на компютърни програми и други дейности, свързани с предоставяне на специализирани професионални услуги. Изпълнителят и </w:t>
      </w:r>
      <w:r w:rsidRPr="00B7717F">
        <w:rPr>
          <w:rFonts w:ascii="Times New Roman" w:hAnsi="Times New Roman" w:cs="Times New Roman"/>
          <w:caps/>
          <w:sz w:val="24"/>
          <w:szCs w:val="24"/>
        </w:rPr>
        <w:t>в</w:t>
      </w:r>
      <w:r w:rsidRPr="00B7717F">
        <w:rPr>
          <w:rFonts w:ascii="Times New Roman" w:hAnsi="Times New Roman" w:cs="Times New Roman"/>
          <w:sz w:val="24"/>
          <w:szCs w:val="24"/>
        </w:rPr>
        <w:t xml:space="preserve">ъзложителят трябва да публикуват подробни месечни отчети в </w:t>
      </w:r>
      <w:proofErr w:type="spellStart"/>
      <w:r w:rsidRPr="00B7717F">
        <w:rPr>
          <w:rFonts w:ascii="Times New Roman" w:hAnsi="Times New Roman" w:cs="Times New Roman"/>
          <w:sz w:val="24"/>
          <w:szCs w:val="24"/>
        </w:rPr>
        <w:t>машинночетим</w:t>
      </w:r>
      <w:proofErr w:type="spellEnd"/>
      <w:r w:rsidRPr="00B7717F">
        <w:rPr>
          <w:rFonts w:ascii="Times New Roman" w:hAnsi="Times New Roman" w:cs="Times New Roman"/>
          <w:sz w:val="24"/>
          <w:szCs w:val="24"/>
        </w:rPr>
        <w:t xml:space="preserve"> отворен формат за извършените дейности, включително количеството изработени </w:t>
      </w:r>
      <w:proofErr w:type="spellStart"/>
      <w:r w:rsidRPr="00B7717F">
        <w:rPr>
          <w:rFonts w:ascii="Times New Roman" w:hAnsi="Times New Roman" w:cs="Times New Roman"/>
          <w:sz w:val="24"/>
          <w:szCs w:val="24"/>
        </w:rPr>
        <w:t>човекодни</w:t>
      </w:r>
      <w:proofErr w:type="spellEnd"/>
      <w:r w:rsidRPr="00B7717F">
        <w:rPr>
          <w:rFonts w:ascii="Times New Roman" w:hAnsi="Times New Roman" w:cs="Times New Roman"/>
          <w:sz w:val="24"/>
          <w:szCs w:val="24"/>
        </w:rPr>
        <w:t xml:space="preserve"> по дейности, извършени от консултанти, експерти, специалисти и служители на </w:t>
      </w:r>
      <w:r w:rsidRPr="00B7717F">
        <w:rPr>
          <w:rFonts w:ascii="Times New Roman" w:hAnsi="Times New Roman" w:cs="Times New Roman"/>
          <w:caps/>
          <w:sz w:val="24"/>
          <w:szCs w:val="24"/>
        </w:rPr>
        <w:t>и</w:t>
      </w:r>
      <w:r w:rsidRPr="00B7717F">
        <w:rPr>
          <w:rFonts w:ascii="Times New Roman" w:hAnsi="Times New Roman" w:cs="Times New Roman"/>
          <w:sz w:val="24"/>
          <w:szCs w:val="24"/>
        </w:rPr>
        <w:t xml:space="preserve">зпълнителя и </w:t>
      </w:r>
      <w:r w:rsidRPr="00B7717F">
        <w:rPr>
          <w:rFonts w:ascii="Times New Roman" w:hAnsi="Times New Roman" w:cs="Times New Roman"/>
          <w:caps/>
          <w:sz w:val="24"/>
          <w:szCs w:val="24"/>
        </w:rPr>
        <w:t>в</w:t>
      </w:r>
      <w:r w:rsidRPr="00B7717F">
        <w:rPr>
          <w:rFonts w:ascii="Times New Roman" w:hAnsi="Times New Roman" w:cs="Times New Roman"/>
          <w:sz w:val="24"/>
          <w:szCs w:val="24"/>
        </w:rPr>
        <w:t>ъзложителя.</w:t>
      </w:r>
    </w:p>
    <w:p w:rsidR="004B2A1C" w:rsidRPr="00B7717F" w:rsidRDefault="004B2A1C" w:rsidP="00636403">
      <w:pPr>
        <w:rPr>
          <w:rFonts w:ascii="Times New Roman" w:hAnsi="Times New Roman" w:cs="Times New Roman"/>
          <w:sz w:val="24"/>
          <w:szCs w:val="24"/>
        </w:rPr>
      </w:pPr>
    </w:p>
    <w:p w:rsidR="004B2A1C" w:rsidRPr="00B7717F" w:rsidRDefault="004B2A1C" w:rsidP="00636403">
      <w:pPr>
        <w:pStyle w:val="GOVBodyHeading"/>
        <w:rPr>
          <w:rFonts w:ascii="Times New Roman" w:hAnsi="Times New Roman" w:cs="Times New Roman"/>
          <w:b w:val="0"/>
          <w:szCs w:val="24"/>
        </w:rPr>
      </w:pPr>
      <w:r w:rsidRPr="00B7717F">
        <w:rPr>
          <w:rFonts w:ascii="Times New Roman" w:hAnsi="Times New Roman" w:cs="Times New Roman"/>
          <w:b w:val="0"/>
          <w:szCs w:val="24"/>
        </w:rPr>
        <w:t xml:space="preserve">Документацията, предоставена от </w:t>
      </w:r>
      <w:r w:rsidRPr="00B7717F">
        <w:rPr>
          <w:rFonts w:ascii="Times New Roman" w:hAnsi="Times New Roman" w:cs="Times New Roman"/>
          <w:b w:val="0"/>
          <w:caps/>
          <w:szCs w:val="24"/>
        </w:rPr>
        <w:t>и</w:t>
      </w:r>
      <w:r w:rsidRPr="00B7717F">
        <w:rPr>
          <w:rFonts w:ascii="Times New Roman" w:hAnsi="Times New Roman" w:cs="Times New Roman"/>
          <w:b w:val="0"/>
          <w:szCs w:val="24"/>
        </w:rPr>
        <w:t xml:space="preserve">зпълнителя на </w:t>
      </w:r>
      <w:r w:rsidRPr="00B7717F">
        <w:rPr>
          <w:rFonts w:ascii="Times New Roman" w:hAnsi="Times New Roman" w:cs="Times New Roman"/>
          <w:b w:val="0"/>
          <w:caps/>
          <w:szCs w:val="24"/>
        </w:rPr>
        <w:t>в</w:t>
      </w:r>
      <w:r w:rsidRPr="00B7717F">
        <w:rPr>
          <w:rFonts w:ascii="Times New Roman" w:hAnsi="Times New Roman" w:cs="Times New Roman"/>
          <w:b w:val="0"/>
          <w:szCs w:val="24"/>
        </w:rPr>
        <w:t>ъзложителя, трябва да бъде:</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на български език;</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на хартия и в електронен формат; копирането и редактирането на предоставените документи следва да бъде лесно осъществимо;</w:t>
      </w:r>
    </w:p>
    <w:p w:rsidR="004B2A1C" w:rsidRPr="00B7717F" w:rsidRDefault="004B2A1C" w:rsidP="00A41FFD">
      <w:pPr>
        <w:numPr>
          <w:ilvl w:val="0"/>
          <w:numId w:val="9"/>
        </w:numPr>
        <w:tabs>
          <w:tab w:val="left" w:pos="180"/>
          <w:tab w:val="left" w:pos="720"/>
        </w:tabs>
        <w:ind w:left="0" w:firstLine="540"/>
        <w:jc w:val="both"/>
        <w:rPr>
          <w:rFonts w:ascii="Times New Roman" w:hAnsi="Times New Roman" w:cs="Times New Roman"/>
          <w:sz w:val="24"/>
          <w:szCs w:val="24"/>
        </w:rPr>
      </w:pPr>
      <w:r w:rsidRPr="00B7717F">
        <w:rPr>
          <w:rFonts w:ascii="Times New Roman" w:hAnsi="Times New Roman" w:cs="Times New Roman"/>
          <w:sz w:val="24"/>
          <w:szCs w:val="24"/>
        </w:rPr>
        <w:t>актуализирана в съответствие със съгласувана с възложителя процедура, която следва да включва документи, подлежащи на промяна/актуализация, крайни срокове и нужната за случая методология.</w:t>
      </w:r>
    </w:p>
    <w:p w:rsidR="004B2A1C" w:rsidRPr="00B7717F" w:rsidRDefault="004B2A1C" w:rsidP="00636403">
      <w:pPr>
        <w:rPr>
          <w:rFonts w:ascii="Times New Roman" w:hAnsi="Times New Roman" w:cs="Times New Roman"/>
          <w:sz w:val="24"/>
          <w:szCs w:val="24"/>
        </w:rPr>
      </w:pPr>
    </w:p>
    <w:p w:rsidR="004B2A1C" w:rsidRPr="00B7717F" w:rsidRDefault="004B2A1C" w:rsidP="00433099">
      <w:pPr>
        <w:jc w:val="both"/>
        <w:rPr>
          <w:rFonts w:ascii="Times New Roman" w:hAnsi="Times New Roman" w:cs="Times New Roman"/>
          <w:sz w:val="24"/>
          <w:szCs w:val="24"/>
        </w:rPr>
      </w:pPr>
      <w:r w:rsidRPr="00B7717F">
        <w:rPr>
          <w:rFonts w:ascii="Times New Roman" w:hAnsi="Times New Roman" w:cs="Times New Roman"/>
          <w:sz w:val="24"/>
          <w:szCs w:val="24"/>
        </w:rPr>
        <w:t xml:space="preserve">Минимално изискуемата документация по проекта включва </w:t>
      </w:r>
      <w:proofErr w:type="spellStart"/>
      <w:r w:rsidRPr="00B7717F">
        <w:rPr>
          <w:rFonts w:ascii="Times New Roman" w:hAnsi="Times New Roman" w:cs="Times New Roman"/>
          <w:sz w:val="24"/>
          <w:szCs w:val="24"/>
        </w:rPr>
        <w:t>долуизброените</w:t>
      </w:r>
      <w:proofErr w:type="spellEnd"/>
      <w:r w:rsidRPr="00B7717F">
        <w:rPr>
          <w:rFonts w:ascii="Times New Roman" w:hAnsi="Times New Roman" w:cs="Times New Roman"/>
          <w:sz w:val="24"/>
          <w:szCs w:val="24"/>
        </w:rPr>
        <w:t xml:space="preserve"> документи.</w:t>
      </w:r>
    </w:p>
    <w:p w:rsidR="004B2A1C" w:rsidRPr="00B7717F" w:rsidRDefault="004B2A1C" w:rsidP="008F4250">
      <w:pPr>
        <w:pStyle w:val="2"/>
        <w:numPr>
          <w:ilvl w:val="0"/>
          <w:numId w:val="10"/>
        </w:numPr>
        <w:shd w:val="clear" w:color="auto" w:fill="B6DDE8" w:themeFill="accent5" w:themeFillTint="66"/>
        <w:spacing w:before="40" w:after="0"/>
        <w:ind w:left="1134" w:hanging="708"/>
        <w:contextualSpacing w:val="0"/>
        <w:jc w:val="both"/>
        <w:rPr>
          <w:rFonts w:ascii="Times New Roman" w:hAnsi="Times New Roman"/>
          <w:b/>
          <w:sz w:val="24"/>
          <w:szCs w:val="24"/>
        </w:rPr>
      </w:pPr>
      <w:bookmarkStart w:id="154" w:name="_Toc511213214"/>
      <w:r w:rsidRPr="00B7717F">
        <w:rPr>
          <w:rFonts w:ascii="Times New Roman" w:hAnsi="Times New Roman"/>
          <w:b/>
          <w:sz w:val="24"/>
          <w:szCs w:val="24"/>
        </w:rPr>
        <w:t>Системен проект</w:t>
      </w:r>
      <w:bookmarkEnd w:id="154"/>
    </w:p>
    <w:p w:rsidR="004B2A1C" w:rsidRPr="00B7717F" w:rsidRDefault="004B2A1C" w:rsidP="00636403">
      <w:pPr>
        <w:pStyle w:val="GOVBody"/>
        <w:spacing w:line="276" w:lineRule="auto"/>
        <w:ind w:firstLine="426"/>
        <w:rPr>
          <w:rFonts w:ascii="Times New Roman" w:hAnsi="Times New Roman"/>
        </w:rPr>
      </w:pPr>
      <w:r w:rsidRPr="00B7717F">
        <w:rPr>
          <w:rFonts w:ascii="Times New Roman" w:hAnsi="Times New Roman"/>
        </w:rPr>
        <w:t xml:space="preserve">Изпълнителят на настоящата поръчка трябва да дефинира в детайли конкретния обхват на реализация на софтуерната разработка и да документира изискванията към софтуера в детайлна техническа спецификация (системен проект), която ще послужи за пряка изходна база за разработка. </w:t>
      </w:r>
    </w:p>
    <w:p w:rsidR="004B2A1C" w:rsidRPr="00B7717F" w:rsidRDefault="004B2A1C" w:rsidP="00636403">
      <w:pPr>
        <w:pStyle w:val="GOVBody"/>
        <w:spacing w:line="276" w:lineRule="auto"/>
        <w:ind w:firstLine="426"/>
        <w:rPr>
          <w:rFonts w:ascii="Times New Roman" w:hAnsi="Times New Roman"/>
        </w:rPr>
      </w:pPr>
      <w:r w:rsidRPr="00B7717F">
        <w:rPr>
          <w:rFonts w:ascii="Times New Roman" w:hAnsi="Times New Roman"/>
        </w:rPr>
        <w:t xml:space="preserve">При документирането на изискванията, с цел постигане на яснота и стандартизация на документите, е необходимо да се използва утвърдена нотация за описание на бизнес модели. Изготвената детайлна техническа спецификация (системен проект) се </w:t>
      </w:r>
      <w:r w:rsidRPr="00B7717F">
        <w:rPr>
          <w:rFonts w:ascii="Times New Roman" w:hAnsi="Times New Roman"/>
        </w:rPr>
        <w:lastRenderedPageBreak/>
        <w:t xml:space="preserve">представя за одобрение на </w:t>
      </w:r>
      <w:r w:rsidRPr="00B7717F">
        <w:rPr>
          <w:rFonts w:ascii="Times New Roman" w:hAnsi="Times New Roman"/>
          <w:caps/>
        </w:rPr>
        <w:t>в</w:t>
      </w:r>
      <w:r w:rsidRPr="00B7717F">
        <w:rPr>
          <w:rFonts w:ascii="Times New Roman" w:hAnsi="Times New Roman"/>
        </w:rPr>
        <w:t xml:space="preserve">ъзложителя. В случай на забележки, корекции или допълнения от страна на </w:t>
      </w:r>
      <w:r w:rsidRPr="00B7717F">
        <w:rPr>
          <w:rFonts w:ascii="Times New Roman" w:hAnsi="Times New Roman"/>
          <w:caps/>
        </w:rPr>
        <w:t>в</w:t>
      </w:r>
      <w:r w:rsidRPr="00B7717F">
        <w:rPr>
          <w:rFonts w:ascii="Times New Roman" w:hAnsi="Times New Roman"/>
        </w:rPr>
        <w:t xml:space="preserve">ъзложителя </w:t>
      </w:r>
      <w:r w:rsidRPr="00B7717F">
        <w:rPr>
          <w:rFonts w:ascii="Times New Roman" w:hAnsi="Times New Roman"/>
          <w:caps/>
        </w:rPr>
        <w:t>и</w:t>
      </w:r>
      <w:r w:rsidRPr="00B7717F">
        <w:rPr>
          <w:rFonts w:ascii="Times New Roman" w:hAnsi="Times New Roman"/>
        </w:rPr>
        <w:t>зпълнителят е длъжен да ги отрази в детайлната техническа спецификация (системен проект).</w:t>
      </w:r>
    </w:p>
    <w:p w:rsidR="004B2A1C" w:rsidRPr="00B7717F" w:rsidRDefault="004B2A1C" w:rsidP="008F4250">
      <w:pPr>
        <w:pStyle w:val="2"/>
        <w:numPr>
          <w:ilvl w:val="0"/>
          <w:numId w:val="10"/>
        </w:numPr>
        <w:shd w:val="clear" w:color="auto" w:fill="B6DDE8" w:themeFill="accent5" w:themeFillTint="66"/>
        <w:spacing w:before="40" w:after="0"/>
        <w:ind w:left="1134" w:hanging="708"/>
        <w:contextualSpacing w:val="0"/>
        <w:jc w:val="both"/>
        <w:rPr>
          <w:rFonts w:ascii="Times New Roman" w:hAnsi="Times New Roman"/>
          <w:b/>
          <w:sz w:val="24"/>
          <w:szCs w:val="24"/>
        </w:rPr>
      </w:pPr>
      <w:bookmarkStart w:id="155" w:name="_Toc511213215"/>
      <w:r w:rsidRPr="00B7717F">
        <w:rPr>
          <w:rFonts w:ascii="Times New Roman" w:hAnsi="Times New Roman"/>
          <w:b/>
          <w:sz w:val="24"/>
          <w:szCs w:val="24"/>
        </w:rPr>
        <w:t>Техническа документация</w:t>
      </w:r>
      <w:bookmarkEnd w:id="155"/>
    </w:p>
    <w:p w:rsidR="004B2A1C" w:rsidRPr="00B7717F" w:rsidRDefault="004B2A1C" w:rsidP="00636403">
      <w:pPr>
        <w:pStyle w:val="GOVBody"/>
        <w:spacing w:after="120" w:line="276" w:lineRule="auto"/>
        <w:ind w:firstLine="425"/>
        <w:rPr>
          <w:rFonts w:ascii="Times New Roman" w:hAnsi="Times New Roman"/>
        </w:rPr>
      </w:pPr>
      <w:r w:rsidRPr="00B7717F">
        <w:rPr>
          <w:rFonts w:ascii="Times New Roman" w:hAnsi="Times New Roman"/>
        </w:rPr>
        <w:t>Всички продукти, които ще се доставят, трябва да са със специфична документация за инсталиране и/или техническа документация, в това число:</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 Ръководство за администратора, включващо всички необходими процедури и скриптове по инсталиране, конфигуриране, архивиране, възстановяване и други, необходими за администриране на </w:t>
      </w:r>
      <w:r w:rsidRPr="00B7717F">
        <w:rPr>
          <w:rFonts w:ascii="Times New Roman" w:hAnsi="Times New Roman" w:cs="Times New Roman"/>
          <w:caps/>
          <w:sz w:val="24"/>
          <w:szCs w:val="24"/>
        </w:rPr>
        <w:t>с</w:t>
      </w:r>
      <w:r w:rsidRPr="00B7717F">
        <w:rPr>
          <w:rFonts w:ascii="Times New Roman" w:hAnsi="Times New Roman" w:cs="Times New Roman"/>
          <w:sz w:val="24"/>
          <w:szCs w:val="24"/>
        </w:rPr>
        <w:t xml:space="preserve">истемата; </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Документи за крайния ползвател – Изпълнителят трябва да предостави главното Ръководство на ползвателите на софтуера. Документът е предназначен за крайните ползватели. Той трябва да описва цялостната функционалност на приложния софтуер и съответното му използване от крайни ползватели;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Детайлно описание на базата данни; </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Описание на софтуерните модули;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Описание на изходния програмен код.</w:t>
      </w:r>
    </w:p>
    <w:p w:rsidR="004B2A1C" w:rsidRPr="00B7717F" w:rsidRDefault="004B2A1C" w:rsidP="008F4250">
      <w:pPr>
        <w:pStyle w:val="2"/>
        <w:numPr>
          <w:ilvl w:val="0"/>
          <w:numId w:val="10"/>
        </w:numPr>
        <w:shd w:val="clear" w:color="auto" w:fill="B6DDE8" w:themeFill="accent5" w:themeFillTint="66"/>
        <w:spacing w:before="40" w:after="0"/>
        <w:ind w:left="1134" w:hanging="708"/>
        <w:contextualSpacing w:val="0"/>
        <w:jc w:val="both"/>
        <w:rPr>
          <w:rFonts w:ascii="Times New Roman" w:hAnsi="Times New Roman"/>
          <w:b/>
          <w:sz w:val="24"/>
          <w:szCs w:val="24"/>
        </w:rPr>
      </w:pPr>
      <w:bookmarkStart w:id="156" w:name="_Toc511213216"/>
      <w:r w:rsidRPr="00B7717F">
        <w:rPr>
          <w:rFonts w:ascii="Times New Roman" w:hAnsi="Times New Roman"/>
          <w:b/>
          <w:sz w:val="24"/>
          <w:szCs w:val="24"/>
        </w:rPr>
        <w:t>Протоколи</w:t>
      </w:r>
      <w:bookmarkEnd w:id="156"/>
    </w:p>
    <w:p w:rsidR="004B2A1C" w:rsidRPr="00B7717F" w:rsidRDefault="004B2A1C" w:rsidP="00636403">
      <w:pPr>
        <w:rPr>
          <w:rFonts w:ascii="Times New Roman" w:hAnsi="Times New Roman" w:cs="Times New Roman"/>
          <w:sz w:val="24"/>
          <w:szCs w:val="24"/>
          <w:lang w:bidi="bn-IN"/>
        </w:rPr>
      </w:pPr>
      <w:r w:rsidRPr="00B7717F">
        <w:rPr>
          <w:rFonts w:ascii="Times New Roman" w:hAnsi="Times New Roman" w:cs="Times New Roman"/>
          <w:sz w:val="24"/>
          <w:szCs w:val="24"/>
          <w:lang w:bidi="bn-IN"/>
        </w:rPr>
        <w:t>Изпълнителят трябва да изготвя протоколи от изпълнението на различните етапи на проекта, описани в настоящия документ, заедно със съпътстващите ги документи – резултати от изпълнението на етапите.</w:t>
      </w:r>
    </w:p>
    <w:p w:rsidR="004B2A1C" w:rsidRPr="00B7717F" w:rsidRDefault="004B2A1C" w:rsidP="008F4250">
      <w:pPr>
        <w:pStyle w:val="2"/>
        <w:numPr>
          <w:ilvl w:val="0"/>
          <w:numId w:val="10"/>
        </w:numPr>
        <w:shd w:val="clear" w:color="auto" w:fill="B6DDE8" w:themeFill="accent5" w:themeFillTint="66"/>
        <w:spacing w:before="40" w:after="0"/>
        <w:ind w:left="1134" w:hanging="708"/>
        <w:contextualSpacing w:val="0"/>
        <w:jc w:val="both"/>
        <w:rPr>
          <w:rFonts w:ascii="Times New Roman" w:hAnsi="Times New Roman"/>
          <w:b/>
          <w:sz w:val="24"/>
          <w:szCs w:val="24"/>
        </w:rPr>
      </w:pPr>
      <w:bookmarkStart w:id="157" w:name="_Toc511213217"/>
      <w:r w:rsidRPr="00B7717F">
        <w:rPr>
          <w:rFonts w:ascii="Times New Roman" w:hAnsi="Times New Roman"/>
          <w:b/>
          <w:sz w:val="24"/>
          <w:szCs w:val="24"/>
        </w:rPr>
        <w:t>Комуникация и доклади</w:t>
      </w:r>
      <w:bookmarkEnd w:id="157"/>
    </w:p>
    <w:p w:rsidR="004B2A1C" w:rsidRPr="00B7717F" w:rsidRDefault="004B2A1C" w:rsidP="00636403">
      <w:pPr>
        <w:rPr>
          <w:rFonts w:ascii="Times New Roman" w:hAnsi="Times New Roman" w:cs="Times New Roman"/>
          <w:sz w:val="24"/>
          <w:szCs w:val="24"/>
          <w:lang w:bidi="bn-IN"/>
        </w:rPr>
      </w:pPr>
      <w:r w:rsidRPr="00B7717F">
        <w:rPr>
          <w:rFonts w:ascii="Times New Roman" w:hAnsi="Times New Roman" w:cs="Times New Roman"/>
          <w:sz w:val="24"/>
          <w:szCs w:val="24"/>
          <w:lang w:bidi="bn-IN"/>
        </w:rPr>
        <w:t xml:space="preserve">За успешното изпълнение на проекта участниците в настоящата обществена поръчка трябва да предложат адекватен механизъм за управление на проектната комуникация, който е неразделна част от предлаганата цялостна проектна методология. </w:t>
      </w:r>
    </w:p>
    <w:p w:rsidR="004B2A1C" w:rsidRPr="00B7717F" w:rsidRDefault="004B2A1C" w:rsidP="00636403">
      <w:pPr>
        <w:rPr>
          <w:rFonts w:ascii="Times New Roman" w:hAnsi="Times New Roman" w:cs="Times New Roman"/>
          <w:sz w:val="24"/>
          <w:szCs w:val="24"/>
          <w:lang w:bidi="bn-IN"/>
        </w:rPr>
      </w:pPr>
      <w:r w:rsidRPr="00B7717F">
        <w:rPr>
          <w:rFonts w:ascii="Times New Roman" w:hAnsi="Times New Roman" w:cs="Times New Roman"/>
          <w:sz w:val="24"/>
          <w:szCs w:val="24"/>
          <w:lang w:bidi="bn-IN"/>
        </w:rPr>
        <w:t>Управлението на комуникацията трябва да включва изготвяне на минимум следните регулярни доклади за статуса и напредъка на изпълнението на поръчката:</w:t>
      </w:r>
    </w:p>
    <w:p w:rsidR="004B2A1C" w:rsidRPr="008F4250" w:rsidRDefault="004B2A1C" w:rsidP="008F4250">
      <w:pPr>
        <w:pStyle w:val="3"/>
        <w:keepNext w:val="0"/>
        <w:keepLines w:val="0"/>
        <w:numPr>
          <w:ilvl w:val="2"/>
          <w:numId w:val="17"/>
        </w:numPr>
        <w:shd w:val="clear" w:color="auto" w:fill="D6E3BC" w:themeFill="accent3" w:themeFillTint="66"/>
        <w:spacing w:before="0" w:after="160" w:line="259" w:lineRule="auto"/>
        <w:contextualSpacing w:val="0"/>
        <w:rPr>
          <w:rFonts w:ascii="Times New Roman" w:hAnsi="Times New Roman"/>
          <w:b/>
          <w:color w:val="auto"/>
          <w:sz w:val="24"/>
          <w:szCs w:val="24"/>
        </w:rPr>
      </w:pPr>
      <w:bookmarkStart w:id="158" w:name="_Toc460592900"/>
      <w:bookmarkStart w:id="159" w:name="_Toc460595728"/>
      <w:bookmarkStart w:id="160" w:name="_Toc460595820"/>
      <w:bookmarkStart w:id="161" w:name="_Toc384753721"/>
      <w:bookmarkStart w:id="162" w:name="_Toc400194452"/>
      <w:bookmarkStart w:id="163" w:name="_Toc459211815"/>
      <w:bookmarkStart w:id="164" w:name="_Toc460280924"/>
      <w:bookmarkStart w:id="165" w:name="_Toc511213218"/>
      <w:bookmarkEnd w:id="158"/>
      <w:bookmarkEnd w:id="159"/>
      <w:bookmarkEnd w:id="160"/>
      <w:r w:rsidRPr="008F4250">
        <w:rPr>
          <w:rFonts w:ascii="Times New Roman" w:hAnsi="Times New Roman"/>
          <w:b/>
          <w:color w:val="auto"/>
          <w:sz w:val="24"/>
          <w:szCs w:val="24"/>
        </w:rPr>
        <w:t>Встъпителен доклад</w:t>
      </w:r>
      <w:bookmarkEnd w:id="161"/>
      <w:bookmarkEnd w:id="162"/>
      <w:bookmarkEnd w:id="163"/>
      <w:bookmarkEnd w:id="164"/>
      <w:bookmarkEnd w:id="165"/>
    </w:p>
    <w:p w:rsidR="004B2A1C" w:rsidRPr="00B7717F" w:rsidRDefault="004B2A1C" w:rsidP="00636403">
      <w:pPr>
        <w:pStyle w:val="GOVBody"/>
        <w:spacing w:after="120"/>
        <w:ind w:firstLine="414"/>
        <w:rPr>
          <w:rFonts w:ascii="Times New Roman" w:hAnsi="Times New Roman"/>
        </w:rPr>
      </w:pPr>
      <w:r w:rsidRPr="00B7717F">
        <w:rPr>
          <w:rFonts w:ascii="Times New Roman" w:hAnsi="Times New Roman"/>
        </w:rPr>
        <w:t>Встъпителният доклад трябва да бъде предоставен до един месец от подписването на договора и да съдържа описание минимум на: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Подробен работен план и актуализиран времеви график за периода на проекта;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Начини на комуникация;</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Отговорни лица и екипи.</w:t>
      </w:r>
    </w:p>
    <w:p w:rsidR="004B2A1C" w:rsidRPr="00B7717F" w:rsidRDefault="004B2A1C" w:rsidP="00636403">
      <w:pPr>
        <w:pStyle w:val="GOVBody"/>
        <w:ind w:firstLine="414"/>
        <w:rPr>
          <w:rFonts w:ascii="Times New Roman" w:hAnsi="Times New Roman"/>
        </w:rPr>
      </w:pPr>
      <w:r w:rsidRPr="00B7717F">
        <w:rPr>
          <w:rFonts w:ascii="Times New Roman" w:hAnsi="Times New Roman"/>
        </w:rPr>
        <w:t xml:space="preserve">Встъпителният доклад следва да бъде одобрен от </w:t>
      </w:r>
      <w:r w:rsidRPr="00B7717F">
        <w:rPr>
          <w:rFonts w:ascii="Times New Roman" w:hAnsi="Times New Roman"/>
          <w:caps/>
        </w:rPr>
        <w:t>в</w:t>
      </w:r>
      <w:r w:rsidRPr="00B7717F">
        <w:rPr>
          <w:rFonts w:ascii="Times New Roman" w:hAnsi="Times New Roman"/>
        </w:rPr>
        <w:t>ъзложителя.</w:t>
      </w:r>
    </w:p>
    <w:p w:rsidR="004B2A1C" w:rsidRPr="008F4250" w:rsidRDefault="004B2A1C" w:rsidP="008F4250">
      <w:pPr>
        <w:pStyle w:val="3"/>
        <w:keepNext w:val="0"/>
        <w:keepLines w:val="0"/>
        <w:numPr>
          <w:ilvl w:val="2"/>
          <w:numId w:val="17"/>
        </w:numPr>
        <w:shd w:val="clear" w:color="auto" w:fill="D6E3BC" w:themeFill="accent3" w:themeFillTint="66"/>
        <w:spacing w:before="0" w:after="160" w:line="259" w:lineRule="auto"/>
        <w:ind w:left="1276"/>
        <w:contextualSpacing w:val="0"/>
        <w:rPr>
          <w:rFonts w:ascii="Times New Roman" w:hAnsi="Times New Roman"/>
          <w:b/>
          <w:color w:val="auto"/>
          <w:sz w:val="24"/>
          <w:szCs w:val="24"/>
        </w:rPr>
      </w:pPr>
      <w:bookmarkStart w:id="166" w:name="_Toc384753722"/>
      <w:bookmarkStart w:id="167" w:name="_Toc400194453"/>
      <w:bookmarkStart w:id="168" w:name="_Toc459211816"/>
      <w:bookmarkStart w:id="169" w:name="_Toc460280925"/>
      <w:bookmarkStart w:id="170" w:name="_Toc511213219"/>
      <w:r w:rsidRPr="008F4250">
        <w:rPr>
          <w:rFonts w:ascii="Times New Roman" w:hAnsi="Times New Roman"/>
          <w:b/>
          <w:color w:val="auto"/>
          <w:sz w:val="24"/>
          <w:szCs w:val="24"/>
        </w:rPr>
        <w:t>Междинни доклади</w:t>
      </w:r>
      <w:bookmarkEnd w:id="166"/>
      <w:bookmarkEnd w:id="167"/>
      <w:bookmarkEnd w:id="168"/>
      <w:bookmarkEnd w:id="169"/>
      <w:bookmarkEnd w:id="170"/>
    </w:p>
    <w:p w:rsidR="004B2A1C" w:rsidRPr="00B7717F" w:rsidRDefault="004B2A1C" w:rsidP="00636403">
      <w:pPr>
        <w:pStyle w:val="GOVBody"/>
        <w:spacing w:after="120"/>
        <w:ind w:firstLine="414"/>
        <w:rPr>
          <w:rFonts w:ascii="Times New Roman" w:hAnsi="Times New Roman"/>
        </w:rPr>
      </w:pPr>
      <w:r w:rsidRPr="00B7717F">
        <w:rPr>
          <w:rFonts w:ascii="Times New Roman" w:hAnsi="Times New Roman"/>
        </w:rPr>
        <w:t xml:space="preserve">Междинните доклади трябва да бъдат представяни и да се предават при приключване на всяка от дейностите и </w:t>
      </w:r>
      <w:proofErr w:type="spellStart"/>
      <w:r w:rsidRPr="00B7717F">
        <w:rPr>
          <w:rFonts w:ascii="Times New Roman" w:hAnsi="Times New Roman"/>
        </w:rPr>
        <w:t>поддейностите</w:t>
      </w:r>
      <w:proofErr w:type="spellEnd"/>
      <w:r w:rsidRPr="00B7717F">
        <w:rPr>
          <w:rFonts w:ascii="Times New Roman" w:hAnsi="Times New Roman"/>
        </w:rPr>
        <w:t xml:space="preserve"> и/или при настъпване на събитие.</w:t>
      </w:r>
    </w:p>
    <w:p w:rsidR="004B2A1C" w:rsidRPr="00B7717F" w:rsidRDefault="004B2A1C" w:rsidP="00636403">
      <w:pPr>
        <w:pStyle w:val="GOVBody"/>
        <w:spacing w:after="120"/>
        <w:ind w:firstLine="414"/>
        <w:rPr>
          <w:rFonts w:ascii="Times New Roman" w:hAnsi="Times New Roman"/>
        </w:rPr>
      </w:pPr>
      <w:r w:rsidRPr="00B7717F">
        <w:rPr>
          <w:rFonts w:ascii="Times New Roman" w:hAnsi="Times New Roman"/>
        </w:rPr>
        <w:lastRenderedPageBreak/>
        <w:t xml:space="preserve">Междинните доклади трябва да съдържат информация относно изпълнението на дейностите и </w:t>
      </w:r>
      <w:proofErr w:type="spellStart"/>
      <w:r w:rsidRPr="00B7717F">
        <w:rPr>
          <w:rFonts w:ascii="Times New Roman" w:hAnsi="Times New Roman"/>
        </w:rPr>
        <w:t>поддейностите</w:t>
      </w:r>
      <w:proofErr w:type="spellEnd"/>
      <w:r w:rsidRPr="00B7717F">
        <w:rPr>
          <w:rFonts w:ascii="Times New Roman" w:hAnsi="Times New Roman"/>
        </w:rPr>
        <w:t xml:space="preserve"> по предварително изготвения проектен план.</w:t>
      </w:r>
    </w:p>
    <w:p w:rsidR="004B2A1C" w:rsidRPr="00B7717F" w:rsidRDefault="004B2A1C" w:rsidP="00636403">
      <w:pPr>
        <w:pStyle w:val="GOVBody"/>
        <w:spacing w:after="120"/>
        <w:ind w:firstLine="414"/>
        <w:rPr>
          <w:rFonts w:ascii="Times New Roman" w:hAnsi="Times New Roman"/>
        </w:rPr>
      </w:pPr>
      <w:r w:rsidRPr="00B7717F">
        <w:rPr>
          <w:rFonts w:ascii="Times New Roman" w:hAnsi="Times New Roman"/>
        </w:rPr>
        <w:t>Докладът за междинния напредък трябва да бъде подготвен по следния начин:</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 xml:space="preserve">Общ прогрес по дейностите през периода; </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Постигнати проектни резултати за периода;</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Срещнати проблеми, причини  и мерки, предприети за преодоляването им;</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Рискове за изпълнение на свързани дейности и на проекта като цяло и предприети мерки;</w:t>
      </w:r>
    </w:p>
    <w:p w:rsidR="004B2A1C" w:rsidRPr="00B7717F" w:rsidRDefault="004B2A1C" w:rsidP="00A41FFD">
      <w:pPr>
        <w:numPr>
          <w:ilvl w:val="0"/>
          <w:numId w:val="9"/>
        </w:numPr>
        <w:tabs>
          <w:tab w:val="left" w:pos="180"/>
          <w:tab w:val="left" w:pos="720"/>
        </w:tabs>
        <w:spacing w:after="120"/>
        <w:ind w:left="0" w:firstLine="539"/>
        <w:jc w:val="both"/>
        <w:rPr>
          <w:rFonts w:ascii="Times New Roman" w:hAnsi="Times New Roman" w:cs="Times New Roman"/>
          <w:sz w:val="24"/>
          <w:szCs w:val="24"/>
        </w:rPr>
      </w:pPr>
      <w:r w:rsidRPr="00B7717F">
        <w:rPr>
          <w:rFonts w:ascii="Times New Roman" w:hAnsi="Times New Roman" w:cs="Times New Roman"/>
          <w:sz w:val="24"/>
          <w:szCs w:val="24"/>
        </w:rPr>
        <w:t>Актуализиран план за изпълнение, ако има такъв.</w:t>
      </w:r>
    </w:p>
    <w:p w:rsidR="004B2A1C" w:rsidRPr="00B7717F" w:rsidRDefault="004B2A1C" w:rsidP="00636403">
      <w:pPr>
        <w:pStyle w:val="GOVBody"/>
        <w:rPr>
          <w:rFonts w:ascii="Times New Roman" w:hAnsi="Times New Roman"/>
        </w:rPr>
      </w:pPr>
      <w:r w:rsidRPr="00B7717F">
        <w:rPr>
          <w:rFonts w:ascii="Times New Roman" w:hAnsi="Times New Roman"/>
        </w:rPr>
        <w:t xml:space="preserve">Всеки междинен доклад следва да бъде одобрен от </w:t>
      </w:r>
      <w:r w:rsidRPr="00B7717F">
        <w:rPr>
          <w:rFonts w:ascii="Times New Roman" w:hAnsi="Times New Roman"/>
          <w:caps/>
        </w:rPr>
        <w:t>в</w:t>
      </w:r>
      <w:r w:rsidRPr="00B7717F">
        <w:rPr>
          <w:rFonts w:ascii="Times New Roman" w:hAnsi="Times New Roman"/>
        </w:rPr>
        <w:t>ъзложителя.</w:t>
      </w:r>
    </w:p>
    <w:p w:rsidR="004B2A1C" w:rsidRPr="00B7717F" w:rsidRDefault="004B2A1C" w:rsidP="00636403">
      <w:pPr>
        <w:tabs>
          <w:tab w:val="left" w:pos="180"/>
          <w:tab w:val="left" w:pos="720"/>
        </w:tabs>
        <w:spacing w:after="120"/>
        <w:ind w:left="539"/>
        <w:rPr>
          <w:rFonts w:ascii="Times New Roman" w:hAnsi="Times New Roman" w:cs="Times New Roman"/>
          <w:sz w:val="24"/>
          <w:szCs w:val="24"/>
        </w:rPr>
      </w:pPr>
    </w:p>
    <w:p w:rsidR="004B2A1C" w:rsidRPr="00B7717F" w:rsidRDefault="004B2A1C" w:rsidP="008F4250">
      <w:pPr>
        <w:pStyle w:val="3"/>
        <w:keepNext w:val="0"/>
        <w:keepLines w:val="0"/>
        <w:numPr>
          <w:ilvl w:val="2"/>
          <w:numId w:val="17"/>
        </w:numPr>
        <w:shd w:val="clear" w:color="auto" w:fill="D6E3BC" w:themeFill="accent3" w:themeFillTint="66"/>
        <w:spacing w:before="0" w:after="160" w:line="259" w:lineRule="auto"/>
        <w:ind w:left="1276"/>
        <w:contextualSpacing w:val="0"/>
        <w:rPr>
          <w:rFonts w:ascii="Times New Roman" w:hAnsi="Times New Roman"/>
          <w:b/>
          <w:sz w:val="24"/>
          <w:szCs w:val="24"/>
        </w:rPr>
      </w:pPr>
      <w:bookmarkStart w:id="171" w:name="_Toc384753723"/>
      <w:bookmarkStart w:id="172" w:name="_Toc400194454"/>
      <w:bookmarkStart w:id="173" w:name="_Toc459211817"/>
      <w:bookmarkStart w:id="174" w:name="_Toc460280926"/>
      <w:bookmarkStart w:id="175" w:name="_Toc511213220"/>
      <w:r w:rsidRPr="00B7717F">
        <w:rPr>
          <w:rFonts w:ascii="Times New Roman" w:hAnsi="Times New Roman"/>
          <w:b/>
          <w:sz w:val="24"/>
          <w:szCs w:val="24"/>
        </w:rPr>
        <w:t>Окончателен доклад</w:t>
      </w:r>
      <w:bookmarkEnd w:id="171"/>
      <w:bookmarkEnd w:id="172"/>
      <w:bookmarkEnd w:id="173"/>
      <w:bookmarkEnd w:id="174"/>
      <w:bookmarkEnd w:id="175"/>
      <w:r w:rsidRPr="00B7717F">
        <w:rPr>
          <w:rFonts w:ascii="Times New Roman" w:hAnsi="Times New Roman"/>
          <w:b/>
          <w:sz w:val="24"/>
          <w:szCs w:val="24"/>
        </w:rPr>
        <w:t xml:space="preserve"> </w:t>
      </w:r>
    </w:p>
    <w:p w:rsidR="004B2A1C" w:rsidRPr="00B7717F" w:rsidRDefault="004B2A1C" w:rsidP="00636403">
      <w:pPr>
        <w:pStyle w:val="GOVBody"/>
        <w:spacing w:after="120"/>
        <w:ind w:firstLine="414"/>
        <w:rPr>
          <w:rFonts w:ascii="Times New Roman" w:hAnsi="Times New Roman"/>
        </w:rPr>
      </w:pPr>
      <w:r w:rsidRPr="00B7717F">
        <w:rPr>
          <w:rFonts w:ascii="Times New Roman" w:hAnsi="Times New Roman"/>
        </w:rPr>
        <w:t>В края на периода за изпълнение трябва да се представи окончателен доклад. Окончателният доклад трябва да съдържа описание на изпълнението и резултати.</w:t>
      </w:r>
    </w:p>
    <w:p w:rsidR="004B2A1C" w:rsidRPr="00B7717F" w:rsidRDefault="004B2A1C" w:rsidP="00636403">
      <w:pPr>
        <w:pStyle w:val="GOVBody"/>
        <w:spacing w:after="120"/>
        <w:ind w:firstLine="414"/>
        <w:rPr>
          <w:rFonts w:ascii="Times New Roman" w:hAnsi="Times New Roman"/>
        </w:rPr>
      </w:pPr>
      <w:r w:rsidRPr="00B7717F">
        <w:rPr>
          <w:rFonts w:ascii="Times New Roman" w:hAnsi="Times New Roman"/>
        </w:rPr>
        <w:t xml:space="preserve">Докладите се изпращат до отговорния служител на </w:t>
      </w:r>
      <w:r w:rsidRPr="00B7717F">
        <w:rPr>
          <w:rFonts w:ascii="Times New Roman" w:hAnsi="Times New Roman"/>
          <w:caps/>
        </w:rPr>
        <w:t>в</w:t>
      </w:r>
      <w:r w:rsidRPr="00B7717F">
        <w:rPr>
          <w:rFonts w:ascii="Times New Roman" w:hAnsi="Times New Roman"/>
        </w:rPr>
        <w:t xml:space="preserve">ъзложителя. За тази цел </w:t>
      </w:r>
      <w:r w:rsidRPr="00B7717F">
        <w:rPr>
          <w:rFonts w:ascii="Times New Roman" w:hAnsi="Times New Roman"/>
          <w:caps/>
        </w:rPr>
        <w:t>в</w:t>
      </w:r>
      <w:r w:rsidRPr="00B7717F">
        <w:rPr>
          <w:rFonts w:ascii="Times New Roman" w:hAnsi="Times New Roman"/>
        </w:rPr>
        <w:t>ъзложителят ще определи в договора отговорния/отговорните служител/служители. Всички доклади се представят на български език в електронен формат и на хартиен носител. Докладите се одобряват от отговорния/отговорните служител/служители в срок до 5 работни дни.</w:t>
      </w:r>
    </w:p>
    <w:p w:rsidR="004B2A1C" w:rsidRPr="00B7717F" w:rsidRDefault="004B2A1C" w:rsidP="00636403">
      <w:pPr>
        <w:pStyle w:val="GOVBody"/>
        <w:spacing w:after="120"/>
        <w:ind w:firstLine="414"/>
        <w:rPr>
          <w:rFonts w:ascii="Times New Roman" w:hAnsi="Times New Roman"/>
        </w:rPr>
      </w:pPr>
      <w:r w:rsidRPr="00B7717F">
        <w:rPr>
          <w:rFonts w:ascii="Times New Roman" w:hAnsi="Times New Roman"/>
        </w:rPr>
        <w:t xml:space="preserve">Всички доклади трябва да се представят на възложителя на български език на хартиен и на електронен носител. Представянето на докладите трябва да се извършва чрез подписване на двустранни предавателно-приемателни протоколи, подписани от представители на </w:t>
      </w:r>
      <w:r w:rsidRPr="00B7717F">
        <w:rPr>
          <w:rFonts w:ascii="Times New Roman" w:hAnsi="Times New Roman"/>
          <w:caps/>
        </w:rPr>
        <w:t>и</w:t>
      </w:r>
      <w:r w:rsidRPr="00B7717F">
        <w:rPr>
          <w:rFonts w:ascii="Times New Roman" w:hAnsi="Times New Roman"/>
        </w:rPr>
        <w:t xml:space="preserve">зпълнителя и на </w:t>
      </w:r>
      <w:r w:rsidRPr="00B7717F">
        <w:rPr>
          <w:rFonts w:ascii="Times New Roman" w:hAnsi="Times New Roman"/>
          <w:caps/>
        </w:rPr>
        <w:t>в</w:t>
      </w:r>
      <w:r w:rsidRPr="00B7717F">
        <w:rPr>
          <w:rFonts w:ascii="Times New Roman" w:hAnsi="Times New Roman"/>
        </w:rPr>
        <w:t>ъзложителя.</w:t>
      </w:r>
    </w:p>
    <w:p w:rsidR="004B2A1C" w:rsidRPr="00B7717F" w:rsidRDefault="004B2A1C" w:rsidP="00636403">
      <w:pPr>
        <w:pStyle w:val="GOVBody"/>
        <w:spacing w:after="120"/>
        <w:ind w:firstLine="414"/>
        <w:rPr>
          <w:rFonts w:ascii="Times New Roman" w:hAnsi="Times New Roman"/>
        </w:rPr>
      </w:pPr>
      <w:r w:rsidRPr="00B7717F">
        <w:rPr>
          <w:rFonts w:ascii="Times New Roman" w:hAnsi="Times New Roman"/>
        </w:rPr>
        <w:t xml:space="preserve">Възложителят разглежда представените доклади и уведомява </w:t>
      </w:r>
      <w:r w:rsidRPr="00B7717F">
        <w:rPr>
          <w:rFonts w:ascii="Times New Roman" w:hAnsi="Times New Roman"/>
          <w:caps/>
        </w:rPr>
        <w:t>и</w:t>
      </w:r>
      <w:r w:rsidRPr="00B7717F">
        <w:rPr>
          <w:rFonts w:ascii="Times New Roman" w:hAnsi="Times New Roman"/>
        </w:rPr>
        <w:t xml:space="preserve">зпълнителя за приемането им без забележки или ги връща за преработване, допълване и/или окомплектоване, ако не отговарят на изискванията, като чрез упълномощено в договора лице дава указания и определя срок за отстраняване на констатираните недостатъци и пропуски. </w:t>
      </w:r>
    </w:p>
    <w:p w:rsidR="004B2A1C" w:rsidRPr="00B7717F" w:rsidRDefault="004B2A1C" w:rsidP="00A87756">
      <w:pPr>
        <w:pStyle w:val="1"/>
        <w:numPr>
          <w:ilvl w:val="0"/>
          <w:numId w:val="1"/>
        </w:numPr>
        <w:shd w:val="clear" w:color="auto" w:fill="FBD4B4" w:themeFill="accent6" w:themeFillTint="66"/>
        <w:spacing w:before="240" w:after="0"/>
        <w:contextualSpacing w:val="0"/>
        <w:jc w:val="both"/>
        <w:rPr>
          <w:rFonts w:ascii="Times New Roman" w:hAnsi="Times New Roman"/>
          <w:b/>
          <w:sz w:val="24"/>
          <w:szCs w:val="24"/>
        </w:rPr>
      </w:pPr>
      <w:bookmarkStart w:id="176" w:name="_Toc511213221"/>
      <w:r w:rsidRPr="00B7717F">
        <w:rPr>
          <w:rFonts w:ascii="Times New Roman" w:hAnsi="Times New Roman"/>
          <w:b/>
          <w:sz w:val="24"/>
          <w:szCs w:val="24"/>
        </w:rPr>
        <w:t>РЕЗУЛТАТИ</w:t>
      </w:r>
      <w:bookmarkEnd w:id="176"/>
    </w:p>
    <w:p w:rsidR="004B2A1C" w:rsidRPr="00B7717F" w:rsidRDefault="004B2A1C" w:rsidP="00636403">
      <w:pPr>
        <w:pStyle w:val="GOVBody"/>
        <w:rPr>
          <w:rFonts w:ascii="Times New Roman" w:hAnsi="Times New Roman"/>
        </w:rPr>
      </w:pPr>
      <w:r w:rsidRPr="00B7717F">
        <w:rPr>
          <w:rFonts w:ascii="Times New Roman" w:hAnsi="Times New Roman"/>
        </w:rPr>
        <w:t>Очакваните резултати от изпълнението на настоящата обществена поръчка са следните:</w:t>
      </w:r>
    </w:p>
    <w:p w:rsidR="00EA1CFB" w:rsidRPr="00B7717F" w:rsidRDefault="00EA1CFB" w:rsidP="00636403">
      <w:pPr>
        <w:pStyle w:val="GOVBody"/>
        <w:rPr>
          <w:rFonts w:ascii="Times New Roman" w:hAnsi="Times New Roman"/>
        </w:rPr>
      </w:pPr>
    </w:p>
    <w:p w:rsidR="00EA1CFB" w:rsidRPr="00B7717F" w:rsidRDefault="00EA1CFB" w:rsidP="007C2614">
      <w:pPr>
        <w:numPr>
          <w:ilvl w:val="0"/>
          <w:numId w:val="26"/>
        </w:numPr>
        <w:rPr>
          <w:rFonts w:ascii="Times New Roman" w:hAnsi="Times New Roman" w:cs="Times New Roman"/>
          <w:sz w:val="24"/>
          <w:szCs w:val="24"/>
        </w:rPr>
      </w:pPr>
      <w:r w:rsidRPr="00B7717F">
        <w:rPr>
          <w:rFonts w:ascii="Times New Roman" w:hAnsi="Times New Roman" w:cs="Times New Roman"/>
          <w:sz w:val="24"/>
          <w:szCs w:val="24"/>
        </w:rPr>
        <w:t xml:space="preserve">Разработен, инсталиран и настроен модул за трансгранична комуникация между Община Стражица и Община </w:t>
      </w:r>
      <w:proofErr w:type="spellStart"/>
      <w:r w:rsidRPr="00B7717F">
        <w:rPr>
          <w:rFonts w:ascii="Times New Roman" w:hAnsi="Times New Roman" w:cs="Times New Roman"/>
          <w:sz w:val="24"/>
          <w:szCs w:val="24"/>
        </w:rPr>
        <w:t>Болинтин</w:t>
      </w:r>
      <w:proofErr w:type="spellEnd"/>
      <w:r w:rsidRPr="00B7717F">
        <w:rPr>
          <w:rFonts w:ascii="Times New Roman" w:hAnsi="Times New Roman" w:cs="Times New Roman"/>
          <w:sz w:val="24"/>
          <w:szCs w:val="24"/>
        </w:rPr>
        <w:t xml:space="preserve"> Вале – Румъния.</w:t>
      </w:r>
    </w:p>
    <w:p w:rsidR="00EA1CFB" w:rsidRPr="00B7717F" w:rsidRDefault="00EA1CFB" w:rsidP="007C2614">
      <w:pPr>
        <w:numPr>
          <w:ilvl w:val="0"/>
          <w:numId w:val="26"/>
        </w:numPr>
        <w:jc w:val="both"/>
        <w:rPr>
          <w:rFonts w:ascii="Times New Roman" w:hAnsi="Times New Roman" w:cs="Times New Roman"/>
          <w:sz w:val="24"/>
          <w:szCs w:val="24"/>
        </w:rPr>
      </w:pPr>
      <w:r w:rsidRPr="00B7717F">
        <w:rPr>
          <w:rFonts w:ascii="Times New Roman" w:hAnsi="Times New Roman" w:cs="Times New Roman"/>
          <w:sz w:val="24"/>
          <w:szCs w:val="24"/>
        </w:rPr>
        <w:t>Разработен, инсталиран и наличен чрез уебсайта на Община Стражица модул за комуникация между частни лица (НПО, частни компании и граждани) от двете общини.</w:t>
      </w:r>
    </w:p>
    <w:p w:rsidR="00EA1CFB" w:rsidRPr="00B7717F" w:rsidRDefault="00EA1CFB" w:rsidP="007C2614">
      <w:pPr>
        <w:numPr>
          <w:ilvl w:val="0"/>
          <w:numId w:val="26"/>
        </w:numPr>
        <w:rPr>
          <w:rFonts w:ascii="Times New Roman" w:hAnsi="Times New Roman" w:cs="Times New Roman"/>
          <w:sz w:val="24"/>
          <w:szCs w:val="24"/>
        </w:rPr>
      </w:pPr>
      <w:r w:rsidRPr="00B7717F">
        <w:rPr>
          <w:rFonts w:ascii="Times New Roman" w:hAnsi="Times New Roman" w:cs="Times New Roman"/>
          <w:sz w:val="24"/>
          <w:szCs w:val="24"/>
        </w:rPr>
        <w:lastRenderedPageBreak/>
        <w:t>Инсталиран пилотен модул за автоматичен превод от румънски на български език и обратно.</w:t>
      </w:r>
    </w:p>
    <w:p w:rsidR="00EA1CFB" w:rsidRPr="00B7717F" w:rsidRDefault="00EA1CFB" w:rsidP="007C2614">
      <w:pPr>
        <w:numPr>
          <w:ilvl w:val="0"/>
          <w:numId w:val="26"/>
        </w:numPr>
        <w:rPr>
          <w:rFonts w:ascii="Times New Roman" w:hAnsi="Times New Roman" w:cs="Times New Roman"/>
          <w:sz w:val="24"/>
          <w:szCs w:val="24"/>
          <w:lang w:val="en-US"/>
        </w:rPr>
      </w:pPr>
      <w:r w:rsidRPr="00B7717F">
        <w:rPr>
          <w:rFonts w:ascii="Times New Roman" w:hAnsi="Times New Roman" w:cs="Times New Roman"/>
          <w:sz w:val="24"/>
          <w:szCs w:val="24"/>
        </w:rPr>
        <w:t xml:space="preserve">Обучени </w:t>
      </w:r>
      <w:r w:rsidR="0091270A" w:rsidRPr="00B7717F">
        <w:rPr>
          <w:rFonts w:ascii="Times New Roman" w:hAnsi="Times New Roman" w:cs="Times New Roman"/>
          <w:sz w:val="24"/>
          <w:szCs w:val="24"/>
        </w:rPr>
        <w:t>4</w:t>
      </w:r>
      <w:r w:rsidRPr="00B7717F">
        <w:rPr>
          <w:rFonts w:ascii="Times New Roman" w:hAnsi="Times New Roman" w:cs="Times New Roman"/>
          <w:sz w:val="24"/>
          <w:szCs w:val="24"/>
        </w:rPr>
        <w:t xml:space="preserve">0 служители на Община Стражица и </w:t>
      </w:r>
      <w:r w:rsidRPr="001A77D3">
        <w:rPr>
          <w:rFonts w:ascii="Times New Roman" w:hAnsi="Times New Roman" w:cs="Times New Roman"/>
          <w:sz w:val="24"/>
          <w:szCs w:val="24"/>
        </w:rPr>
        <w:t>прилежащите ѝ кметства</w:t>
      </w:r>
      <w:r w:rsidRPr="00B7717F">
        <w:rPr>
          <w:rFonts w:ascii="Times New Roman" w:hAnsi="Times New Roman" w:cs="Times New Roman"/>
          <w:sz w:val="24"/>
          <w:szCs w:val="24"/>
        </w:rPr>
        <w:t xml:space="preserve"> за работа с онлайн платформата.</w:t>
      </w:r>
    </w:p>
    <w:p w:rsidR="004B2A1C" w:rsidRPr="00B7717F" w:rsidRDefault="0091270A" w:rsidP="007C2614">
      <w:pPr>
        <w:numPr>
          <w:ilvl w:val="0"/>
          <w:numId w:val="26"/>
        </w:numPr>
        <w:jc w:val="both"/>
        <w:rPr>
          <w:rFonts w:ascii="Times New Roman" w:hAnsi="Times New Roman" w:cs="Times New Roman"/>
          <w:sz w:val="24"/>
          <w:szCs w:val="24"/>
        </w:rPr>
      </w:pPr>
      <w:r w:rsidRPr="00B7717F">
        <w:rPr>
          <w:rFonts w:ascii="Times New Roman" w:hAnsi="Times New Roman" w:cs="Times New Roman"/>
          <w:sz w:val="24"/>
          <w:szCs w:val="24"/>
        </w:rPr>
        <w:t xml:space="preserve">Създадена и внедрена онлайн платформа за трансгранична комуникация между Община Стражица и Община </w:t>
      </w:r>
      <w:proofErr w:type="spellStart"/>
      <w:r w:rsidRPr="00B7717F">
        <w:rPr>
          <w:rFonts w:ascii="Times New Roman" w:hAnsi="Times New Roman" w:cs="Times New Roman"/>
          <w:sz w:val="24"/>
          <w:szCs w:val="24"/>
        </w:rPr>
        <w:t>Болинтин</w:t>
      </w:r>
      <w:proofErr w:type="spellEnd"/>
      <w:r w:rsidRPr="00B7717F">
        <w:rPr>
          <w:rFonts w:ascii="Times New Roman" w:hAnsi="Times New Roman" w:cs="Times New Roman"/>
          <w:sz w:val="24"/>
          <w:szCs w:val="24"/>
        </w:rPr>
        <w:t xml:space="preserve"> Вале </w:t>
      </w:r>
      <w:r w:rsidR="008C3640" w:rsidRPr="00B7717F">
        <w:rPr>
          <w:rFonts w:ascii="Times New Roman" w:hAnsi="Times New Roman" w:cs="Times New Roman"/>
          <w:sz w:val="24"/>
          <w:szCs w:val="24"/>
        </w:rPr>
        <w:t>–</w:t>
      </w:r>
      <w:r w:rsidRPr="00B7717F">
        <w:rPr>
          <w:rFonts w:ascii="Times New Roman" w:hAnsi="Times New Roman" w:cs="Times New Roman"/>
          <w:sz w:val="24"/>
          <w:szCs w:val="24"/>
        </w:rPr>
        <w:t xml:space="preserve"> Румъния</w:t>
      </w:r>
      <w:r w:rsidR="008C3640" w:rsidRPr="00B7717F">
        <w:rPr>
          <w:rFonts w:ascii="Times New Roman" w:hAnsi="Times New Roman" w:cs="Times New Roman"/>
          <w:sz w:val="24"/>
          <w:szCs w:val="24"/>
        </w:rPr>
        <w:t>.</w:t>
      </w:r>
    </w:p>
    <w:sectPr w:rsidR="004B2A1C" w:rsidRPr="00B7717F" w:rsidSect="006956AF">
      <w:headerReference w:type="even" r:id="rId25"/>
      <w:headerReference w:type="default" r:id="rId26"/>
      <w:footerReference w:type="default" r:id="rId27"/>
      <w:pgSz w:w="12240" w:h="15840"/>
      <w:pgMar w:top="1440" w:right="1440" w:bottom="1440" w:left="1710"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BB2" w:rsidRDefault="00E54BB2" w:rsidP="00636403">
      <w:pPr>
        <w:spacing w:line="240" w:lineRule="auto"/>
      </w:pPr>
      <w:r>
        <w:separator/>
      </w:r>
    </w:p>
  </w:endnote>
  <w:endnote w:type="continuationSeparator" w:id="0">
    <w:p w:rsidR="00E54BB2" w:rsidRDefault="00E54BB2" w:rsidP="006364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8258"/>
      <w:docPartObj>
        <w:docPartGallery w:val="Page Numbers (Bottom of Page)"/>
        <w:docPartUnique/>
      </w:docPartObj>
    </w:sdtPr>
    <w:sdtContent>
      <w:p w:rsidR="00E604F0" w:rsidRDefault="00E604F0">
        <w:pPr>
          <w:pStyle w:val="af0"/>
          <w:jc w:val="right"/>
        </w:pPr>
        <w:fldSimple w:instr=" PAGE   \* MERGEFORMAT ">
          <w:r w:rsidR="007C1A26">
            <w:rPr>
              <w:noProof/>
            </w:rPr>
            <w:t>13</w:t>
          </w:r>
        </w:fldSimple>
      </w:p>
    </w:sdtContent>
  </w:sdt>
  <w:p w:rsidR="00E604F0" w:rsidRDefault="00E604F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BB2" w:rsidRDefault="00E54BB2" w:rsidP="00636403">
      <w:pPr>
        <w:spacing w:line="240" w:lineRule="auto"/>
      </w:pPr>
      <w:r>
        <w:separator/>
      </w:r>
    </w:p>
  </w:footnote>
  <w:footnote w:type="continuationSeparator" w:id="0">
    <w:p w:rsidR="00E54BB2" w:rsidRDefault="00E54BB2" w:rsidP="00636403">
      <w:pPr>
        <w:spacing w:line="240" w:lineRule="auto"/>
      </w:pPr>
      <w:r>
        <w:continuationSeparator/>
      </w:r>
    </w:p>
  </w:footnote>
  <w:footnote w:id="1">
    <w:p w:rsidR="00E604F0" w:rsidRDefault="00E604F0" w:rsidP="00636403">
      <w:pPr>
        <w:pStyle w:val="afb"/>
      </w:pPr>
      <w:r>
        <w:rPr>
          <w:rStyle w:val="afd"/>
        </w:rPr>
        <w:footnoteRef/>
      </w:r>
      <w:r>
        <w:t xml:space="preserve"> Под „проект“ следва да се разбира предметът на настоящата обществена поръчка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F0" w:rsidRDefault="00E604F0" w:rsidP="00365C5E">
    <w:pPr>
      <w:pStyle w:val="ae"/>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E604F0" w:rsidRDefault="00E604F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F0" w:rsidRDefault="00E604F0" w:rsidP="00365C5E">
    <w:pPr>
      <w:pStyle w:val="ae"/>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7C1A26">
      <w:rPr>
        <w:rStyle w:val="aff"/>
        <w:noProof/>
      </w:rPr>
      <w:t>13</w:t>
    </w:r>
    <w:r>
      <w:rPr>
        <w:rStyle w:val="aff"/>
      </w:rPr>
      <w:fldChar w:fldCharType="end"/>
    </w:r>
  </w:p>
  <w:p w:rsidR="00E604F0" w:rsidRDefault="00E604F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11A8"/>
    <w:multiLevelType w:val="hybridMultilevel"/>
    <w:tmpl w:val="19B4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095"/>
    <w:multiLevelType w:val="hybridMultilevel"/>
    <w:tmpl w:val="B14AF0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58ED994">
      <w:start w:val="1"/>
      <w:numFmt w:val="bullet"/>
      <w:pStyle w:val="GOVBullet2"/>
      <w:lvlText w:val=""/>
      <w:lvlJc w:val="left"/>
      <w:pPr>
        <w:ind w:left="2160" w:hanging="180"/>
      </w:pPr>
      <w:rPr>
        <w:rFonts w:ascii="Wingdings" w:hAnsi="Wingdings"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B36BD3"/>
    <w:multiLevelType w:val="hybridMultilevel"/>
    <w:tmpl w:val="8D1E2498"/>
    <w:lvl w:ilvl="0" w:tplc="04020001">
      <w:start w:val="1"/>
      <w:numFmt w:val="bullet"/>
      <w:lvlText w:val=""/>
      <w:lvlJc w:val="left"/>
      <w:pPr>
        <w:ind w:left="778" w:hanging="360"/>
      </w:pPr>
      <w:rPr>
        <w:rFonts w:ascii="Symbol" w:hAnsi="Symbol" w:hint="default"/>
      </w:rPr>
    </w:lvl>
    <w:lvl w:ilvl="1" w:tplc="04020003" w:tentative="1">
      <w:start w:val="1"/>
      <w:numFmt w:val="bullet"/>
      <w:lvlText w:val="o"/>
      <w:lvlJc w:val="left"/>
      <w:pPr>
        <w:ind w:left="1498" w:hanging="360"/>
      </w:pPr>
      <w:rPr>
        <w:rFonts w:ascii="Courier New" w:hAnsi="Courier New" w:hint="default"/>
      </w:rPr>
    </w:lvl>
    <w:lvl w:ilvl="2" w:tplc="04020005" w:tentative="1">
      <w:start w:val="1"/>
      <w:numFmt w:val="bullet"/>
      <w:lvlText w:val=""/>
      <w:lvlJc w:val="left"/>
      <w:pPr>
        <w:ind w:left="2218" w:hanging="360"/>
      </w:pPr>
      <w:rPr>
        <w:rFonts w:ascii="Wingdings" w:hAnsi="Wingdings" w:hint="default"/>
      </w:rPr>
    </w:lvl>
    <w:lvl w:ilvl="3" w:tplc="04020001" w:tentative="1">
      <w:start w:val="1"/>
      <w:numFmt w:val="bullet"/>
      <w:lvlText w:val=""/>
      <w:lvlJc w:val="left"/>
      <w:pPr>
        <w:ind w:left="2938" w:hanging="360"/>
      </w:pPr>
      <w:rPr>
        <w:rFonts w:ascii="Symbol" w:hAnsi="Symbol" w:hint="default"/>
      </w:rPr>
    </w:lvl>
    <w:lvl w:ilvl="4" w:tplc="04020003" w:tentative="1">
      <w:start w:val="1"/>
      <w:numFmt w:val="bullet"/>
      <w:lvlText w:val="o"/>
      <w:lvlJc w:val="left"/>
      <w:pPr>
        <w:ind w:left="3658" w:hanging="360"/>
      </w:pPr>
      <w:rPr>
        <w:rFonts w:ascii="Courier New" w:hAnsi="Courier New" w:hint="default"/>
      </w:rPr>
    </w:lvl>
    <w:lvl w:ilvl="5" w:tplc="04020005" w:tentative="1">
      <w:start w:val="1"/>
      <w:numFmt w:val="bullet"/>
      <w:lvlText w:val=""/>
      <w:lvlJc w:val="left"/>
      <w:pPr>
        <w:ind w:left="4378" w:hanging="360"/>
      </w:pPr>
      <w:rPr>
        <w:rFonts w:ascii="Wingdings" w:hAnsi="Wingdings" w:hint="default"/>
      </w:rPr>
    </w:lvl>
    <w:lvl w:ilvl="6" w:tplc="04020001" w:tentative="1">
      <w:start w:val="1"/>
      <w:numFmt w:val="bullet"/>
      <w:lvlText w:val=""/>
      <w:lvlJc w:val="left"/>
      <w:pPr>
        <w:ind w:left="5098" w:hanging="360"/>
      </w:pPr>
      <w:rPr>
        <w:rFonts w:ascii="Symbol" w:hAnsi="Symbol" w:hint="default"/>
      </w:rPr>
    </w:lvl>
    <w:lvl w:ilvl="7" w:tplc="04020003" w:tentative="1">
      <w:start w:val="1"/>
      <w:numFmt w:val="bullet"/>
      <w:lvlText w:val="o"/>
      <w:lvlJc w:val="left"/>
      <w:pPr>
        <w:ind w:left="5818" w:hanging="360"/>
      </w:pPr>
      <w:rPr>
        <w:rFonts w:ascii="Courier New" w:hAnsi="Courier New" w:hint="default"/>
      </w:rPr>
    </w:lvl>
    <w:lvl w:ilvl="8" w:tplc="04020005" w:tentative="1">
      <w:start w:val="1"/>
      <w:numFmt w:val="bullet"/>
      <w:lvlText w:val=""/>
      <w:lvlJc w:val="left"/>
      <w:pPr>
        <w:ind w:left="6538" w:hanging="360"/>
      </w:pPr>
      <w:rPr>
        <w:rFonts w:ascii="Wingdings" w:hAnsi="Wingdings" w:hint="default"/>
      </w:rPr>
    </w:lvl>
  </w:abstractNum>
  <w:abstractNum w:abstractNumId="3">
    <w:nsid w:val="137B1C99"/>
    <w:multiLevelType w:val="hybridMultilevel"/>
    <w:tmpl w:val="CBC4D7A8"/>
    <w:lvl w:ilvl="0" w:tplc="00BEB9E6">
      <w:start w:val="1"/>
      <w:numFmt w:val="bullet"/>
      <w:pStyle w:val="GOVBullet1"/>
      <w:lvlText w:val=""/>
      <w:lvlJc w:val="left"/>
      <w:pPr>
        <w:tabs>
          <w:tab w:val="num" w:pos="1211"/>
        </w:tabs>
        <w:ind w:left="1324" w:hanging="604"/>
      </w:pPr>
      <w:rPr>
        <w:rFonts w:ascii="Wingdings" w:hAnsi="Wingdings" w:hint="default"/>
        <w:color w:val="auto"/>
        <w:sz w:val="24"/>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
    <w:nsid w:val="14C45036"/>
    <w:multiLevelType w:val="multilevel"/>
    <w:tmpl w:val="D32278CE"/>
    <w:lvl w:ilvl="0">
      <w:numFmt w:val="bullet"/>
      <w:lvlText w:val=""/>
      <w:lvlJc w:val="left"/>
      <w:pPr>
        <w:ind w:left="2204" w:hanging="360"/>
      </w:pPr>
      <w:rPr>
        <w:rFonts w:ascii="Wingdings" w:hAnsi="Wingdings"/>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15593471"/>
    <w:multiLevelType w:val="hybridMultilevel"/>
    <w:tmpl w:val="2DEC3570"/>
    <w:lvl w:ilvl="0" w:tplc="583A401C">
      <w:start w:val="1"/>
      <w:numFmt w:val="bullet"/>
      <w:lvlText w:val="•"/>
      <w:lvlJc w:val="left"/>
      <w:pPr>
        <w:ind w:left="433"/>
      </w:pPr>
      <w:rPr>
        <w:rFonts w:ascii="Arial" w:eastAsia="Times New Roman" w:hAnsi="Arial"/>
        <w:b w:val="0"/>
        <w:i w:val="0"/>
        <w:strike w:val="0"/>
        <w:dstrike w:val="0"/>
        <w:color w:val="000000"/>
        <w:sz w:val="20"/>
        <w:u w:val="none" w:color="000000"/>
        <w:vertAlign w:val="baseline"/>
      </w:rPr>
    </w:lvl>
    <w:lvl w:ilvl="1" w:tplc="D012D422">
      <w:start w:val="1"/>
      <w:numFmt w:val="bullet"/>
      <w:lvlText w:val="o"/>
      <w:lvlJc w:val="left"/>
      <w:pPr>
        <w:ind w:left="1335"/>
      </w:pPr>
      <w:rPr>
        <w:rFonts w:ascii="Segoe UI Symbol" w:eastAsia="Times New Roman" w:hAnsi="Segoe UI Symbol"/>
        <w:b w:val="0"/>
        <w:i w:val="0"/>
        <w:strike w:val="0"/>
        <w:dstrike w:val="0"/>
        <w:color w:val="000000"/>
        <w:sz w:val="20"/>
        <w:u w:val="none" w:color="000000"/>
        <w:vertAlign w:val="baseline"/>
      </w:rPr>
    </w:lvl>
    <w:lvl w:ilvl="2" w:tplc="A5A652FA">
      <w:start w:val="1"/>
      <w:numFmt w:val="bullet"/>
      <w:lvlText w:val="▪"/>
      <w:lvlJc w:val="left"/>
      <w:pPr>
        <w:ind w:left="2055"/>
      </w:pPr>
      <w:rPr>
        <w:rFonts w:ascii="Segoe UI Symbol" w:eastAsia="Times New Roman" w:hAnsi="Segoe UI Symbol"/>
        <w:b w:val="0"/>
        <w:i w:val="0"/>
        <w:strike w:val="0"/>
        <w:dstrike w:val="0"/>
        <w:color w:val="000000"/>
        <w:sz w:val="20"/>
        <w:u w:val="none" w:color="000000"/>
        <w:vertAlign w:val="baseline"/>
      </w:rPr>
    </w:lvl>
    <w:lvl w:ilvl="3" w:tplc="D9C84D80">
      <w:start w:val="1"/>
      <w:numFmt w:val="bullet"/>
      <w:lvlText w:val="•"/>
      <w:lvlJc w:val="left"/>
      <w:pPr>
        <w:ind w:left="2775"/>
      </w:pPr>
      <w:rPr>
        <w:rFonts w:ascii="Arial" w:eastAsia="Times New Roman" w:hAnsi="Arial"/>
        <w:b w:val="0"/>
        <w:i w:val="0"/>
        <w:strike w:val="0"/>
        <w:dstrike w:val="0"/>
        <w:color w:val="000000"/>
        <w:sz w:val="20"/>
        <w:u w:val="none" w:color="000000"/>
        <w:vertAlign w:val="baseline"/>
      </w:rPr>
    </w:lvl>
    <w:lvl w:ilvl="4" w:tplc="80D4C9CA">
      <w:start w:val="1"/>
      <w:numFmt w:val="bullet"/>
      <w:lvlText w:val="o"/>
      <w:lvlJc w:val="left"/>
      <w:pPr>
        <w:ind w:left="3495"/>
      </w:pPr>
      <w:rPr>
        <w:rFonts w:ascii="Segoe UI Symbol" w:eastAsia="Times New Roman" w:hAnsi="Segoe UI Symbol"/>
        <w:b w:val="0"/>
        <w:i w:val="0"/>
        <w:strike w:val="0"/>
        <w:dstrike w:val="0"/>
        <w:color w:val="000000"/>
        <w:sz w:val="20"/>
        <w:u w:val="none" w:color="000000"/>
        <w:vertAlign w:val="baseline"/>
      </w:rPr>
    </w:lvl>
    <w:lvl w:ilvl="5" w:tplc="E6863280">
      <w:start w:val="1"/>
      <w:numFmt w:val="bullet"/>
      <w:lvlText w:val="▪"/>
      <w:lvlJc w:val="left"/>
      <w:pPr>
        <w:ind w:left="4215"/>
      </w:pPr>
      <w:rPr>
        <w:rFonts w:ascii="Segoe UI Symbol" w:eastAsia="Times New Roman" w:hAnsi="Segoe UI Symbol"/>
        <w:b w:val="0"/>
        <w:i w:val="0"/>
        <w:strike w:val="0"/>
        <w:dstrike w:val="0"/>
        <w:color w:val="000000"/>
        <w:sz w:val="20"/>
        <w:u w:val="none" w:color="000000"/>
        <w:vertAlign w:val="baseline"/>
      </w:rPr>
    </w:lvl>
    <w:lvl w:ilvl="6" w:tplc="E47E703E">
      <w:start w:val="1"/>
      <w:numFmt w:val="bullet"/>
      <w:lvlText w:val="•"/>
      <w:lvlJc w:val="left"/>
      <w:pPr>
        <w:ind w:left="4935"/>
      </w:pPr>
      <w:rPr>
        <w:rFonts w:ascii="Arial" w:eastAsia="Times New Roman" w:hAnsi="Arial"/>
        <w:b w:val="0"/>
        <w:i w:val="0"/>
        <w:strike w:val="0"/>
        <w:dstrike w:val="0"/>
        <w:color w:val="000000"/>
        <w:sz w:val="20"/>
        <w:u w:val="none" w:color="000000"/>
        <w:vertAlign w:val="baseline"/>
      </w:rPr>
    </w:lvl>
    <w:lvl w:ilvl="7" w:tplc="5A40E044">
      <w:start w:val="1"/>
      <w:numFmt w:val="bullet"/>
      <w:lvlText w:val="o"/>
      <w:lvlJc w:val="left"/>
      <w:pPr>
        <w:ind w:left="5655"/>
      </w:pPr>
      <w:rPr>
        <w:rFonts w:ascii="Segoe UI Symbol" w:eastAsia="Times New Roman" w:hAnsi="Segoe UI Symbol"/>
        <w:b w:val="0"/>
        <w:i w:val="0"/>
        <w:strike w:val="0"/>
        <w:dstrike w:val="0"/>
        <w:color w:val="000000"/>
        <w:sz w:val="20"/>
        <w:u w:val="none" w:color="000000"/>
        <w:vertAlign w:val="baseline"/>
      </w:rPr>
    </w:lvl>
    <w:lvl w:ilvl="8" w:tplc="2CCE5B74">
      <w:start w:val="1"/>
      <w:numFmt w:val="bullet"/>
      <w:lvlText w:val="▪"/>
      <w:lvlJc w:val="left"/>
      <w:pPr>
        <w:ind w:left="6375"/>
      </w:pPr>
      <w:rPr>
        <w:rFonts w:ascii="Segoe UI Symbol" w:eastAsia="Times New Roman" w:hAnsi="Segoe UI Symbol"/>
        <w:b w:val="0"/>
        <w:i w:val="0"/>
        <w:strike w:val="0"/>
        <w:dstrike w:val="0"/>
        <w:color w:val="000000"/>
        <w:sz w:val="20"/>
        <w:u w:val="none" w:color="000000"/>
        <w:vertAlign w:val="baseline"/>
      </w:rPr>
    </w:lvl>
  </w:abstractNum>
  <w:abstractNum w:abstractNumId="6">
    <w:nsid w:val="15BB5BD8"/>
    <w:multiLevelType w:val="hybridMultilevel"/>
    <w:tmpl w:val="1D103C9A"/>
    <w:lvl w:ilvl="0" w:tplc="8D847306">
      <w:start w:val="1"/>
      <w:numFmt w:val="decimal"/>
      <w:lvlText w:val="7.%1."/>
      <w:lvlJc w:val="left"/>
      <w:pPr>
        <w:ind w:left="720" w:hanging="360"/>
      </w:pPr>
      <w:rPr>
        <w:rFonts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6A60A20"/>
    <w:multiLevelType w:val="multilevel"/>
    <w:tmpl w:val="17DE071A"/>
    <w:lvl w:ilvl="0">
      <w:start w:val="8"/>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8">
    <w:nsid w:val="18AF16FB"/>
    <w:multiLevelType w:val="hybridMultilevel"/>
    <w:tmpl w:val="99DAAE2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0906592"/>
    <w:multiLevelType w:val="hybridMultilevel"/>
    <w:tmpl w:val="A40036F2"/>
    <w:lvl w:ilvl="0" w:tplc="04020001">
      <w:start w:val="1"/>
      <w:numFmt w:val="bullet"/>
      <w:lvlText w:val=""/>
      <w:lvlJc w:val="left"/>
      <w:pPr>
        <w:ind w:left="1259" w:hanging="360"/>
      </w:pPr>
      <w:rPr>
        <w:rFonts w:ascii="Symbol" w:hAnsi="Symbol" w:hint="default"/>
      </w:rPr>
    </w:lvl>
    <w:lvl w:ilvl="1" w:tplc="04020003" w:tentative="1">
      <w:start w:val="1"/>
      <w:numFmt w:val="bullet"/>
      <w:lvlText w:val="o"/>
      <w:lvlJc w:val="left"/>
      <w:pPr>
        <w:ind w:left="1979" w:hanging="360"/>
      </w:pPr>
      <w:rPr>
        <w:rFonts w:ascii="Courier New" w:hAnsi="Courier New" w:hint="default"/>
      </w:rPr>
    </w:lvl>
    <w:lvl w:ilvl="2" w:tplc="04020005" w:tentative="1">
      <w:start w:val="1"/>
      <w:numFmt w:val="bullet"/>
      <w:lvlText w:val=""/>
      <w:lvlJc w:val="left"/>
      <w:pPr>
        <w:ind w:left="2699" w:hanging="360"/>
      </w:pPr>
      <w:rPr>
        <w:rFonts w:ascii="Wingdings" w:hAnsi="Wingdings" w:hint="default"/>
      </w:rPr>
    </w:lvl>
    <w:lvl w:ilvl="3" w:tplc="04020001" w:tentative="1">
      <w:start w:val="1"/>
      <w:numFmt w:val="bullet"/>
      <w:lvlText w:val=""/>
      <w:lvlJc w:val="left"/>
      <w:pPr>
        <w:ind w:left="3419" w:hanging="360"/>
      </w:pPr>
      <w:rPr>
        <w:rFonts w:ascii="Symbol" w:hAnsi="Symbol" w:hint="default"/>
      </w:rPr>
    </w:lvl>
    <w:lvl w:ilvl="4" w:tplc="04020003" w:tentative="1">
      <w:start w:val="1"/>
      <w:numFmt w:val="bullet"/>
      <w:lvlText w:val="o"/>
      <w:lvlJc w:val="left"/>
      <w:pPr>
        <w:ind w:left="4139" w:hanging="360"/>
      </w:pPr>
      <w:rPr>
        <w:rFonts w:ascii="Courier New" w:hAnsi="Courier New" w:hint="default"/>
      </w:rPr>
    </w:lvl>
    <w:lvl w:ilvl="5" w:tplc="04020005" w:tentative="1">
      <w:start w:val="1"/>
      <w:numFmt w:val="bullet"/>
      <w:lvlText w:val=""/>
      <w:lvlJc w:val="left"/>
      <w:pPr>
        <w:ind w:left="4859" w:hanging="360"/>
      </w:pPr>
      <w:rPr>
        <w:rFonts w:ascii="Wingdings" w:hAnsi="Wingdings" w:hint="default"/>
      </w:rPr>
    </w:lvl>
    <w:lvl w:ilvl="6" w:tplc="04020001" w:tentative="1">
      <w:start w:val="1"/>
      <w:numFmt w:val="bullet"/>
      <w:lvlText w:val=""/>
      <w:lvlJc w:val="left"/>
      <w:pPr>
        <w:ind w:left="5579" w:hanging="360"/>
      </w:pPr>
      <w:rPr>
        <w:rFonts w:ascii="Symbol" w:hAnsi="Symbol" w:hint="default"/>
      </w:rPr>
    </w:lvl>
    <w:lvl w:ilvl="7" w:tplc="04020003" w:tentative="1">
      <w:start w:val="1"/>
      <w:numFmt w:val="bullet"/>
      <w:lvlText w:val="o"/>
      <w:lvlJc w:val="left"/>
      <w:pPr>
        <w:ind w:left="6299" w:hanging="360"/>
      </w:pPr>
      <w:rPr>
        <w:rFonts w:ascii="Courier New" w:hAnsi="Courier New" w:hint="default"/>
      </w:rPr>
    </w:lvl>
    <w:lvl w:ilvl="8" w:tplc="04020005" w:tentative="1">
      <w:start w:val="1"/>
      <w:numFmt w:val="bullet"/>
      <w:lvlText w:val=""/>
      <w:lvlJc w:val="left"/>
      <w:pPr>
        <w:ind w:left="7019" w:hanging="360"/>
      </w:pPr>
      <w:rPr>
        <w:rFonts w:ascii="Wingdings" w:hAnsi="Wingdings" w:hint="default"/>
      </w:rPr>
    </w:lvl>
  </w:abstractNum>
  <w:abstractNum w:abstractNumId="10">
    <w:nsid w:val="24D94D21"/>
    <w:multiLevelType w:val="hybridMultilevel"/>
    <w:tmpl w:val="AE92A1B4"/>
    <w:lvl w:ilvl="0" w:tplc="B47CAE9C">
      <w:start w:val="1"/>
      <w:numFmt w:val="decimal"/>
      <w:lvlText w:val="9.%1."/>
      <w:lvlJc w:val="left"/>
      <w:pPr>
        <w:ind w:left="786" w:hanging="360"/>
      </w:pPr>
      <w:rPr>
        <w:rFonts w:cs="Times New Roman" w:hint="default"/>
        <w:b/>
        <w:sz w:val="24"/>
        <w:szCs w:val="24"/>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1">
    <w:nsid w:val="2EE8261D"/>
    <w:multiLevelType w:val="hybridMultilevel"/>
    <w:tmpl w:val="D8E457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0B2473F"/>
    <w:multiLevelType w:val="multilevel"/>
    <w:tmpl w:val="042A2E14"/>
    <w:lvl w:ilvl="0">
      <w:numFmt w:val="bullet"/>
      <w:lvlText w:val="▪"/>
      <w:lvlJc w:val="left"/>
      <w:pPr>
        <w:ind w:left="-1124" w:firstLine="1844"/>
      </w:pPr>
      <w:rPr>
        <w:rFonts w:ascii="Arial" w:eastAsia="Arial" w:hAnsi="Arial" w:cs="Arial"/>
      </w:rPr>
    </w:lvl>
    <w:lvl w:ilvl="1">
      <w:numFmt w:val="bullet"/>
      <w:lvlText w:val="o"/>
      <w:lvlJc w:val="left"/>
      <w:pPr>
        <w:ind w:left="1440" w:firstLine="1080"/>
      </w:pPr>
      <w:rPr>
        <w:rFonts w:ascii="Arial" w:eastAsia="Arial" w:hAnsi="Arial" w:cs="Arial"/>
      </w:rPr>
    </w:lvl>
    <w:lvl w:ilvl="2">
      <w:numFmt w:val="bullet"/>
      <w:lvlText w:val="▪"/>
      <w:lvlJc w:val="left"/>
      <w:pPr>
        <w:ind w:left="2160" w:firstLine="1800"/>
      </w:pPr>
      <w:rPr>
        <w:rFonts w:ascii="Arial" w:eastAsia="Arial" w:hAnsi="Arial" w:cs="Arial"/>
      </w:rPr>
    </w:lvl>
    <w:lvl w:ilvl="3">
      <w:numFmt w:val="bullet"/>
      <w:lvlText w:val="●"/>
      <w:lvlJc w:val="left"/>
      <w:pPr>
        <w:ind w:left="2880" w:firstLine="2520"/>
      </w:pPr>
      <w:rPr>
        <w:rFonts w:ascii="Arial" w:eastAsia="Arial" w:hAnsi="Arial" w:cs="Arial"/>
      </w:rPr>
    </w:lvl>
    <w:lvl w:ilvl="4">
      <w:numFmt w:val="bullet"/>
      <w:lvlText w:val="o"/>
      <w:lvlJc w:val="left"/>
      <w:pPr>
        <w:ind w:left="3600" w:firstLine="3240"/>
      </w:pPr>
      <w:rPr>
        <w:rFonts w:ascii="Arial" w:eastAsia="Arial" w:hAnsi="Arial" w:cs="Arial"/>
      </w:rPr>
    </w:lvl>
    <w:lvl w:ilvl="5">
      <w:numFmt w:val="bullet"/>
      <w:lvlText w:val="▪"/>
      <w:lvlJc w:val="left"/>
      <w:pPr>
        <w:ind w:left="4320" w:firstLine="3960"/>
      </w:pPr>
      <w:rPr>
        <w:rFonts w:ascii="Arial" w:eastAsia="Arial" w:hAnsi="Arial" w:cs="Arial"/>
      </w:rPr>
    </w:lvl>
    <w:lvl w:ilvl="6">
      <w:numFmt w:val="bullet"/>
      <w:lvlText w:val="●"/>
      <w:lvlJc w:val="left"/>
      <w:pPr>
        <w:ind w:left="5040" w:firstLine="4680"/>
      </w:pPr>
      <w:rPr>
        <w:rFonts w:ascii="Arial" w:eastAsia="Arial" w:hAnsi="Arial" w:cs="Arial"/>
      </w:rPr>
    </w:lvl>
    <w:lvl w:ilvl="7">
      <w:numFmt w:val="bullet"/>
      <w:lvlText w:val="o"/>
      <w:lvlJc w:val="left"/>
      <w:pPr>
        <w:ind w:left="5760" w:firstLine="5400"/>
      </w:pPr>
      <w:rPr>
        <w:rFonts w:ascii="Arial" w:eastAsia="Arial" w:hAnsi="Arial" w:cs="Arial"/>
      </w:rPr>
    </w:lvl>
    <w:lvl w:ilvl="8">
      <w:numFmt w:val="bullet"/>
      <w:lvlText w:val="▪"/>
      <w:lvlJc w:val="left"/>
      <w:pPr>
        <w:ind w:left="6480" w:firstLine="6120"/>
      </w:pPr>
      <w:rPr>
        <w:rFonts w:ascii="Arial" w:eastAsia="Arial" w:hAnsi="Arial" w:cs="Arial"/>
      </w:rPr>
    </w:lvl>
  </w:abstractNum>
  <w:abstractNum w:abstractNumId="13">
    <w:nsid w:val="35D9033F"/>
    <w:multiLevelType w:val="multilevel"/>
    <w:tmpl w:val="301AC3D8"/>
    <w:lvl w:ilvl="0">
      <w:start w:val="1"/>
      <w:numFmt w:val="decimal"/>
      <w:pStyle w:val="MoIListNumber1"/>
      <w:lvlText w:val="%1."/>
      <w:lvlJc w:val="left"/>
      <w:pPr>
        <w:tabs>
          <w:tab w:val="num" w:pos="709"/>
        </w:tabs>
        <w:ind w:left="709" w:hanging="425"/>
      </w:pPr>
      <w:rPr>
        <w:rFonts w:cs="Times New Roman" w:hint="default"/>
        <w:u w:val="none"/>
      </w:rPr>
    </w:lvl>
    <w:lvl w:ilvl="1">
      <w:start w:val="1"/>
      <w:numFmt w:val="lowerLetter"/>
      <w:lvlText w:val="%2."/>
      <w:lvlJc w:val="left"/>
      <w:pPr>
        <w:ind w:left="1440" w:firstLine="1080"/>
      </w:pPr>
      <w:rPr>
        <w:rFonts w:cs="Times New Roman" w:hint="default"/>
        <w:u w:val="none"/>
      </w:rPr>
    </w:lvl>
    <w:lvl w:ilvl="2">
      <w:start w:val="1"/>
      <w:numFmt w:val="lowerRoman"/>
      <w:lvlText w:val="%3."/>
      <w:lvlJc w:val="right"/>
      <w:pPr>
        <w:ind w:left="2160" w:firstLine="1800"/>
      </w:pPr>
      <w:rPr>
        <w:rFonts w:cs="Times New Roman" w:hint="default"/>
        <w:u w:val="none"/>
      </w:rPr>
    </w:lvl>
    <w:lvl w:ilvl="3">
      <w:start w:val="1"/>
      <w:numFmt w:val="decimal"/>
      <w:lvlText w:val="%4."/>
      <w:lvlJc w:val="left"/>
      <w:pPr>
        <w:ind w:left="2880" w:firstLine="2520"/>
      </w:pPr>
      <w:rPr>
        <w:rFonts w:cs="Times New Roman" w:hint="default"/>
        <w:u w:val="none"/>
      </w:rPr>
    </w:lvl>
    <w:lvl w:ilvl="4">
      <w:start w:val="1"/>
      <w:numFmt w:val="lowerLetter"/>
      <w:lvlText w:val="%5."/>
      <w:lvlJc w:val="left"/>
      <w:pPr>
        <w:ind w:left="3600" w:firstLine="3240"/>
      </w:pPr>
      <w:rPr>
        <w:rFonts w:cs="Times New Roman" w:hint="default"/>
        <w:u w:val="none"/>
      </w:rPr>
    </w:lvl>
    <w:lvl w:ilvl="5">
      <w:start w:val="1"/>
      <w:numFmt w:val="lowerRoman"/>
      <w:lvlText w:val="%6."/>
      <w:lvlJc w:val="right"/>
      <w:pPr>
        <w:ind w:left="4320" w:firstLine="3960"/>
      </w:pPr>
      <w:rPr>
        <w:rFonts w:cs="Times New Roman" w:hint="default"/>
        <w:u w:val="none"/>
      </w:rPr>
    </w:lvl>
    <w:lvl w:ilvl="6">
      <w:start w:val="1"/>
      <w:numFmt w:val="decimal"/>
      <w:lvlText w:val="%7."/>
      <w:lvlJc w:val="left"/>
      <w:pPr>
        <w:ind w:left="5040" w:firstLine="4680"/>
      </w:pPr>
      <w:rPr>
        <w:rFonts w:cs="Times New Roman" w:hint="default"/>
        <w:u w:val="none"/>
      </w:rPr>
    </w:lvl>
    <w:lvl w:ilvl="7">
      <w:start w:val="1"/>
      <w:numFmt w:val="lowerLetter"/>
      <w:lvlText w:val="%8."/>
      <w:lvlJc w:val="left"/>
      <w:pPr>
        <w:ind w:left="5760" w:firstLine="5400"/>
      </w:pPr>
      <w:rPr>
        <w:rFonts w:cs="Times New Roman" w:hint="default"/>
        <w:u w:val="none"/>
      </w:rPr>
    </w:lvl>
    <w:lvl w:ilvl="8">
      <w:start w:val="1"/>
      <w:numFmt w:val="lowerRoman"/>
      <w:lvlText w:val="%9."/>
      <w:lvlJc w:val="right"/>
      <w:pPr>
        <w:ind w:left="6480" w:firstLine="6120"/>
      </w:pPr>
      <w:rPr>
        <w:rFonts w:cs="Times New Roman" w:hint="default"/>
        <w:u w:val="none"/>
      </w:rPr>
    </w:lvl>
  </w:abstractNum>
  <w:abstractNum w:abstractNumId="14">
    <w:nsid w:val="36D12CE7"/>
    <w:multiLevelType w:val="hybridMultilevel"/>
    <w:tmpl w:val="B98A869C"/>
    <w:lvl w:ilvl="0" w:tplc="AD180DFA">
      <w:start w:val="1"/>
      <w:numFmt w:val="decimal"/>
      <w:lvlText w:val="2.%1."/>
      <w:lvlJc w:val="left"/>
      <w:pPr>
        <w:ind w:left="720" w:hanging="360"/>
      </w:pPr>
      <w:rPr>
        <w:rFonts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9790F8D"/>
    <w:multiLevelType w:val="multilevel"/>
    <w:tmpl w:val="990CCEA2"/>
    <w:lvl w:ilvl="0">
      <w:start w:val="8"/>
      <w:numFmt w:val="decimal"/>
      <w:lvlText w:val="%1."/>
      <w:lvlJc w:val="left"/>
      <w:pPr>
        <w:ind w:left="675" w:hanging="675"/>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16B71CA"/>
    <w:multiLevelType w:val="multilevel"/>
    <w:tmpl w:val="CCF20A5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ascii="Calibri" w:hAnsi="Calibri" w:cs="Times New Roman" w:hint="default"/>
        <w:b/>
        <w:color w:val="0070C0"/>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5156131D"/>
    <w:multiLevelType w:val="hybridMultilevel"/>
    <w:tmpl w:val="3078E86E"/>
    <w:lvl w:ilvl="0" w:tplc="04090005">
      <w:start w:val="1"/>
      <w:numFmt w:val="bullet"/>
      <w:lvlText w:val=""/>
      <w:lvlJc w:val="left"/>
      <w:pPr>
        <w:tabs>
          <w:tab w:val="num" w:pos="6456"/>
        </w:tabs>
        <w:ind w:left="6456"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5335681B"/>
    <w:multiLevelType w:val="multilevel"/>
    <w:tmpl w:val="3C6EC736"/>
    <w:lvl w:ilvl="0">
      <w:start w:val="8"/>
      <w:numFmt w:val="decimal"/>
      <w:lvlText w:val="%1"/>
      <w:lvlJc w:val="left"/>
      <w:pPr>
        <w:ind w:left="600" w:hanging="600"/>
      </w:pPr>
      <w:rPr>
        <w:rFonts w:hint="default"/>
      </w:rPr>
    </w:lvl>
    <w:lvl w:ilvl="1">
      <w:start w:val="3"/>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9">
    <w:nsid w:val="53DC550A"/>
    <w:multiLevelType w:val="hybridMultilevel"/>
    <w:tmpl w:val="3968A3D6"/>
    <w:lvl w:ilvl="0" w:tplc="63B6D078">
      <w:start w:val="1"/>
      <w:numFmt w:val="decimal"/>
      <w:lvlText w:val="5.%1."/>
      <w:lvlJc w:val="left"/>
      <w:pPr>
        <w:ind w:left="720" w:hanging="360"/>
      </w:pPr>
      <w:rPr>
        <w:rFonts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5B83407"/>
    <w:multiLevelType w:val="hybridMultilevel"/>
    <w:tmpl w:val="463494DE"/>
    <w:lvl w:ilvl="0" w:tplc="04090003">
      <w:start w:val="1"/>
      <w:numFmt w:val="bullet"/>
      <w:lvlText w:val="o"/>
      <w:lvlJc w:val="left"/>
      <w:pPr>
        <w:tabs>
          <w:tab w:val="num" w:pos="2204"/>
        </w:tabs>
        <w:ind w:left="2204" w:hanging="360"/>
      </w:pPr>
      <w:rPr>
        <w:rFonts w:ascii="Courier New" w:hAnsi="Courier New"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57FD5346"/>
    <w:multiLevelType w:val="hybridMultilevel"/>
    <w:tmpl w:val="EFAAFEA2"/>
    <w:lvl w:ilvl="0" w:tplc="3EC22598">
      <w:start w:val="1"/>
      <w:numFmt w:val="decimal"/>
      <w:lvlText w:val="7.2.6.%1"/>
      <w:lvlJc w:val="left"/>
      <w:pPr>
        <w:tabs>
          <w:tab w:val="num" w:pos="0"/>
        </w:tabs>
        <w:ind w:left="720" w:hanging="360"/>
      </w:pPr>
      <w:rPr>
        <w:rFonts w:ascii="Calibri" w:hAnsi="Calibri"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BC55E50"/>
    <w:multiLevelType w:val="hybridMultilevel"/>
    <w:tmpl w:val="C470B476"/>
    <w:lvl w:ilvl="0" w:tplc="D0142254">
      <w:start w:val="1"/>
      <w:numFmt w:val="decimal"/>
      <w:lvlText w:val="7.2.8.%1"/>
      <w:lvlJc w:val="left"/>
      <w:pPr>
        <w:tabs>
          <w:tab w:val="num" w:pos="1484"/>
        </w:tabs>
        <w:ind w:left="2204" w:hanging="360"/>
      </w:pPr>
      <w:rPr>
        <w:rFonts w:cs="Times New Roman" w:hint="default"/>
        <w:b/>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nsid w:val="5F534AFE"/>
    <w:multiLevelType w:val="hybridMultilevel"/>
    <w:tmpl w:val="630646BA"/>
    <w:lvl w:ilvl="0" w:tplc="C61E280E">
      <w:start w:val="1"/>
      <w:numFmt w:val="bullet"/>
      <w:lvlText w:val=""/>
      <w:lvlJc w:val="left"/>
      <w:pPr>
        <w:tabs>
          <w:tab w:val="num" w:pos="2407"/>
        </w:tabs>
        <w:ind w:left="2407" w:hanging="1556"/>
      </w:pPr>
      <w:rPr>
        <w:rFonts w:ascii="Wingdings" w:hAnsi="Wingdings" w:hint="default"/>
      </w:rPr>
    </w:lvl>
    <w:lvl w:ilvl="1" w:tplc="04020003" w:tentative="1">
      <w:start w:val="1"/>
      <w:numFmt w:val="bullet"/>
      <w:lvlText w:val="o"/>
      <w:lvlJc w:val="left"/>
      <w:pPr>
        <w:tabs>
          <w:tab w:val="num" w:pos="1866"/>
        </w:tabs>
        <w:ind w:left="1866" w:hanging="360"/>
      </w:pPr>
      <w:rPr>
        <w:rFonts w:ascii="Courier New" w:hAnsi="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24">
    <w:nsid w:val="61373469"/>
    <w:multiLevelType w:val="multilevel"/>
    <w:tmpl w:val="80CEF3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7.2.%3."/>
      <w:lvlJc w:val="left"/>
      <w:pPr>
        <w:ind w:left="1080" w:hanging="720"/>
      </w:pPr>
      <w:rPr>
        <w:rFonts w:ascii="Calibri" w:hAnsi="Calibri" w:cs="Times New Roman" w:hint="default"/>
        <w:color w:val="0070C0"/>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61D31FDA"/>
    <w:multiLevelType w:val="multilevel"/>
    <w:tmpl w:val="01E6533E"/>
    <w:lvl w:ilvl="0">
      <w:start w:val="8"/>
      <w:numFmt w:val="decimal"/>
      <w:lvlText w:val="%1."/>
      <w:lvlJc w:val="left"/>
      <w:pPr>
        <w:tabs>
          <w:tab w:val="num" w:pos="0"/>
        </w:tabs>
        <w:ind w:left="540" w:hanging="540"/>
      </w:pPr>
      <w:rPr>
        <w:rFonts w:cs="Times New Roman" w:hint="default"/>
      </w:rPr>
    </w:lvl>
    <w:lvl w:ilvl="1">
      <w:start w:val="1"/>
      <w:numFmt w:val="decimal"/>
      <w:lvlText w:val="%1.%2."/>
      <w:lvlJc w:val="left"/>
      <w:pPr>
        <w:tabs>
          <w:tab w:val="num" w:pos="0"/>
        </w:tabs>
        <w:ind w:left="720" w:hanging="540"/>
      </w:pPr>
      <w:rPr>
        <w:rFonts w:cs="Times New Roman" w:hint="default"/>
      </w:rPr>
    </w:lvl>
    <w:lvl w:ilvl="2">
      <w:start w:val="1"/>
      <w:numFmt w:val="decimal"/>
      <w:lvlText w:val="9.6.%3."/>
      <w:lvlJc w:val="left"/>
      <w:pPr>
        <w:tabs>
          <w:tab w:val="num" w:pos="0"/>
        </w:tabs>
        <w:ind w:left="1080" w:hanging="720"/>
      </w:pPr>
      <w:rPr>
        <w:rFonts w:cs="Times New Roman" w:hint="default"/>
      </w:rPr>
    </w:lvl>
    <w:lvl w:ilvl="3">
      <w:start w:val="1"/>
      <w:numFmt w:val="decimal"/>
      <w:lvlText w:val="%1.%2.%3.%4."/>
      <w:lvlJc w:val="left"/>
      <w:pPr>
        <w:tabs>
          <w:tab w:val="num" w:pos="0"/>
        </w:tabs>
        <w:ind w:left="1260" w:hanging="720"/>
      </w:pPr>
      <w:rPr>
        <w:rFonts w:cs="Times New Roman" w:hint="default"/>
      </w:rPr>
    </w:lvl>
    <w:lvl w:ilvl="4">
      <w:start w:val="1"/>
      <w:numFmt w:val="decimal"/>
      <w:lvlText w:val="%1.%2.%3.%4.%5."/>
      <w:lvlJc w:val="left"/>
      <w:pPr>
        <w:tabs>
          <w:tab w:val="num" w:pos="0"/>
        </w:tabs>
        <w:ind w:left="1800" w:hanging="1080"/>
      </w:pPr>
      <w:rPr>
        <w:rFonts w:cs="Times New Roman" w:hint="default"/>
      </w:rPr>
    </w:lvl>
    <w:lvl w:ilvl="5">
      <w:start w:val="1"/>
      <w:numFmt w:val="decimal"/>
      <w:lvlText w:val="%1.%2.%3.%4.%5.%6."/>
      <w:lvlJc w:val="left"/>
      <w:pPr>
        <w:tabs>
          <w:tab w:val="num" w:pos="0"/>
        </w:tabs>
        <w:ind w:left="1980" w:hanging="1080"/>
      </w:pPr>
      <w:rPr>
        <w:rFonts w:cs="Times New Roman" w:hint="default"/>
      </w:rPr>
    </w:lvl>
    <w:lvl w:ilvl="6">
      <w:start w:val="1"/>
      <w:numFmt w:val="decimal"/>
      <w:lvlText w:val="%1.%2.%3.%4.%5.%6.%7."/>
      <w:lvlJc w:val="left"/>
      <w:pPr>
        <w:tabs>
          <w:tab w:val="num" w:pos="0"/>
        </w:tabs>
        <w:ind w:left="2520" w:hanging="1440"/>
      </w:pPr>
      <w:rPr>
        <w:rFonts w:cs="Times New Roman" w:hint="default"/>
      </w:rPr>
    </w:lvl>
    <w:lvl w:ilvl="7">
      <w:start w:val="1"/>
      <w:numFmt w:val="decimal"/>
      <w:lvlText w:val="%1.%2.%3.%4.%5.%6.%7.%8."/>
      <w:lvlJc w:val="left"/>
      <w:pPr>
        <w:tabs>
          <w:tab w:val="num" w:pos="0"/>
        </w:tabs>
        <w:ind w:left="2700" w:hanging="1440"/>
      </w:pPr>
      <w:rPr>
        <w:rFonts w:cs="Times New Roman" w:hint="default"/>
      </w:rPr>
    </w:lvl>
    <w:lvl w:ilvl="8">
      <w:start w:val="1"/>
      <w:numFmt w:val="decimal"/>
      <w:lvlText w:val="%1.%2.%3.%4.%5.%6.%7.%8.%9."/>
      <w:lvlJc w:val="left"/>
      <w:pPr>
        <w:tabs>
          <w:tab w:val="num" w:pos="0"/>
        </w:tabs>
        <w:ind w:left="3240" w:hanging="1800"/>
      </w:pPr>
      <w:rPr>
        <w:rFonts w:cs="Times New Roman" w:hint="default"/>
      </w:rPr>
    </w:lvl>
  </w:abstractNum>
  <w:abstractNum w:abstractNumId="26">
    <w:nsid w:val="63FE65F7"/>
    <w:multiLevelType w:val="hybridMultilevel"/>
    <w:tmpl w:val="E36A1F92"/>
    <w:lvl w:ilvl="0" w:tplc="8EA8613C">
      <w:start w:val="1"/>
      <w:numFmt w:val="decimal"/>
      <w:lvlText w:val="3.%1."/>
      <w:lvlJc w:val="left"/>
      <w:pPr>
        <w:ind w:left="720" w:hanging="360"/>
      </w:pPr>
      <w:rPr>
        <w:rFonts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64B28FF"/>
    <w:multiLevelType w:val="hybridMultilevel"/>
    <w:tmpl w:val="90207CF2"/>
    <w:lvl w:ilvl="0" w:tplc="04020003">
      <w:start w:val="1"/>
      <w:numFmt w:val="bullet"/>
      <w:lvlText w:val=""/>
      <w:lvlJc w:val="left"/>
      <w:pPr>
        <w:tabs>
          <w:tab w:val="num" w:pos="1069"/>
        </w:tabs>
        <w:ind w:left="1069" w:hanging="360"/>
      </w:pPr>
      <w:rPr>
        <w:rFonts w:ascii="Symbol" w:hAnsi="Symbol" w:hint="default"/>
      </w:rPr>
    </w:lvl>
    <w:lvl w:ilvl="1" w:tplc="04020003">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8">
    <w:nsid w:val="76975BD4"/>
    <w:multiLevelType w:val="multilevel"/>
    <w:tmpl w:val="2DA6C9BA"/>
    <w:lvl w:ilvl="0">
      <w:start w:val="8"/>
      <w:numFmt w:val="decimal"/>
      <w:lvlText w:val="%1."/>
      <w:lvlJc w:val="left"/>
      <w:pPr>
        <w:ind w:left="675" w:hanging="675"/>
      </w:pPr>
      <w:rPr>
        <w:rFonts w:hint="default"/>
      </w:rPr>
    </w:lvl>
    <w:lvl w:ilvl="1">
      <w:start w:val="3"/>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82A36B6"/>
    <w:multiLevelType w:val="multilevel"/>
    <w:tmpl w:val="5E3A4B48"/>
    <w:lvl w:ilvl="0">
      <w:start w:val="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nsid w:val="784E0C6E"/>
    <w:multiLevelType w:val="multilevel"/>
    <w:tmpl w:val="351010DA"/>
    <w:styleLink w:val="LFO2"/>
    <w:lvl w:ilvl="0">
      <w:numFmt w:val="bullet"/>
      <w:pStyle w:val="Bulets"/>
      <w:lvlText w:val=""/>
      <w:lvlJc w:val="left"/>
      <w:pPr>
        <w:ind w:left="1247" w:hanging="396"/>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1">
    <w:nsid w:val="7BFE0C2D"/>
    <w:multiLevelType w:val="hybridMultilevel"/>
    <w:tmpl w:val="8DEA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F6369A"/>
    <w:multiLevelType w:val="hybridMultilevel"/>
    <w:tmpl w:val="E472ABA0"/>
    <w:lvl w:ilvl="0" w:tplc="04090003">
      <w:start w:val="1"/>
      <w:numFmt w:val="bullet"/>
      <w:lvlText w:val="o"/>
      <w:lvlJc w:val="left"/>
      <w:pPr>
        <w:tabs>
          <w:tab w:val="num" w:pos="1440"/>
        </w:tabs>
        <w:ind w:left="1440" w:hanging="360"/>
      </w:pPr>
      <w:rPr>
        <w:rFonts w:ascii="Courier New" w:hAnsi="Courier New" w:hint="default"/>
      </w:rPr>
    </w:lvl>
    <w:lvl w:ilvl="1" w:tplc="04020003" w:tentative="1">
      <w:start w:val="1"/>
      <w:numFmt w:val="bullet"/>
      <w:lvlText w:val="o"/>
      <w:lvlJc w:val="left"/>
      <w:pPr>
        <w:ind w:left="676" w:hanging="360"/>
      </w:pPr>
      <w:rPr>
        <w:rFonts w:ascii="Courier New" w:hAnsi="Courier New" w:hint="default"/>
      </w:rPr>
    </w:lvl>
    <w:lvl w:ilvl="2" w:tplc="04020005" w:tentative="1">
      <w:start w:val="1"/>
      <w:numFmt w:val="bullet"/>
      <w:lvlText w:val=""/>
      <w:lvlJc w:val="left"/>
      <w:pPr>
        <w:ind w:left="1396" w:hanging="360"/>
      </w:pPr>
      <w:rPr>
        <w:rFonts w:ascii="Wingdings" w:hAnsi="Wingdings" w:hint="default"/>
      </w:rPr>
    </w:lvl>
    <w:lvl w:ilvl="3" w:tplc="04020001" w:tentative="1">
      <w:start w:val="1"/>
      <w:numFmt w:val="bullet"/>
      <w:lvlText w:val=""/>
      <w:lvlJc w:val="left"/>
      <w:pPr>
        <w:ind w:left="2116" w:hanging="360"/>
      </w:pPr>
      <w:rPr>
        <w:rFonts w:ascii="Symbol" w:hAnsi="Symbol" w:hint="default"/>
      </w:rPr>
    </w:lvl>
    <w:lvl w:ilvl="4" w:tplc="04020003" w:tentative="1">
      <w:start w:val="1"/>
      <w:numFmt w:val="bullet"/>
      <w:lvlText w:val="o"/>
      <w:lvlJc w:val="left"/>
      <w:pPr>
        <w:ind w:left="2836" w:hanging="360"/>
      </w:pPr>
      <w:rPr>
        <w:rFonts w:ascii="Courier New" w:hAnsi="Courier New" w:hint="default"/>
      </w:rPr>
    </w:lvl>
    <w:lvl w:ilvl="5" w:tplc="04020005" w:tentative="1">
      <w:start w:val="1"/>
      <w:numFmt w:val="bullet"/>
      <w:lvlText w:val=""/>
      <w:lvlJc w:val="left"/>
      <w:pPr>
        <w:ind w:left="3556" w:hanging="360"/>
      </w:pPr>
      <w:rPr>
        <w:rFonts w:ascii="Wingdings" w:hAnsi="Wingdings" w:hint="default"/>
      </w:rPr>
    </w:lvl>
    <w:lvl w:ilvl="6" w:tplc="04020001" w:tentative="1">
      <w:start w:val="1"/>
      <w:numFmt w:val="bullet"/>
      <w:lvlText w:val=""/>
      <w:lvlJc w:val="left"/>
      <w:pPr>
        <w:ind w:left="4276" w:hanging="360"/>
      </w:pPr>
      <w:rPr>
        <w:rFonts w:ascii="Symbol" w:hAnsi="Symbol" w:hint="default"/>
      </w:rPr>
    </w:lvl>
    <w:lvl w:ilvl="7" w:tplc="04020003" w:tentative="1">
      <w:start w:val="1"/>
      <w:numFmt w:val="bullet"/>
      <w:lvlText w:val="o"/>
      <w:lvlJc w:val="left"/>
      <w:pPr>
        <w:ind w:left="4996" w:hanging="360"/>
      </w:pPr>
      <w:rPr>
        <w:rFonts w:ascii="Courier New" w:hAnsi="Courier New" w:hint="default"/>
      </w:rPr>
    </w:lvl>
    <w:lvl w:ilvl="8" w:tplc="04020005" w:tentative="1">
      <w:start w:val="1"/>
      <w:numFmt w:val="bullet"/>
      <w:lvlText w:val=""/>
      <w:lvlJc w:val="left"/>
      <w:pPr>
        <w:ind w:left="5716" w:hanging="360"/>
      </w:pPr>
      <w:rPr>
        <w:rFonts w:ascii="Wingdings" w:hAnsi="Wingdings" w:hint="default"/>
      </w:rPr>
    </w:lvl>
  </w:abstractNum>
  <w:abstractNum w:abstractNumId="33">
    <w:nsid w:val="7DEC23CA"/>
    <w:multiLevelType w:val="hybridMultilevel"/>
    <w:tmpl w:val="598A99E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6"/>
  </w:num>
  <w:num w:numId="4">
    <w:abstractNumId w:val="26"/>
  </w:num>
  <w:num w:numId="5">
    <w:abstractNumId w:val="11"/>
  </w:num>
  <w:num w:numId="6">
    <w:abstractNumId w:val="2"/>
  </w:num>
  <w:num w:numId="7">
    <w:abstractNumId w:val="8"/>
  </w:num>
  <w:num w:numId="8">
    <w:abstractNumId w:val="19"/>
  </w:num>
  <w:num w:numId="9">
    <w:abstractNumId w:val="17"/>
  </w:num>
  <w:num w:numId="10">
    <w:abstractNumId w:val="10"/>
  </w:num>
  <w:num w:numId="11">
    <w:abstractNumId w:val="3"/>
  </w:num>
  <w:num w:numId="12">
    <w:abstractNumId w:val="1"/>
  </w:num>
  <w:num w:numId="13">
    <w:abstractNumId w:val="20"/>
  </w:num>
  <w:num w:numId="14">
    <w:abstractNumId w:val="24"/>
  </w:num>
  <w:num w:numId="15">
    <w:abstractNumId w:val="21"/>
  </w:num>
  <w:num w:numId="16">
    <w:abstractNumId w:val="7"/>
  </w:num>
  <w:num w:numId="17">
    <w:abstractNumId w:val="25"/>
  </w:num>
  <w:num w:numId="18">
    <w:abstractNumId w:val="5"/>
  </w:num>
  <w:num w:numId="19">
    <w:abstractNumId w:val="32"/>
  </w:num>
  <w:num w:numId="20">
    <w:abstractNumId w:val="13"/>
  </w:num>
  <w:num w:numId="21">
    <w:abstractNumId w:val="9"/>
  </w:num>
  <w:num w:numId="22">
    <w:abstractNumId w:val="23"/>
  </w:num>
  <w:num w:numId="23">
    <w:abstractNumId w:val="33"/>
  </w:num>
  <w:num w:numId="24">
    <w:abstractNumId w:val="22"/>
  </w:num>
  <w:num w:numId="25">
    <w:abstractNumId w:val="30"/>
  </w:num>
  <w:num w:numId="26">
    <w:abstractNumId w:val="31"/>
  </w:num>
  <w:num w:numId="27">
    <w:abstractNumId w:val="12"/>
  </w:num>
  <w:num w:numId="28">
    <w:abstractNumId w:val="0"/>
  </w:num>
  <w:num w:numId="29">
    <w:abstractNumId w:val="27"/>
  </w:num>
  <w:num w:numId="30">
    <w:abstractNumId w:val="4"/>
  </w:num>
  <w:num w:numId="31">
    <w:abstractNumId w:val="29"/>
  </w:num>
  <w:num w:numId="32">
    <w:abstractNumId w:val="18"/>
  </w:num>
  <w:num w:numId="33">
    <w:abstractNumId w:val="28"/>
  </w:num>
  <w:num w:numId="34">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0C2DCE"/>
    <w:rsid w:val="00001638"/>
    <w:rsid w:val="00004199"/>
    <w:rsid w:val="00005E21"/>
    <w:rsid w:val="000129F5"/>
    <w:rsid w:val="00014390"/>
    <w:rsid w:val="000175DD"/>
    <w:rsid w:val="00017E17"/>
    <w:rsid w:val="000204B0"/>
    <w:rsid w:val="000248BA"/>
    <w:rsid w:val="00034E5D"/>
    <w:rsid w:val="000426F9"/>
    <w:rsid w:val="000436C9"/>
    <w:rsid w:val="00043A09"/>
    <w:rsid w:val="000466D2"/>
    <w:rsid w:val="00046EDF"/>
    <w:rsid w:val="000542EF"/>
    <w:rsid w:val="00054A38"/>
    <w:rsid w:val="00060727"/>
    <w:rsid w:val="00065D0A"/>
    <w:rsid w:val="00066601"/>
    <w:rsid w:val="00070174"/>
    <w:rsid w:val="00072167"/>
    <w:rsid w:val="0007256B"/>
    <w:rsid w:val="000774A1"/>
    <w:rsid w:val="00086E14"/>
    <w:rsid w:val="000940D3"/>
    <w:rsid w:val="00095756"/>
    <w:rsid w:val="000A1571"/>
    <w:rsid w:val="000A253E"/>
    <w:rsid w:val="000A7C8F"/>
    <w:rsid w:val="000B13A8"/>
    <w:rsid w:val="000B338B"/>
    <w:rsid w:val="000B720D"/>
    <w:rsid w:val="000C1BF3"/>
    <w:rsid w:val="000C2DCE"/>
    <w:rsid w:val="000C3954"/>
    <w:rsid w:val="000C3A1D"/>
    <w:rsid w:val="000C57C3"/>
    <w:rsid w:val="000C7901"/>
    <w:rsid w:val="000D0807"/>
    <w:rsid w:val="000D0FF5"/>
    <w:rsid w:val="000D2CD3"/>
    <w:rsid w:val="000E319E"/>
    <w:rsid w:val="000E3FAD"/>
    <w:rsid w:val="000F184C"/>
    <w:rsid w:val="000F5D08"/>
    <w:rsid w:val="000F7CD3"/>
    <w:rsid w:val="0010663B"/>
    <w:rsid w:val="0011658E"/>
    <w:rsid w:val="00117B2F"/>
    <w:rsid w:val="00122A50"/>
    <w:rsid w:val="00122FDD"/>
    <w:rsid w:val="00125165"/>
    <w:rsid w:val="0013509A"/>
    <w:rsid w:val="001356BD"/>
    <w:rsid w:val="00137502"/>
    <w:rsid w:val="00140B26"/>
    <w:rsid w:val="00140DB6"/>
    <w:rsid w:val="001428B4"/>
    <w:rsid w:val="00145EEC"/>
    <w:rsid w:val="0014735E"/>
    <w:rsid w:val="00147DB0"/>
    <w:rsid w:val="0015082F"/>
    <w:rsid w:val="001549FD"/>
    <w:rsid w:val="0015760E"/>
    <w:rsid w:val="0016205E"/>
    <w:rsid w:val="001632F8"/>
    <w:rsid w:val="00164770"/>
    <w:rsid w:val="0017247D"/>
    <w:rsid w:val="00181317"/>
    <w:rsid w:val="00184D44"/>
    <w:rsid w:val="001865E4"/>
    <w:rsid w:val="00186BDD"/>
    <w:rsid w:val="00190D5E"/>
    <w:rsid w:val="0019141F"/>
    <w:rsid w:val="001A2386"/>
    <w:rsid w:val="001A39C9"/>
    <w:rsid w:val="001A4DDD"/>
    <w:rsid w:val="001A6BE7"/>
    <w:rsid w:val="001A77D3"/>
    <w:rsid w:val="001A7B4C"/>
    <w:rsid w:val="001B0374"/>
    <w:rsid w:val="001B5B7C"/>
    <w:rsid w:val="001B5C34"/>
    <w:rsid w:val="001C4D6F"/>
    <w:rsid w:val="001D146B"/>
    <w:rsid w:val="001E38F4"/>
    <w:rsid w:val="001F104A"/>
    <w:rsid w:val="001F1C7F"/>
    <w:rsid w:val="001F1DBC"/>
    <w:rsid w:val="001F4AEB"/>
    <w:rsid w:val="002014A0"/>
    <w:rsid w:val="00203D53"/>
    <w:rsid w:val="00204E9A"/>
    <w:rsid w:val="0021123E"/>
    <w:rsid w:val="002150F3"/>
    <w:rsid w:val="002215DF"/>
    <w:rsid w:val="00227E92"/>
    <w:rsid w:val="0024217F"/>
    <w:rsid w:val="00246B84"/>
    <w:rsid w:val="00251331"/>
    <w:rsid w:val="0025164E"/>
    <w:rsid w:val="002520DB"/>
    <w:rsid w:val="00253B92"/>
    <w:rsid w:val="00262EA9"/>
    <w:rsid w:val="00267D61"/>
    <w:rsid w:val="00274A96"/>
    <w:rsid w:val="00280037"/>
    <w:rsid w:val="00280A72"/>
    <w:rsid w:val="00280E02"/>
    <w:rsid w:val="00281F6B"/>
    <w:rsid w:val="002843C6"/>
    <w:rsid w:val="00292967"/>
    <w:rsid w:val="0029346B"/>
    <w:rsid w:val="002A0E08"/>
    <w:rsid w:val="002A17CF"/>
    <w:rsid w:val="002A1AE5"/>
    <w:rsid w:val="002A2138"/>
    <w:rsid w:val="002A28A4"/>
    <w:rsid w:val="002B01A9"/>
    <w:rsid w:val="002B0AD3"/>
    <w:rsid w:val="002B0EA2"/>
    <w:rsid w:val="002B2B93"/>
    <w:rsid w:val="002B566D"/>
    <w:rsid w:val="002C0731"/>
    <w:rsid w:val="002C170E"/>
    <w:rsid w:val="002C3A86"/>
    <w:rsid w:val="002C3EA4"/>
    <w:rsid w:val="002C4AE6"/>
    <w:rsid w:val="002C5980"/>
    <w:rsid w:val="002D5ED6"/>
    <w:rsid w:val="002E3F1A"/>
    <w:rsid w:val="002E664C"/>
    <w:rsid w:val="002F2D89"/>
    <w:rsid w:val="00300EF4"/>
    <w:rsid w:val="00304CD2"/>
    <w:rsid w:val="00307532"/>
    <w:rsid w:val="00310C57"/>
    <w:rsid w:val="00310C62"/>
    <w:rsid w:val="003127BD"/>
    <w:rsid w:val="0031309E"/>
    <w:rsid w:val="0031378A"/>
    <w:rsid w:val="003154D8"/>
    <w:rsid w:val="0032290E"/>
    <w:rsid w:val="0032498F"/>
    <w:rsid w:val="00324AD9"/>
    <w:rsid w:val="003253E7"/>
    <w:rsid w:val="0033006A"/>
    <w:rsid w:val="0033148E"/>
    <w:rsid w:val="003317A6"/>
    <w:rsid w:val="00333556"/>
    <w:rsid w:val="003358CA"/>
    <w:rsid w:val="00340A9D"/>
    <w:rsid w:val="00344E85"/>
    <w:rsid w:val="00345F4E"/>
    <w:rsid w:val="003461BE"/>
    <w:rsid w:val="00346645"/>
    <w:rsid w:val="003500B3"/>
    <w:rsid w:val="00354389"/>
    <w:rsid w:val="00364092"/>
    <w:rsid w:val="00364B49"/>
    <w:rsid w:val="00364F18"/>
    <w:rsid w:val="00365C5E"/>
    <w:rsid w:val="0037055C"/>
    <w:rsid w:val="003733C8"/>
    <w:rsid w:val="00377836"/>
    <w:rsid w:val="00382514"/>
    <w:rsid w:val="00382840"/>
    <w:rsid w:val="00386F50"/>
    <w:rsid w:val="00387A02"/>
    <w:rsid w:val="00395341"/>
    <w:rsid w:val="003A10F6"/>
    <w:rsid w:val="003A2317"/>
    <w:rsid w:val="003A24D4"/>
    <w:rsid w:val="003A51B3"/>
    <w:rsid w:val="003A5A39"/>
    <w:rsid w:val="003B28D5"/>
    <w:rsid w:val="003B5F61"/>
    <w:rsid w:val="003B6217"/>
    <w:rsid w:val="003B63F1"/>
    <w:rsid w:val="003B6ED5"/>
    <w:rsid w:val="003C09E1"/>
    <w:rsid w:val="003C0EE4"/>
    <w:rsid w:val="003C3EDB"/>
    <w:rsid w:val="003C5ECB"/>
    <w:rsid w:val="003C70F2"/>
    <w:rsid w:val="003C7E02"/>
    <w:rsid w:val="003D3489"/>
    <w:rsid w:val="003D4040"/>
    <w:rsid w:val="003D5FB5"/>
    <w:rsid w:val="003D5FC5"/>
    <w:rsid w:val="003E3FB6"/>
    <w:rsid w:val="003E643E"/>
    <w:rsid w:val="003E64F8"/>
    <w:rsid w:val="003E7606"/>
    <w:rsid w:val="003E7D34"/>
    <w:rsid w:val="003F5664"/>
    <w:rsid w:val="003F5ABE"/>
    <w:rsid w:val="003F5B69"/>
    <w:rsid w:val="00403871"/>
    <w:rsid w:val="00403BAE"/>
    <w:rsid w:val="00404D39"/>
    <w:rsid w:val="004061FB"/>
    <w:rsid w:val="00407C0A"/>
    <w:rsid w:val="00412D45"/>
    <w:rsid w:val="00413EA8"/>
    <w:rsid w:val="00415E8D"/>
    <w:rsid w:val="00417003"/>
    <w:rsid w:val="004202CC"/>
    <w:rsid w:val="00420D16"/>
    <w:rsid w:val="00423705"/>
    <w:rsid w:val="00423CA4"/>
    <w:rsid w:val="00424325"/>
    <w:rsid w:val="00433099"/>
    <w:rsid w:val="00435294"/>
    <w:rsid w:val="00435A26"/>
    <w:rsid w:val="00435BDF"/>
    <w:rsid w:val="004364E0"/>
    <w:rsid w:val="00437C2F"/>
    <w:rsid w:val="00441ABC"/>
    <w:rsid w:val="00442ED5"/>
    <w:rsid w:val="00443E92"/>
    <w:rsid w:val="00447E5B"/>
    <w:rsid w:val="00451BF5"/>
    <w:rsid w:val="00451E07"/>
    <w:rsid w:val="00453D8F"/>
    <w:rsid w:val="004644F2"/>
    <w:rsid w:val="004729DD"/>
    <w:rsid w:val="00480B0C"/>
    <w:rsid w:val="00481F00"/>
    <w:rsid w:val="00482FDD"/>
    <w:rsid w:val="004832BE"/>
    <w:rsid w:val="00483A30"/>
    <w:rsid w:val="004908EF"/>
    <w:rsid w:val="004A0C40"/>
    <w:rsid w:val="004A5FCF"/>
    <w:rsid w:val="004A71C4"/>
    <w:rsid w:val="004B04BA"/>
    <w:rsid w:val="004B0732"/>
    <w:rsid w:val="004B172F"/>
    <w:rsid w:val="004B2971"/>
    <w:rsid w:val="004B2A1C"/>
    <w:rsid w:val="004B366E"/>
    <w:rsid w:val="004B6517"/>
    <w:rsid w:val="004D0160"/>
    <w:rsid w:val="004D5171"/>
    <w:rsid w:val="004E0E60"/>
    <w:rsid w:val="004E178D"/>
    <w:rsid w:val="004E2683"/>
    <w:rsid w:val="004E2BB5"/>
    <w:rsid w:val="004E3585"/>
    <w:rsid w:val="004E68DA"/>
    <w:rsid w:val="004E6F49"/>
    <w:rsid w:val="004E79CF"/>
    <w:rsid w:val="004F23F6"/>
    <w:rsid w:val="004F2A4D"/>
    <w:rsid w:val="004F3A5F"/>
    <w:rsid w:val="004F3ED3"/>
    <w:rsid w:val="004F3F91"/>
    <w:rsid w:val="004F4924"/>
    <w:rsid w:val="004F55B6"/>
    <w:rsid w:val="004F6EFC"/>
    <w:rsid w:val="004F6F84"/>
    <w:rsid w:val="0050014D"/>
    <w:rsid w:val="005033A9"/>
    <w:rsid w:val="00506401"/>
    <w:rsid w:val="00510C64"/>
    <w:rsid w:val="00511B5F"/>
    <w:rsid w:val="0051574A"/>
    <w:rsid w:val="00522C15"/>
    <w:rsid w:val="005308E8"/>
    <w:rsid w:val="00533ED1"/>
    <w:rsid w:val="005351ED"/>
    <w:rsid w:val="00536374"/>
    <w:rsid w:val="0053685F"/>
    <w:rsid w:val="005378C2"/>
    <w:rsid w:val="0054014C"/>
    <w:rsid w:val="00540625"/>
    <w:rsid w:val="00541FCF"/>
    <w:rsid w:val="00542AAD"/>
    <w:rsid w:val="00545516"/>
    <w:rsid w:val="00552034"/>
    <w:rsid w:val="00560983"/>
    <w:rsid w:val="00563B74"/>
    <w:rsid w:val="0056569A"/>
    <w:rsid w:val="00565B3E"/>
    <w:rsid w:val="005667DF"/>
    <w:rsid w:val="00566A04"/>
    <w:rsid w:val="0057032D"/>
    <w:rsid w:val="00575074"/>
    <w:rsid w:val="00581E34"/>
    <w:rsid w:val="005921F6"/>
    <w:rsid w:val="00594B7B"/>
    <w:rsid w:val="00595EE7"/>
    <w:rsid w:val="00596C2C"/>
    <w:rsid w:val="00597C5A"/>
    <w:rsid w:val="005A01F2"/>
    <w:rsid w:val="005A117F"/>
    <w:rsid w:val="005A47D1"/>
    <w:rsid w:val="005A4FFF"/>
    <w:rsid w:val="005B18FC"/>
    <w:rsid w:val="005B273E"/>
    <w:rsid w:val="005B4E80"/>
    <w:rsid w:val="005C3916"/>
    <w:rsid w:val="005C430B"/>
    <w:rsid w:val="005C672F"/>
    <w:rsid w:val="005C709D"/>
    <w:rsid w:val="005C72DB"/>
    <w:rsid w:val="005D1F66"/>
    <w:rsid w:val="005D6C22"/>
    <w:rsid w:val="005E0F94"/>
    <w:rsid w:val="005E3517"/>
    <w:rsid w:val="005E5624"/>
    <w:rsid w:val="005E5856"/>
    <w:rsid w:val="005F0C69"/>
    <w:rsid w:val="005F706F"/>
    <w:rsid w:val="005F78C3"/>
    <w:rsid w:val="006002B0"/>
    <w:rsid w:val="006116A9"/>
    <w:rsid w:val="006125E8"/>
    <w:rsid w:val="00612F1E"/>
    <w:rsid w:val="00624A2E"/>
    <w:rsid w:val="00624EC7"/>
    <w:rsid w:val="00626A96"/>
    <w:rsid w:val="006306D5"/>
    <w:rsid w:val="00630BE5"/>
    <w:rsid w:val="006327AE"/>
    <w:rsid w:val="00633AAB"/>
    <w:rsid w:val="00636403"/>
    <w:rsid w:val="00641342"/>
    <w:rsid w:val="0064357E"/>
    <w:rsid w:val="006451A6"/>
    <w:rsid w:val="00647872"/>
    <w:rsid w:val="00653CD4"/>
    <w:rsid w:val="00657009"/>
    <w:rsid w:val="00660617"/>
    <w:rsid w:val="006651F5"/>
    <w:rsid w:val="00672497"/>
    <w:rsid w:val="0067423C"/>
    <w:rsid w:val="00675E03"/>
    <w:rsid w:val="0067663B"/>
    <w:rsid w:val="00676BB9"/>
    <w:rsid w:val="0067761E"/>
    <w:rsid w:val="006779C7"/>
    <w:rsid w:val="006864CE"/>
    <w:rsid w:val="0069033E"/>
    <w:rsid w:val="006936E8"/>
    <w:rsid w:val="006956AF"/>
    <w:rsid w:val="00696934"/>
    <w:rsid w:val="006A3943"/>
    <w:rsid w:val="006A532A"/>
    <w:rsid w:val="006A597F"/>
    <w:rsid w:val="006B0619"/>
    <w:rsid w:val="006B1437"/>
    <w:rsid w:val="006B276A"/>
    <w:rsid w:val="006B2A4B"/>
    <w:rsid w:val="006C0F11"/>
    <w:rsid w:val="006C1495"/>
    <w:rsid w:val="006C27C9"/>
    <w:rsid w:val="006D0D93"/>
    <w:rsid w:val="006D452B"/>
    <w:rsid w:val="006D6B6A"/>
    <w:rsid w:val="006E1BC2"/>
    <w:rsid w:val="006E68F3"/>
    <w:rsid w:val="006F09D5"/>
    <w:rsid w:val="006F2D9E"/>
    <w:rsid w:val="00705A28"/>
    <w:rsid w:val="0070606B"/>
    <w:rsid w:val="00713504"/>
    <w:rsid w:val="007140F5"/>
    <w:rsid w:val="00715744"/>
    <w:rsid w:val="00717F7B"/>
    <w:rsid w:val="007204D7"/>
    <w:rsid w:val="00720A00"/>
    <w:rsid w:val="00724103"/>
    <w:rsid w:val="00727BEE"/>
    <w:rsid w:val="0073049E"/>
    <w:rsid w:val="00732DFE"/>
    <w:rsid w:val="007341FD"/>
    <w:rsid w:val="007406E4"/>
    <w:rsid w:val="00744EBC"/>
    <w:rsid w:val="007451FB"/>
    <w:rsid w:val="007461E1"/>
    <w:rsid w:val="00746EFF"/>
    <w:rsid w:val="007527AF"/>
    <w:rsid w:val="00756FFA"/>
    <w:rsid w:val="00763DB8"/>
    <w:rsid w:val="00763FE9"/>
    <w:rsid w:val="00770F36"/>
    <w:rsid w:val="007729A7"/>
    <w:rsid w:val="00772A74"/>
    <w:rsid w:val="00775CE9"/>
    <w:rsid w:val="00782A78"/>
    <w:rsid w:val="00786556"/>
    <w:rsid w:val="00787F8D"/>
    <w:rsid w:val="00792B1A"/>
    <w:rsid w:val="00796351"/>
    <w:rsid w:val="007A41BB"/>
    <w:rsid w:val="007A4C02"/>
    <w:rsid w:val="007A6BFE"/>
    <w:rsid w:val="007A7483"/>
    <w:rsid w:val="007B2C43"/>
    <w:rsid w:val="007B6291"/>
    <w:rsid w:val="007B62AF"/>
    <w:rsid w:val="007C1A26"/>
    <w:rsid w:val="007C2614"/>
    <w:rsid w:val="007C6214"/>
    <w:rsid w:val="007D7E82"/>
    <w:rsid w:val="007E1F0A"/>
    <w:rsid w:val="007E1F2D"/>
    <w:rsid w:val="007E526B"/>
    <w:rsid w:val="007E644B"/>
    <w:rsid w:val="007F0B58"/>
    <w:rsid w:val="007F44D0"/>
    <w:rsid w:val="00814DF6"/>
    <w:rsid w:val="008157BF"/>
    <w:rsid w:val="00820986"/>
    <w:rsid w:val="00820FBE"/>
    <w:rsid w:val="00824AB2"/>
    <w:rsid w:val="0083339D"/>
    <w:rsid w:val="008339CE"/>
    <w:rsid w:val="008344E1"/>
    <w:rsid w:val="008373A7"/>
    <w:rsid w:val="00837545"/>
    <w:rsid w:val="00843309"/>
    <w:rsid w:val="008455DC"/>
    <w:rsid w:val="00845F44"/>
    <w:rsid w:val="00854BF4"/>
    <w:rsid w:val="00862225"/>
    <w:rsid w:val="008646CE"/>
    <w:rsid w:val="00865C5A"/>
    <w:rsid w:val="00867A15"/>
    <w:rsid w:val="00871DF6"/>
    <w:rsid w:val="008731D6"/>
    <w:rsid w:val="00881C26"/>
    <w:rsid w:val="00881C93"/>
    <w:rsid w:val="008822EC"/>
    <w:rsid w:val="00882C59"/>
    <w:rsid w:val="00884DB0"/>
    <w:rsid w:val="00887B25"/>
    <w:rsid w:val="0089168C"/>
    <w:rsid w:val="0089460F"/>
    <w:rsid w:val="008A1B7E"/>
    <w:rsid w:val="008A3554"/>
    <w:rsid w:val="008A3FDB"/>
    <w:rsid w:val="008A63E8"/>
    <w:rsid w:val="008B0333"/>
    <w:rsid w:val="008B292E"/>
    <w:rsid w:val="008B2C09"/>
    <w:rsid w:val="008B302A"/>
    <w:rsid w:val="008B3BFF"/>
    <w:rsid w:val="008B4298"/>
    <w:rsid w:val="008B55A7"/>
    <w:rsid w:val="008B57F3"/>
    <w:rsid w:val="008B5FB4"/>
    <w:rsid w:val="008B636F"/>
    <w:rsid w:val="008C2173"/>
    <w:rsid w:val="008C3640"/>
    <w:rsid w:val="008C7479"/>
    <w:rsid w:val="008D58D5"/>
    <w:rsid w:val="008E0BEA"/>
    <w:rsid w:val="008E161C"/>
    <w:rsid w:val="008E17C1"/>
    <w:rsid w:val="008F4250"/>
    <w:rsid w:val="008F5289"/>
    <w:rsid w:val="008F6F32"/>
    <w:rsid w:val="00901A5B"/>
    <w:rsid w:val="00903EC2"/>
    <w:rsid w:val="009067D7"/>
    <w:rsid w:val="0091270A"/>
    <w:rsid w:val="00916C9D"/>
    <w:rsid w:val="0092359D"/>
    <w:rsid w:val="0092625A"/>
    <w:rsid w:val="00935277"/>
    <w:rsid w:val="00936239"/>
    <w:rsid w:val="00936A62"/>
    <w:rsid w:val="00942A2E"/>
    <w:rsid w:val="009431F3"/>
    <w:rsid w:val="009435DB"/>
    <w:rsid w:val="00943B07"/>
    <w:rsid w:val="00944D6F"/>
    <w:rsid w:val="009467BA"/>
    <w:rsid w:val="009472E8"/>
    <w:rsid w:val="0095237A"/>
    <w:rsid w:val="00953E6B"/>
    <w:rsid w:val="0095569C"/>
    <w:rsid w:val="00955E31"/>
    <w:rsid w:val="00956BCD"/>
    <w:rsid w:val="00961A96"/>
    <w:rsid w:val="00962B2F"/>
    <w:rsid w:val="00964B2D"/>
    <w:rsid w:val="00964B3A"/>
    <w:rsid w:val="00966560"/>
    <w:rsid w:val="009703F0"/>
    <w:rsid w:val="009709AD"/>
    <w:rsid w:val="009765B5"/>
    <w:rsid w:val="009770C7"/>
    <w:rsid w:val="00987955"/>
    <w:rsid w:val="00996059"/>
    <w:rsid w:val="00997E34"/>
    <w:rsid w:val="009A0231"/>
    <w:rsid w:val="009A13B9"/>
    <w:rsid w:val="009A2557"/>
    <w:rsid w:val="009A2E5B"/>
    <w:rsid w:val="009A2E86"/>
    <w:rsid w:val="009A4988"/>
    <w:rsid w:val="009A5C1E"/>
    <w:rsid w:val="009A7738"/>
    <w:rsid w:val="009A7930"/>
    <w:rsid w:val="009B05C7"/>
    <w:rsid w:val="009B3589"/>
    <w:rsid w:val="009B5FE6"/>
    <w:rsid w:val="009C3D88"/>
    <w:rsid w:val="009D215E"/>
    <w:rsid w:val="009D2DE3"/>
    <w:rsid w:val="009D64D2"/>
    <w:rsid w:val="009E340D"/>
    <w:rsid w:val="009E7B91"/>
    <w:rsid w:val="009F091C"/>
    <w:rsid w:val="009F0DDB"/>
    <w:rsid w:val="009F21A7"/>
    <w:rsid w:val="009F35FF"/>
    <w:rsid w:val="009F3AD6"/>
    <w:rsid w:val="009F4BA6"/>
    <w:rsid w:val="00A0016F"/>
    <w:rsid w:val="00A03216"/>
    <w:rsid w:val="00A039FF"/>
    <w:rsid w:val="00A05140"/>
    <w:rsid w:val="00A06E6D"/>
    <w:rsid w:val="00A07D5B"/>
    <w:rsid w:val="00A1107F"/>
    <w:rsid w:val="00A113A4"/>
    <w:rsid w:val="00A151BB"/>
    <w:rsid w:val="00A153DE"/>
    <w:rsid w:val="00A20B04"/>
    <w:rsid w:val="00A32819"/>
    <w:rsid w:val="00A330A3"/>
    <w:rsid w:val="00A34D41"/>
    <w:rsid w:val="00A37D5F"/>
    <w:rsid w:val="00A403E5"/>
    <w:rsid w:val="00A41CD3"/>
    <w:rsid w:val="00A41FFD"/>
    <w:rsid w:val="00A46E05"/>
    <w:rsid w:val="00A5141C"/>
    <w:rsid w:val="00A5177A"/>
    <w:rsid w:val="00A60391"/>
    <w:rsid w:val="00A616DA"/>
    <w:rsid w:val="00A6453B"/>
    <w:rsid w:val="00A66086"/>
    <w:rsid w:val="00A72148"/>
    <w:rsid w:val="00A74FF9"/>
    <w:rsid w:val="00A80580"/>
    <w:rsid w:val="00A81A96"/>
    <w:rsid w:val="00A8234B"/>
    <w:rsid w:val="00A82B38"/>
    <w:rsid w:val="00A87756"/>
    <w:rsid w:val="00A91B4C"/>
    <w:rsid w:val="00A956E5"/>
    <w:rsid w:val="00AA351B"/>
    <w:rsid w:val="00AB3FE1"/>
    <w:rsid w:val="00AB512A"/>
    <w:rsid w:val="00AB6AA6"/>
    <w:rsid w:val="00AC08F4"/>
    <w:rsid w:val="00AC40BE"/>
    <w:rsid w:val="00AD29BC"/>
    <w:rsid w:val="00AD6E08"/>
    <w:rsid w:val="00AD7DE3"/>
    <w:rsid w:val="00AE4C1F"/>
    <w:rsid w:val="00AE4FFC"/>
    <w:rsid w:val="00AE7717"/>
    <w:rsid w:val="00AF313B"/>
    <w:rsid w:val="00AF3213"/>
    <w:rsid w:val="00B015F7"/>
    <w:rsid w:val="00B04D91"/>
    <w:rsid w:val="00B05DED"/>
    <w:rsid w:val="00B07B4A"/>
    <w:rsid w:val="00B2364E"/>
    <w:rsid w:val="00B26030"/>
    <w:rsid w:val="00B343F7"/>
    <w:rsid w:val="00B369D1"/>
    <w:rsid w:val="00B454D9"/>
    <w:rsid w:val="00B45EE5"/>
    <w:rsid w:val="00B4622E"/>
    <w:rsid w:val="00B521C9"/>
    <w:rsid w:val="00B62540"/>
    <w:rsid w:val="00B6260F"/>
    <w:rsid w:val="00B6288D"/>
    <w:rsid w:val="00B651A0"/>
    <w:rsid w:val="00B652C0"/>
    <w:rsid w:val="00B66542"/>
    <w:rsid w:val="00B66E7A"/>
    <w:rsid w:val="00B67E11"/>
    <w:rsid w:val="00B710E3"/>
    <w:rsid w:val="00B72386"/>
    <w:rsid w:val="00B7717F"/>
    <w:rsid w:val="00B77E1D"/>
    <w:rsid w:val="00BA145E"/>
    <w:rsid w:val="00BA196A"/>
    <w:rsid w:val="00BA31EF"/>
    <w:rsid w:val="00BA45BE"/>
    <w:rsid w:val="00BA559E"/>
    <w:rsid w:val="00BB1494"/>
    <w:rsid w:val="00BB4AEE"/>
    <w:rsid w:val="00BB7F1A"/>
    <w:rsid w:val="00BC4A55"/>
    <w:rsid w:val="00BD0B48"/>
    <w:rsid w:val="00BD2707"/>
    <w:rsid w:val="00BD3859"/>
    <w:rsid w:val="00BD5CF7"/>
    <w:rsid w:val="00BD63C0"/>
    <w:rsid w:val="00BE7B2D"/>
    <w:rsid w:val="00BF418C"/>
    <w:rsid w:val="00BF57B7"/>
    <w:rsid w:val="00BF58ED"/>
    <w:rsid w:val="00C02F83"/>
    <w:rsid w:val="00C05FDB"/>
    <w:rsid w:val="00C1003A"/>
    <w:rsid w:val="00C106B0"/>
    <w:rsid w:val="00C11580"/>
    <w:rsid w:val="00C13CF1"/>
    <w:rsid w:val="00C17C00"/>
    <w:rsid w:val="00C17C29"/>
    <w:rsid w:val="00C20852"/>
    <w:rsid w:val="00C211E0"/>
    <w:rsid w:val="00C22BA4"/>
    <w:rsid w:val="00C2665B"/>
    <w:rsid w:val="00C30339"/>
    <w:rsid w:val="00C30B56"/>
    <w:rsid w:val="00C31DB1"/>
    <w:rsid w:val="00C32654"/>
    <w:rsid w:val="00C328D0"/>
    <w:rsid w:val="00C32C15"/>
    <w:rsid w:val="00C33C95"/>
    <w:rsid w:val="00C35349"/>
    <w:rsid w:val="00C36D1F"/>
    <w:rsid w:val="00C4023C"/>
    <w:rsid w:val="00C431AE"/>
    <w:rsid w:val="00C45590"/>
    <w:rsid w:val="00C46F4E"/>
    <w:rsid w:val="00C518D3"/>
    <w:rsid w:val="00C518DB"/>
    <w:rsid w:val="00C56AFD"/>
    <w:rsid w:val="00C627DA"/>
    <w:rsid w:val="00C65180"/>
    <w:rsid w:val="00C70BF5"/>
    <w:rsid w:val="00C7157F"/>
    <w:rsid w:val="00C71EA5"/>
    <w:rsid w:val="00C723DF"/>
    <w:rsid w:val="00C750BB"/>
    <w:rsid w:val="00C81C94"/>
    <w:rsid w:val="00C85820"/>
    <w:rsid w:val="00C85E2B"/>
    <w:rsid w:val="00C86729"/>
    <w:rsid w:val="00C872F4"/>
    <w:rsid w:val="00C92C2C"/>
    <w:rsid w:val="00CA1A36"/>
    <w:rsid w:val="00CA7534"/>
    <w:rsid w:val="00CB0D01"/>
    <w:rsid w:val="00CB7524"/>
    <w:rsid w:val="00CC163A"/>
    <w:rsid w:val="00CC16A9"/>
    <w:rsid w:val="00CC33C9"/>
    <w:rsid w:val="00CC5969"/>
    <w:rsid w:val="00CC5EB5"/>
    <w:rsid w:val="00CD2129"/>
    <w:rsid w:val="00CD2731"/>
    <w:rsid w:val="00CD7D0C"/>
    <w:rsid w:val="00CD7F2E"/>
    <w:rsid w:val="00CE1CF8"/>
    <w:rsid w:val="00CE4502"/>
    <w:rsid w:val="00CE64C8"/>
    <w:rsid w:val="00CE69EA"/>
    <w:rsid w:val="00CE7A72"/>
    <w:rsid w:val="00CF2253"/>
    <w:rsid w:val="00CF5FE1"/>
    <w:rsid w:val="00CF6C4A"/>
    <w:rsid w:val="00D01C23"/>
    <w:rsid w:val="00D0457D"/>
    <w:rsid w:val="00D1396E"/>
    <w:rsid w:val="00D144CD"/>
    <w:rsid w:val="00D227F7"/>
    <w:rsid w:val="00D23D63"/>
    <w:rsid w:val="00D246A8"/>
    <w:rsid w:val="00D3134F"/>
    <w:rsid w:val="00D35819"/>
    <w:rsid w:val="00D35836"/>
    <w:rsid w:val="00D3760B"/>
    <w:rsid w:val="00D37719"/>
    <w:rsid w:val="00D40938"/>
    <w:rsid w:val="00D42836"/>
    <w:rsid w:val="00D43680"/>
    <w:rsid w:val="00D43C85"/>
    <w:rsid w:val="00D47A62"/>
    <w:rsid w:val="00D51816"/>
    <w:rsid w:val="00D5183C"/>
    <w:rsid w:val="00D51CCE"/>
    <w:rsid w:val="00D561B7"/>
    <w:rsid w:val="00D56E10"/>
    <w:rsid w:val="00D572A1"/>
    <w:rsid w:val="00D60F99"/>
    <w:rsid w:val="00D62D3A"/>
    <w:rsid w:val="00D72F94"/>
    <w:rsid w:val="00D75B17"/>
    <w:rsid w:val="00D80078"/>
    <w:rsid w:val="00D82A94"/>
    <w:rsid w:val="00D92839"/>
    <w:rsid w:val="00D93ADE"/>
    <w:rsid w:val="00DB0979"/>
    <w:rsid w:val="00DB1D16"/>
    <w:rsid w:val="00DB1DC7"/>
    <w:rsid w:val="00DC2958"/>
    <w:rsid w:val="00DC33BC"/>
    <w:rsid w:val="00DC344A"/>
    <w:rsid w:val="00DC46F0"/>
    <w:rsid w:val="00DC6FDA"/>
    <w:rsid w:val="00DD587E"/>
    <w:rsid w:val="00DE6A04"/>
    <w:rsid w:val="00DF51BF"/>
    <w:rsid w:val="00DF637C"/>
    <w:rsid w:val="00E02C4E"/>
    <w:rsid w:val="00E02CBF"/>
    <w:rsid w:val="00E05F03"/>
    <w:rsid w:val="00E10698"/>
    <w:rsid w:val="00E1306E"/>
    <w:rsid w:val="00E21572"/>
    <w:rsid w:val="00E21BA1"/>
    <w:rsid w:val="00E23561"/>
    <w:rsid w:val="00E23985"/>
    <w:rsid w:val="00E26AF4"/>
    <w:rsid w:val="00E275D3"/>
    <w:rsid w:val="00E360D2"/>
    <w:rsid w:val="00E4055F"/>
    <w:rsid w:val="00E41EC3"/>
    <w:rsid w:val="00E43507"/>
    <w:rsid w:val="00E4616B"/>
    <w:rsid w:val="00E46E9D"/>
    <w:rsid w:val="00E47A5E"/>
    <w:rsid w:val="00E54BB2"/>
    <w:rsid w:val="00E6036D"/>
    <w:rsid w:val="00E604F0"/>
    <w:rsid w:val="00E60B47"/>
    <w:rsid w:val="00E61570"/>
    <w:rsid w:val="00E62309"/>
    <w:rsid w:val="00E63BA9"/>
    <w:rsid w:val="00E70A29"/>
    <w:rsid w:val="00E71D5F"/>
    <w:rsid w:val="00E73393"/>
    <w:rsid w:val="00E745D4"/>
    <w:rsid w:val="00E75179"/>
    <w:rsid w:val="00E75BD2"/>
    <w:rsid w:val="00E764AE"/>
    <w:rsid w:val="00E76BFE"/>
    <w:rsid w:val="00E80AFC"/>
    <w:rsid w:val="00E82632"/>
    <w:rsid w:val="00E83FD7"/>
    <w:rsid w:val="00E85435"/>
    <w:rsid w:val="00E90133"/>
    <w:rsid w:val="00E90359"/>
    <w:rsid w:val="00E9043E"/>
    <w:rsid w:val="00E929B9"/>
    <w:rsid w:val="00EA00FF"/>
    <w:rsid w:val="00EA1CFB"/>
    <w:rsid w:val="00EA66DA"/>
    <w:rsid w:val="00EB3CA8"/>
    <w:rsid w:val="00EB6B74"/>
    <w:rsid w:val="00EB6ECB"/>
    <w:rsid w:val="00EC1D84"/>
    <w:rsid w:val="00EC4ED0"/>
    <w:rsid w:val="00EC5187"/>
    <w:rsid w:val="00ED10FD"/>
    <w:rsid w:val="00ED1E6D"/>
    <w:rsid w:val="00ED2F69"/>
    <w:rsid w:val="00ED60AE"/>
    <w:rsid w:val="00ED7CFE"/>
    <w:rsid w:val="00EE1B84"/>
    <w:rsid w:val="00EE560C"/>
    <w:rsid w:val="00EF2AFD"/>
    <w:rsid w:val="00EF324E"/>
    <w:rsid w:val="00EF5E4F"/>
    <w:rsid w:val="00EF62D3"/>
    <w:rsid w:val="00EF71B4"/>
    <w:rsid w:val="00F020D7"/>
    <w:rsid w:val="00F0777D"/>
    <w:rsid w:val="00F127ED"/>
    <w:rsid w:val="00F15ED7"/>
    <w:rsid w:val="00F1645F"/>
    <w:rsid w:val="00F20B76"/>
    <w:rsid w:val="00F220C3"/>
    <w:rsid w:val="00F243E0"/>
    <w:rsid w:val="00F254B4"/>
    <w:rsid w:val="00F34273"/>
    <w:rsid w:val="00F346D9"/>
    <w:rsid w:val="00F34FF5"/>
    <w:rsid w:val="00F4302F"/>
    <w:rsid w:val="00F441DE"/>
    <w:rsid w:val="00F44C02"/>
    <w:rsid w:val="00F4570D"/>
    <w:rsid w:val="00F51ECD"/>
    <w:rsid w:val="00F532F9"/>
    <w:rsid w:val="00F53AA3"/>
    <w:rsid w:val="00F5561C"/>
    <w:rsid w:val="00F559C6"/>
    <w:rsid w:val="00F56A52"/>
    <w:rsid w:val="00F63850"/>
    <w:rsid w:val="00F64F4C"/>
    <w:rsid w:val="00F7035E"/>
    <w:rsid w:val="00F72204"/>
    <w:rsid w:val="00F7484C"/>
    <w:rsid w:val="00F8072B"/>
    <w:rsid w:val="00F82165"/>
    <w:rsid w:val="00F84AAC"/>
    <w:rsid w:val="00F86F3C"/>
    <w:rsid w:val="00F92439"/>
    <w:rsid w:val="00F930F7"/>
    <w:rsid w:val="00F9359E"/>
    <w:rsid w:val="00F939DA"/>
    <w:rsid w:val="00F966C8"/>
    <w:rsid w:val="00F97871"/>
    <w:rsid w:val="00FA0DAF"/>
    <w:rsid w:val="00FA1375"/>
    <w:rsid w:val="00FA3BA7"/>
    <w:rsid w:val="00FA5E0A"/>
    <w:rsid w:val="00FA77A3"/>
    <w:rsid w:val="00FB368D"/>
    <w:rsid w:val="00FB47F5"/>
    <w:rsid w:val="00FC4A26"/>
    <w:rsid w:val="00FC5DBB"/>
    <w:rsid w:val="00FD3222"/>
    <w:rsid w:val="00FD5B19"/>
    <w:rsid w:val="00FD5BA9"/>
    <w:rsid w:val="00FD63F7"/>
    <w:rsid w:val="00FE4CFE"/>
    <w:rsid w:val="00FE6546"/>
    <w:rsid w:val="00FF0173"/>
    <w:rsid w:val="00FF158C"/>
    <w:rsid w:val="00FF4E91"/>
    <w:rsid w:val="00FF5C0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locked="1"/>
    <w:lsdException w:name="footer" w:uiPriority="99"/>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Preformatted"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64E"/>
    <w:pPr>
      <w:spacing w:line="276" w:lineRule="auto"/>
    </w:pPr>
    <w:rPr>
      <w:rFonts w:eastAsia="Times New Roman"/>
      <w:color w:val="000000"/>
      <w:sz w:val="22"/>
      <w:szCs w:val="22"/>
      <w:lang w:val="bg-BG" w:eastAsia="bg-BG"/>
    </w:rPr>
  </w:style>
  <w:style w:type="paragraph" w:styleId="1">
    <w:name w:val="heading 1"/>
    <w:basedOn w:val="a"/>
    <w:next w:val="a"/>
    <w:link w:val="10"/>
    <w:qFormat/>
    <w:rsid w:val="0025164E"/>
    <w:pPr>
      <w:keepNext/>
      <w:keepLines/>
      <w:spacing w:before="400" w:after="120"/>
      <w:contextualSpacing/>
      <w:outlineLvl w:val="0"/>
    </w:pPr>
    <w:rPr>
      <w:rFonts w:eastAsia="Arial" w:cs="Times New Roman"/>
      <w:color w:val="auto"/>
      <w:sz w:val="40"/>
      <w:szCs w:val="40"/>
    </w:rPr>
  </w:style>
  <w:style w:type="paragraph" w:styleId="2">
    <w:name w:val="heading 2"/>
    <w:basedOn w:val="a"/>
    <w:next w:val="a"/>
    <w:link w:val="20"/>
    <w:qFormat/>
    <w:rsid w:val="0025164E"/>
    <w:pPr>
      <w:keepNext/>
      <w:keepLines/>
      <w:spacing w:before="360" w:after="120"/>
      <w:contextualSpacing/>
      <w:outlineLvl w:val="1"/>
    </w:pPr>
    <w:rPr>
      <w:rFonts w:eastAsia="Arial" w:cs="Times New Roman"/>
      <w:color w:val="auto"/>
      <w:sz w:val="32"/>
      <w:szCs w:val="32"/>
    </w:rPr>
  </w:style>
  <w:style w:type="paragraph" w:styleId="3">
    <w:name w:val="heading 3"/>
    <w:basedOn w:val="a"/>
    <w:next w:val="a"/>
    <w:link w:val="30"/>
    <w:qFormat/>
    <w:rsid w:val="0025164E"/>
    <w:pPr>
      <w:keepNext/>
      <w:keepLines/>
      <w:spacing w:before="320" w:after="80"/>
      <w:contextualSpacing/>
      <w:outlineLvl w:val="2"/>
    </w:pPr>
    <w:rPr>
      <w:rFonts w:eastAsia="Arial" w:cs="Times New Roman"/>
      <w:color w:val="434343"/>
      <w:sz w:val="28"/>
      <w:szCs w:val="28"/>
    </w:rPr>
  </w:style>
  <w:style w:type="paragraph" w:styleId="4">
    <w:name w:val="heading 4"/>
    <w:basedOn w:val="a"/>
    <w:next w:val="a"/>
    <w:link w:val="40"/>
    <w:qFormat/>
    <w:rsid w:val="0025164E"/>
    <w:pPr>
      <w:keepNext/>
      <w:keepLines/>
      <w:spacing w:before="280" w:after="80"/>
      <w:contextualSpacing/>
      <w:outlineLvl w:val="3"/>
    </w:pPr>
    <w:rPr>
      <w:rFonts w:eastAsia="Arial" w:cs="Times New Roman"/>
      <w:color w:val="666666"/>
      <w:sz w:val="24"/>
      <w:szCs w:val="24"/>
    </w:rPr>
  </w:style>
  <w:style w:type="paragraph" w:styleId="5">
    <w:name w:val="heading 5"/>
    <w:basedOn w:val="a"/>
    <w:next w:val="a"/>
    <w:link w:val="50"/>
    <w:qFormat/>
    <w:rsid w:val="0025164E"/>
    <w:pPr>
      <w:keepNext/>
      <w:keepLines/>
      <w:spacing w:before="240" w:after="80"/>
      <w:contextualSpacing/>
      <w:outlineLvl w:val="4"/>
    </w:pPr>
    <w:rPr>
      <w:rFonts w:ascii="Calibri" w:eastAsia="Arial" w:hAnsi="Calibri" w:cs="Times New Roman"/>
      <w:b/>
      <w:bCs/>
      <w:i/>
      <w:iCs/>
      <w:sz w:val="26"/>
      <w:szCs w:val="26"/>
    </w:rPr>
  </w:style>
  <w:style w:type="paragraph" w:styleId="6">
    <w:name w:val="heading 6"/>
    <w:basedOn w:val="a"/>
    <w:next w:val="a"/>
    <w:link w:val="60"/>
    <w:qFormat/>
    <w:rsid w:val="0025164E"/>
    <w:pPr>
      <w:keepNext/>
      <w:keepLines/>
      <w:spacing w:before="240" w:after="80"/>
      <w:contextualSpacing/>
      <w:outlineLvl w:val="5"/>
    </w:pPr>
    <w:rPr>
      <w:rFonts w:ascii="Calibri" w:eastAsia="Arial" w:hAnsi="Calibri"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locked/>
    <w:rsid w:val="00636403"/>
    <w:rPr>
      <w:rFonts w:cs="Times New Roman"/>
      <w:sz w:val="40"/>
      <w:szCs w:val="40"/>
    </w:rPr>
  </w:style>
  <w:style w:type="character" w:customStyle="1" w:styleId="20">
    <w:name w:val="Заглавие 2 Знак"/>
    <w:link w:val="2"/>
    <w:locked/>
    <w:rsid w:val="00636403"/>
    <w:rPr>
      <w:rFonts w:cs="Times New Roman"/>
      <w:sz w:val="32"/>
      <w:szCs w:val="32"/>
    </w:rPr>
  </w:style>
  <w:style w:type="character" w:customStyle="1" w:styleId="30">
    <w:name w:val="Заглавие 3 Знак"/>
    <w:link w:val="3"/>
    <w:locked/>
    <w:rsid w:val="00636403"/>
    <w:rPr>
      <w:rFonts w:cs="Times New Roman"/>
      <w:color w:val="434343"/>
      <w:sz w:val="28"/>
      <w:szCs w:val="28"/>
    </w:rPr>
  </w:style>
  <w:style w:type="character" w:customStyle="1" w:styleId="40">
    <w:name w:val="Заглавие 4 Знак"/>
    <w:link w:val="4"/>
    <w:locked/>
    <w:rsid w:val="00636403"/>
    <w:rPr>
      <w:rFonts w:cs="Times New Roman"/>
      <w:color w:val="666666"/>
      <w:sz w:val="24"/>
      <w:szCs w:val="24"/>
    </w:rPr>
  </w:style>
  <w:style w:type="character" w:customStyle="1" w:styleId="50">
    <w:name w:val="Заглавие 5 Знак"/>
    <w:link w:val="5"/>
    <w:semiHidden/>
    <w:locked/>
    <w:rsid w:val="00437C2F"/>
    <w:rPr>
      <w:rFonts w:ascii="Calibri" w:hAnsi="Calibri" w:cs="Times New Roman"/>
      <w:b/>
      <w:bCs/>
      <w:i/>
      <w:iCs/>
      <w:color w:val="000000"/>
      <w:sz w:val="26"/>
      <w:szCs w:val="26"/>
    </w:rPr>
  </w:style>
  <w:style w:type="character" w:customStyle="1" w:styleId="60">
    <w:name w:val="Заглавие 6 Знак"/>
    <w:link w:val="6"/>
    <w:semiHidden/>
    <w:locked/>
    <w:rsid w:val="00437C2F"/>
    <w:rPr>
      <w:rFonts w:ascii="Calibri" w:hAnsi="Calibri" w:cs="Times New Roman"/>
      <w:b/>
      <w:bCs/>
      <w:color w:val="000000"/>
    </w:rPr>
  </w:style>
  <w:style w:type="paragraph" w:styleId="a3">
    <w:name w:val="Title"/>
    <w:basedOn w:val="a"/>
    <w:next w:val="a"/>
    <w:link w:val="a4"/>
    <w:qFormat/>
    <w:rsid w:val="0025164E"/>
    <w:pPr>
      <w:keepNext/>
      <w:keepLines/>
      <w:spacing w:after="60"/>
      <w:contextualSpacing/>
    </w:pPr>
    <w:rPr>
      <w:rFonts w:ascii="Cambria" w:eastAsia="Arial" w:hAnsi="Cambria" w:cs="Times New Roman"/>
      <w:b/>
      <w:bCs/>
      <w:kern w:val="28"/>
      <w:sz w:val="32"/>
      <w:szCs w:val="32"/>
    </w:rPr>
  </w:style>
  <w:style w:type="character" w:customStyle="1" w:styleId="a4">
    <w:name w:val="Заглавие Знак"/>
    <w:link w:val="a3"/>
    <w:locked/>
    <w:rsid w:val="00437C2F"/>
    <w:rPr>
      <w:rFonts w:ascii="Cambria" w:hAnsi="Cambria" w:cs="Times New Roman"/>
      <w:b/>
      <w:bCs/>
      <w:color w:val="000000"/>
      <w:kern w:val="28"/>
      <w:sz w:val="32"/>
      <w:szCs w:val="32"/>
    </w:rPr>
  </w:style>
  <w:style w:type="paragraph" w:styleId="a5">
    <w:name w:val="Subtitle"/>
    <w:basedOn w:val="a"/>
    <w:next w:val="a"/>
    <w:link w:val="a6"/>
    <w:qFormat/>
    <w:rsid w:val="0025164E"/>
    <w:pPr>
      <w:keepNext/>
      <w:keepLines/>
      <w:spacing w:after="320"/>
      <w:contextualSpacing/>
    </w:pPr>
    <w:rPr>
      <w:rFonts w:ascii="Cambria" w:eastAsia="Arial" w:hAnsi="Cambria" w:cs="Times New Roman"/>
      <w:sz w:val="24"/>
      <w:szCs w:val="24"/>
    </w:rPr>
  </w:style>
  <w:style w:type="character" w:customStyle="1" w:styleId="a6">
    <w:name w:val="Подзаглавие Знак"/>
    <w:link w:val="a5"/>
    <w:locked/>
    <w:rsid w:val="00437C2F"/>
    <w:rPr>
      <w:rFonts w:ascii="Cambria" w:hAnsi="Cambria" w:cs="Times New Roman"/>
      <w:color w:val="000000"/>
      <w:sz w:val="24"/>
      <w:szCs w:val="24"/>
    </w:rPr>
  </w:style>
  <w:style w:type="paragraph" w:styleId="a7">
    <w:name w:val="annotation text"/>
    <w:basedOn w:val="a"/>
    <w:link w:val="a8"/>
    <w:rsid w:val="0025164E"/>
    <w:pPr>
      <w:spacing w:line="240" w:lineRule="auto"/>
    </w:pPr>
    <w:rPr>
      <w:rFonts w:eastAsia="Arial" w:cs="Times New Roman"/>
      <w:color w:val="auto"/>
      <w:sz w:val="20"/>
      <w:szCs w:val="20"/>
    </w:rPr>
  </w:style>
  <w:style w:type="character" w:customStyle="1" w:styleId="a8">
    <w:name w:val="Текст на коментар Знак"/>
    <w:link w:val="a7"/>
    <w:locked/>
    <w:rsid w:val="0025164E"/>
    <w:rPr>
      <w:rFonts w:cs="Times New Roman"/>
      <w:sz w:val="20"/>
      <w:szCs w:val="20"/>
    </w:rPr>
  </w:style>
  <w:style w:type="character" w:styleId="a9">
    <w:name w:val="annotation reference"/>
    <w:rsid w:val="0025164E"/>
    <w:rPr>
      <w:rFonts w:cs="Times New Roman"/>
      <w:sz w:val="16"/>
      <w:szCs w:val="16"/>
    </w:rPr>
  </w:style>
  <w:style w:type="paragraph" w:styleId="aa">
    <w:name w:val="Balloon Text"/>
    <w:basedOn w:val="a"/>
    <w:link w:val="ab"/>
    <w:semiHidden/>
    <w:rsid w:val="008B55A7"/>
    <w:pPr>
      <w:spacing w:line="240" w:lineRule="auto"/>
    </w:pPr>
    <w:rPr>
      <w:rFonts w:ascii="Tahoma" w:eastAsia="Arial" w:hAnsi="Tahoma" w:cs="Times New Roman"/>
      <w:color w:val="auto"/>
      <w:sz w:val="16"/>
      <w:szCs w:val="16"/>
    </w:rPr>
  </w:style>
  <w:style w:type="character" w:customStyle="1" w:styleId="ab">
    <w:name w:val="Изнесен текст Знак"/>
    <w:link w:val="aa"/>
    <w:semiHidden/>
    <w:locked/>
    <w:rsid w:val="008B55A7"/>
    <w:rPr>
      <w:rFonts w:ascii="Tahoma" w:hAnsi="Tahoma" w:cs="Tahoma"/>
      <w:sz w:val="16"/>
      <w:szCs w:val="16"/>
    </w:rPr>
  </w:style>
  <w:style w:type="paragraph" w:styleId="ac">
    <w:name w:val="No Spacing"/>
    <w:link w:val="ad"/>
    <w:qFormat/>
    <w:rsid w:val="00636403"/>
    <w:rPr>
      <w:rFonts w:ascii="Calibri" w:hAnsi="Calibri" w:cs="Times New Roman"/>
      <w:sz w:val="22"/>
      <w:szCs w:val="22"/>
      <w:lang w:val="en-US" w:eastAsia="en-US"/>
    </w:rPr>
  </w:style>
  <w:style w:type="character" w:customStyle="1" w:styleId="ad">
    <w:name w:val="Без разредка Знак"/>
    <w:link w:val="ac"/>
    <w:locked/>
    <w:rsid w:val="00636403"/>
    <w:rPr>
      <w:rFonts w:ascii="Calibri" w:hAnsi="Calibri" w:cs="Times New Roman"/>
      <w:sz w:val="22"/>
      <w:szCs w:val="22"/>
      <w:lang w:val="en-US" w:eastAsia="en-US" w:bidi="ar-SA"/>
    </w:rPr>
  </w:style>
  <w:style w:type="paragraph" w:styleId="ae">
    <w:name w:val="header"/>
    <w:basedOn w:val="a"/>
    <w:link w:val="af"/>
    <w:rsid w:val="00636403"/>
    <w:pPr>
      <w:tabs>
        <w:tab w:val="center" w:pos="4703"/>
        <w:tab w:val="right" w:pos="9406"/>
      </w:tabs>
      <w:spacing w:line="240" w:lineRule="auto"/>
      <w:jc w:val="both"/>
    </w:pPr>
    <w:rPr>
      <w:rFonts w:ascii="Calibri" w:eastAsia="Arial" w:hAnsi="Calibri" w:cs="Times New Roman"/>
      <w:color w:val="auto"/>
      <w:sz w:val="20"/>
      <w:szCs w:val="20"/>
      <w:lang w:eastAsia="en-US"/>
    </w:rPr>
  </w:style>
  <w:style w:type="character" w:customStyle="1" w:styleId="af">
    <w:name w:val="Горен колонтитул Знак"/>
    <w:link w:val="ae"/>
    <w:locked/>
    <w:rsid w:val="00636403"/>
    <w:rPr>
      <w:rFonts w:ascii="Calibri" w:hAnsi="Calibri" w:cs="Times New Roman"/>
      <w:color w:val="auto"/>
      <w:lang w:eastAsia="en-US"/>
    </w:rPr>
  </w:style>
  <w:style w:type="paragraph" w:styleId="af0">
    <w:name w:val="footer"/>
    <w:basedOn w:val="a"/>
    <w:link w:val="af1"/>
    <w:uiPriority w:val="99"/>
    <w:rsid w:val="00636403"/>
    <w:pPr>
      <w:tabs>
        <w:tab w:val="center" w:pos="4703"/>
        <w:tab w:val="right" w:pos="9406"/>
      </w:tabs>
      <w:spacing w:line="240" w:lineRule="auto"/>
      <w:jc w:val="both"/>
    </w:pPr>
    <w:rPr>
      <w:rFonts w:ascii="Calibri" w:eastAsia="Arial" w:hAnsi="Calibri" w:cs="Times New Roman"/>
      <w:color w:val="auto"/>
      <w:sz w:val="20"/>
      <w:szCs w:val="20"/>
      <w:lang w:eastAsia="en-US"/>
    </w:rPr>
  </w:style>
  <w:style w:type="character" w:customStyle="1" w:styleId="af1">
    <w:name w:val="Долен колонтитул Знак"/>
    <w:link w:val="af0"/>
    <w:uiPriority w:val="99"/>
    <w:locked/>
    <w:rsid w:val="00636403"/>
    <w:rPr>
      <w:rFonts w:ascii="Calibri" w:hAnsi="Calibri" w:cs="Times New Roman"/>
      <w:color w:val="auto"/>
      <w:lang w:eastAsia="en-US"/>
    </w:rPr>
  </w:style>
  <w:style w:type="character" w:styleId="af2">
    <w:name w:val="Hyperlink"/>
    <w:uiPriority w:val="99"/>
    <w:rsid w:val="00636403"/>
    <w:rPr>
      <w:rFonts w:cs="Times New Roman"/>
      <w:color w:val="0000FF"/>
      <w:u w:val="single"/>
    </w:rPr>
  </w:style>
  <w:style w:type="paragraph" w:styleId="af3">
    <w:name w:val="List Paragraph"/>
    <w:basedOn w:val="a"/>
    <w:link w:val="af4"/>
    <w:qFormat/>
    <w:rsid w:val="00636403"/>
    <w:pPr>
      <w:spacing w:after="200"/>
      <w:ind w:left="720"/>
      <w:contextualSpacing/>
      <w:jc w:val="both"/>
    </w:pPr>
    <w:rPr>
      <w:rFonts w:ascii="Calibri" w:eastAsia="Arial" w:hAnsi="Calibri" w:cs="Times New Roman"/>
      <w:color w:val="auto"/>
      <w:sz w:val="20"/>
      <w:szCs w:val="20"/>
      <w:lang w:eastAsia="en-US"/>
    </w:rPr>
  </w:style>
  <w:style w:type="character" w:customStyle="1" w:styleId="af4">
    <w:name w:val="Списък на абзаци Знак"/>
    <w:link w:val="af3"/>
    <w:locked/>
    <w:rsid w:val="00636403"/>
    <w:rPr>
      <w:rFonts w:ascii="Calibri" w:hAnsi="Calibri"/>
      <w:color w:val="auto"/>
      <w:lang w:eastAsia="en-US"/>
    </w:rPr>
  </w:style>
  <w:style w:type="character" w:customStyle="1" w:styleId="CommentSubjectChar">
    <w:name w:val="Comment Subject Char"/>
    <w:semiHidden/>
    <w:locked/>
    <w:rsid w:val="00636403"/>
    <w:rPr>
      <w:rFonts w:ascii="Calibri" w:hAnsi="Calibri"/>
      <w:b/>
      <w:color w:val="auto"/>
      <w:sz w:val="20"/>
      <w:lang w:eastAsia="en-US"/>
    </w:rPr>
  </w:style>
  <w:style w:type="paragraph" w:styleId="af5">
    <w:name w:val="annotation subject"/>
    <w:basedOn w:val="a7"/>
    <w:next w:val="a7"/>
    <w:link w:val="af6"/>
    <w:semiHidden/>
    <w:rsid w:val="00636403"/>
    <w:pPr>
      <w:spacing w:after="200"/>
      <w:jc w:val="both"/>
    </w:pPr>
    <w:rPr>
      <w:b/>
      <w:bCs/>
      <w:color w:val="000000"/>
    </w:rPr>
  </w:style>
  <w:style w:type="character" w:customStyle="1" w:styleId="af6">
    <w:name w:val="Предмет на коментар Знак"/>
    <w:link w:val="af5"/>
    <w:semiHidden/>
    <w:locked/>
    <w:rsid w:val="00437C2F"/>
    <w:rPr>
      <w:rFonts w:cs="Times New Roman"/>
      <w:b/>
      <w:bCs/>
      <w:color w:val="000000"/>
      <w:sz w:val="20"/>
      <w:szCs w:val="20"/>
    </w:rPr>
  </w:style>
  <w:style w:type="paragraph" w:customStyle="1" w:styleId="GOVBody">
    <w:name w:val="GOV Body"/>
    <w:rsid w:val="00636403"/>
    <w:pPr>
      <w:spacing w:before="120" w:line="250" w:lineRule="auto"/>
      <w:jc w:val="both"/>
    </w:pPr>
    <w:rPr>
      <w:rFonts w:ascii="Calibri" w:hAnsi="Calibri" w:cs="Times New Roman"/>
      <w:sz w:val="24"/>
      <w:szCs w:val="24"/>
      <w:lang w:val="bg-BG" w:eastAsia="bg-BG" w:bidi="bn-IN"/>
    </w:rPr>
  </w:style>
  <w:style w:type="paragraph" w:customStyle="1" w:styleId="GOVBullet1">
    <w:name w:val="GOV Bullet 1"/>
    <w:rsid w:val="00333556"/>
    <w:pPr>
      <w:numPr>
        <w:numId w:val="11"/>
      </w:numPr>
      <w:ind w:left="1327" w:hanging="607"/>
      <w:jc w:val="both"/>
    </w:pPr>
    <w:rPr>
      <w:rFonts w:ascii="Calibri" w:hAnsi="Calibri" w:cs="Calibri"/>
      <w:sz w:val="24"/>
      <w:szCs w:val="24"/>
      <w:lang w:val="bg-BG" w:eastAsia="bg-BG"/>
    </w:rPr>
  </w:style>
  <w:style w:type="paragraph" w:customStyle="1" w:styleId="GOVBodyHeading">
    <w:name w:val="GOV Body Heading"/>
    <w:rsid w:val="00636403"/>
    <w:pPr>
      <w:keepNext/>
      <w:spacing w:before="120"/>
      <w:jc w:val="both"/>
    </w:pPr>
    <w:rPr>
      <w:rFonts w:ascii="Calibri" w:eastAsia="Times New Roman" w:hAnsi="Calibri"/>
      <w:b/>
      <w:color w:val="000000"/>
      <w:sz w:val="24"/>
      <w:szCs w:val="22"/>
      <w:lang w:val="bg-BG" w:eastAsia="en-US"/>
    </w:rPr>
  </w:style>
  <w:style w:type="character" w:styleId="af7">
    <w:name w:val="Strong"/>
    <w:qFormat/>
    <w:rsid w:val="00636403"/>
    <w:rPr>
      <w:rFonts w:cs="Times New Roman"/>
      <w:b/>
    </w:rPr>
  </w:style>
  <w:style w:type="paragraph" w:customStyle="1" w:styleId="GOVBullet2">
    <w:name w:val="GOV Bullet 2"/>
    <w:rsid w:val="00636403"/>
    <w:pPr>
      <w:numPr>
        <w:ilvl w:val="2"/>
        <w:numId w:val="12"/>
      </w:numPr>
      <w:tabs>
        <w:tab w:val="left" w:pos="1134"/>
      </w:tabs>
      <w:spacing w:before="60"/>
      <w:ind w:left="1135" w:hanging="284"/>
      <w:jc w:val="both"/>
    </w:pPr>
    <w:rPr>
      <w:rFonts w:ascii="Calibri" w:eastAsia="Times New Roman" w:hAnsi="Calibri" w:cs="Times New Roman"/>
      <w:sz w:val="24"/>
      <w:szCs w:val="24"/>
      <w:lang w:val="bg-BG" w:eastAsia="en-US"/>
    </w:rPr>
  </w:style>
  <w:style w:type="paragraph" w:styleId="11">
    <w:name w:val="toc 1"/>
    <w:basedOn w:val="a"/>
    <w:next w:val="a"/>
    <w:autoRedefine/>
    <w:uiPriority w:val="39"/>
    <w:rsid w:val="00636403"/>
    <w:pPr>
      <w:spacing w:after="100"/>
      <w:jc w:val="both"/>
    </w:pPr>
    <w:rPr>
      <w:rFonts w:ascii="Calibri" w:hAnsi="Calibri" w:cs="Times New Roman"/>
      <w:color w:val="auto"/>
      <w:lang w:eastAsia="en-US"/>
    </w:rPr>
  </w:style>
  <w:style w:type="paragraph" w:styleId="21">
    <w:name w:val="toc 2"/>
    <w:basedOn w:val="a"/>
    <w:next w:val="a"/>
    <w:autoRedefine/>
    <w:uiPriority w:val="39"/>
    <w:rsid w:val="00624A2E"/>
    <w:pPr>
      <w:tabs>
        <w:tab w:val="left" w:pos="880"/>
        <w:tab w:val="right" w:leader="dot" w:pos="9394"/>
      </w:tabs>
      <w:spacing w:after="100"/>
      <w:ind w:left="426" w:hanging="206"/>
      <w:jc w:val="both"/>
    </w:pPr>
    <w:rPr>
      <w:rFonts w:ascii="Calibri" w:hAnsi="Calibri" w:cs="Times New Roman"/>
      <w:color w:val="auto"/>
      <w:lang w:eastAsia="en-US"/>
    </w:rPr>
  </w:style>
  <w:style w:type="paragraph" w:styleId="31">
    <w:name w:val="toc 3"/>
    <w:basedOn w:val="a"/>
    <w:next w:val="a"/>
    <w:autoRedefine/>
    <w:uiPriority w:val="39"/>
    <w:rsid w:val="00624A2E"/>
    <w:pPr>
      <w:tabs>
        <w:tab w:val="left" w:pos="1320"/>
        <w:tab w:val="right" w:leader="dot" w:pos="9394"/>
      </w:tabs>
      <w:spacing w:after="100"/>
      <w:ind w:left="284" w:firstLine="425"/>
      <w:jc w:val="both"/>
    </w:pPr>
    <w:rPr>
      <w:rFonts w:ascii="Calibri" w:hAnsi="Calibri" w:cs="Times New Roman"/>
      <w:noProof/>
      <w:color w:val="auto"/>
      <w:lang w:eastAsia="en-US"/>
    </w:rPr>
  </w:style>
  <w:style w:type="table" w:customStyle="1" w:styleId="TableGrid">
    <w:name w:val="TableGrid"/>
    <w:rsid w:val="00636403"/>
    <w:rPr>
      <w:rFonts w:ascii="Calibri" w:hAnsi="Calibri" w:cs="Times New Roman"/>
      <w:sz w:val="22"/>
      <w:szCs w:val="22"/>
      <w:lang w:val="en-US" w:eastAsia="en-US"/>
    </w:rPr>
    <w:tblPr>
      <w:tblCellMar>
        <w:top w:w="0" w:type="dxa"/>
        <w:left w:w="0" w:type="dxa"/>
        <w:bottom w:w="0" w:type="dxa"/>
        <w:right w:w="0" w:type="dxa"/>
      </w:tblCellMar>
    </w:tblPr>
  </w:style>
  <w:style w:type="paragraph" w:customStyle="1" w:styleId="MoIBody">
    <w:name w:val="MoI Body"/>
    <w:rsid w:val="00636403"/>
    <w:pPr>
      <w:spacing w:before="120" w:line="252" w:lineRule="auto"/>
      <w:jc w:val="both"/>
    </w:pPr>
    <w:rPr>
      <w:rFonts w:ascii="Calibri" w:eastAsia="Times New Roman" w:hAnsi="Calibri"/>
      <w:color w:val="000000"/>
      <w:sz w:val="24"/>
      <w:szCs w:val="22"/>
      <w:lang w:val="bg-BG" w:eastAsia="en-US"/>
    </w:rPr>
  </w:style>
  <w:style w:type="paragraph" w:customStyle="1" w:styleId="MoIListNumber1">
    <w:name w:val="MoI List Number 1"/>
    <w:rsid w:val="00636403"/>
    <w:pPr>
      <w:numPr>
        <w:numId w:val="20"/>
      </w:numPr>
      <w:spacing w:before="60" w:line="252" w:lineRule="auto"/>
      <w:contextualSpacing/>
      <w:jc w:val="both"/>
    </w:pPr>
    <w:rPr>
      <w:rFonts w:ascii="Calibri" w:eastAsia="Times New Roman" w:hAnsi="Calibri"/>
      <w:color w:val="000000"/>
      <w:sz w:val="24"/>
      <w:szCs w:val="22"/>
      <w:lang w:val="bg-BG" w:eastAsia="en-US"/>
    </w:rPr>
  </w:style>
  <w:style w:type="paragraph" w:styleId="af8">
    <w:name w:val="caption"/>
    <w:basedOn w:val="a"/>
    <w:next w:val="a"/>
    <w:qFormat/>
    <w:rsid w:val="00636403"/>
    <w:pPr>
      <w:spacing w:after="200" w:line="240" w:lineRule="auto"/>
      <w:jc w:val="both"/>
    </w:pPr>
    <w:rPr>
      <w:rFonts w:ascii="Arial Narrow" w:hAnsi="Arial Narrow" w:cs="Times New Roman"/>
      <w:i/>
      <w:iCs/>
      <w:color w:val="1F497D"/>
      <w:sz w:val="18"/>
      <w:szCs w:val="18"/>
      <w:lang w:eastAsia="en-US"/>
    </w:rPr>
  </w:style>
  <w:style w:type="paragraph" w:customStyle="1" w:styleId="MoIBodyHeading">
    <w:name w:val="MoI Body Heading"/>
    <w:rsid w:val="00636403"/>
    <w:pPr>
      <w:keepNext/>
      <w:spacing w:before="120"/>
      <w:jc w:val="both"/>
    </w:pPr>
    <w:rPr>
      <w:rFonts w:ascii="Calibri" w:eastAsia="Times New Roman" w:hAnsi="Calibri"/>
      <w:b/>
      <w:color w:val="000000"/>
      <w:sz w:val="24"/>
      <w:szCs w:val="22"/>
      <w:lang w:val="bg-BG" w:eastAsia="en-US"/>
    </w:rPr>
  </w:style>
  <w:style w:type="table" w:customStyle="1" w:styleId="GridTable4-Accent11">
    <w:name w:val="Grid Table 4 - Accent 11"/>
    <w:rsid w:val="00636403"/>
    <w:rPr>
      <w:rFonts w:ascii="Calibri" w:eastAsia="Times New Roman" w:hAnsi="Calibri" w:cs="Times New Roman"/>
      <w:lang w:val="bg-B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character" w:customStyle="1" w:styleId="EndnoteTextChar">
    <w:name w:val="Endnote Text Char"/>
    <w:semiHidden/>
    <w:locked/>
    <w:rsid w:val="00636403"/>
    <w:rPr>
      <w:rFonts w:ascii="Calibri" w:hAnsi="Calibri"/>
      <w:color w:val="auto"/>
      <w:sz w:val="20"/>
      <w:lang w:eastAsia="en-US"/>
    </w:rPr>
  </w:style>
  <w:style w:type="paragraph" w:styleId="af9">
    <w:name w:val="endnote text"/>
    <w:basedOn w:val="a"/>
    <w:link w:val="afa"/>
    <w:semiHidden/>
    <w:rsid w:val="00636403"/>
    <w:pPr>
      <w:spacing w:line="240" w:lineRule="auto"/>
      <w:jc w:val="both"/>
    </w:pPr>
    <w:rPr>
      <w:rFonts w:eastAsia="Arial" w:cs="Times New Roman"/>
      <w:sz w:val="20"/>
      <w:szCs w:val="20"/>
    </w:rPr>
  </w:style>
  <w:style w:type="character" w:customStyle="1" w:styleId="afa">
    <w:name w:val="Текст на бележка в края Знак"/>
    <w:link w:val="af9"/>
    <w:semiHidden/>
    <w:locked/>
    <w:rsid w:val="00437C2F"/>
    <w:rPr>
      <w:rFonts w:cs="Times New Roman"/>
      <w:color w:val="000000"/>
      <w:sz w:val="20"/>
      <w:szCs w:val="20"/>
    </w:rPr>
  </w:style>
  <w:style w:type="paragraph" w:styleId="afb">
    <w:name w:val="footnote text"/>
    <w:basedOn w:val="a"/>
    <w:link w:val="afc"/>
    <w:semiHidden/>
    <w:rsid w:val="00636403"/>
    <w:pPr>
      <w:spacing w:line="240" w:lineRule="auto"/>
      <w:jc w:val="both"/>
    </w:pPr>
    <w:rPr>
      <w:rFonts w:ascii="Calibri" w:eastAsia="Arial" w:hAnsi="Calibri" w:cs="Times New Roman"/>
      <w:color w:val="auto"/>
      <w:sz w:val="20"/>
      <w:szCs w:val="20"/>
      <w:lang w:eastAsia="en-US"/>
    </w:rPr>
  </w:style>
  <w:style w:type="character" w:customStyle="1" w:styleId="afc">
    <w:name w:val="Текст под линия Знак"/>
    <w:link w:val="afb"/>
    <w:semiHidden/>
    <w:locked/>
    <w:rsid w:val="00636403"/>
    <w:rPr>
      <w:rFonts w:ascii="Calibri" w:hAnsi="Calibri" w:cs="Times New Roman"/>
      <w:color w:val="auto"/>
      <w:sz w:val="20"/>
      <w:szCs w:val="20"/>
      <w:lang w:eastAsia="en-US"/>
    </w:rPr>
  </w:style>
  <w:style w:type="character" w:styleId="afd">
    <w:name w:val="footnote reference"/>
    <w:semiHidden/>
    <w:rsid w:val="00636403"/>
    <w:rPr>
      <w:rFonts w:cs="Times New Roman"/>
      <w:vertAlign w:val="superscript"/>
    </w:rPr>
  </w:style>
  <w:style w:type="paragraph" w:styleId="41">
    <w:name w:val="toc 4"/>
    <w:basedOn w:val="a"/>
    <w:next w:val="a"/>
    <w:autoRedefine/>
    <w:rsid w:val="00636403"/>
    <w:pPr>
      <w:spacing w:after="100"/>
      <w:ind w:left="660"/>
    </w:pPr>
    <w:rPr>
      <w:rFonts w:ascii="Calibri" w:eastAsia="Arial" w:hAnsi="Calibri" w:cs="Times New Roman"/>
      <w:color w:val="auto"/>
    </w:rPr>
  </w:style>
  <w:style w:type="paragraph" w:styleId="51">
    <w:name w:val="toc 5"/>
    <w:basedOn w:val="a"/>
    <w:next w:val="a"/>
    <w:autoRedefine/>
    <w:rsid w:val="00636403"/>
    <w:pPr>
      <w:spacing w:after="100"/>
      <w:ind w:left="880"/>
    </w:pPr>
    <w:rPr>
      <w:rFonts w:ascii="Calibri" w:eastAsia="Arial" w:hAnsi="Calibri" w:cs="Times New Roman"/>
      <w:color w:val="auto"/>
    </w:rPr>
  </w:style>
  <w:style w:type="paragraph" w:styleId="61">
    <w:name w:val="toc 6"/>
    <w:basedOn w:val="a"/>
    <w:next w:val="a"/>
    <w:autoRedefine/>
    <w:rsid w:val="00636403"/>
    <w:pPr>
      <w:spacing w:after="100"/>
      <w:ind w:left="1100"/>
    </w:pPr>
    <w:rPr>
      <w:rFonts w:ascii="Calibri" w:eastAsia="Arial" w:hAnsi="Calibri" w:cs="Times New Roman"/>
      <w:color w:val="auto"/>
    </w:rPr>
  </w:style>
  <w:style w:type="paragraph" w:styleId="7">
    <w:name w:val="toc 7"/>
    <w:basedOn w:val="a"/>
    <w:next w:val="a"/>
    <w:autoRedefine/>
    <w:rsid w:val="00636403"/>
    <w:pPr>
      <w:spacing w:after="100"/>
      <w:ind w:left="1320"/>
    </w:pPr>
    <w:rPr>
      <w:rFonts w:ascii="Calibri" w:eastAsia="Arial" w:hAnsi="Calibri" w:cs="Times New Roman"/>
      <w:color w:val="auto"/>
    </w:rPr>
  </w:style>
  <w:style w:type="paragraph" w:styleId="8">
    <w:name w:val="toc 8"/>
    <w:basedOn w:val="a"/>
    <w:next w:val="a"/>
    <w:autoRedefine/>
    <w:rsid w:val="00636403"/>
    <w:pPr>
      <w:spacing w:after="100"/>
      <w:ind w:left="1540"/>
    </w:pPr>
    <w:rPr>
      <w:rFonts w:ascii="Calibri" w:eastAsia="Arial" w:hAnsi="Calibri" w:cs="Times New Roman"/>
      <w:color w:val="auto"/>
    </w:rPr>
  </w:style>
  <w:style w:type="paragraph" w:styleId="9">
    <w:name w:val="toc 9"/>
    <w:basedOn w:val="a"/>
    <w:next w:val="a"/>
    <w:autoRedefine/>
    <w:rsid w:val="00636403"/>
    <w:pPr>
      <w:spacing w:after="100"/>
      <w:ind w:left="1760"/>
    </w:pPr>
    <w:rPr>
      <w:rFonts w:ascii="Calibri" w:eastAsia="Arial" w:hAnsi="Calibri" w:cs="Times New Roman"/>
      <w:color w:val="auto"/>
    </w:rPr>
  </w:style>
  <w:style w:type="paragraph" w:styleId="afe">
    <w:name w:val="Revision"/>
    <w:hidden/>
    <w:semiHidden/>
    <w:rsid w:val="00996059"/>
    <w:rPr>
      <w:rFonts w:eastAsia="Times New Roman"/>
      <w:color w:val="000000"/>
      <w:sz w:val="22"/>
      <w:szCs w:val="22"/>
      <w:lang w:val="bg-BG" w:eastAsia="bg-BG"/>
    </w:rPr>
  </w:style>
  <w:style w:type="character" w:styleId="aff">
    <w:name w:val="page number"/>
    <w:rsid w:val="006956AF"/>
    <w:rPr>
      <w:rFonts w:cs="Times New Roman"/>
    </w:rPr>
  </w:style>
  <w:style w:type="paragraph" w:styleId="HTML">
    <w:name w:val="HTML Preformatted"/>
    <w:basedOn w:val="a"/>
    <w:link w:val="HTML0"/>
    <w:uiPriority w:val="99"/>
    <w:unhideWhenUsed/>
    <w:rsid w:val="00943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color w:val="auto"/>
      <w:sz w:val="20"/>
      <w:szCs w:val="20"/>
      <w:lang w:val="ro-RO" w:eastAsia="ro-RO"/>
    </w:rPr>
  </w:style>
  <w:style w:type="character" w:customStyle="1" w:styleId="HTML0">
    <w:name w:val="HTML стандартен Знак"/>
    <w:link w:val="HTML"/>
    <w:uiPriority w:val="99"/>
    <w:rsid w:val="009435DB"/>
    <w:rPr>
      <w:rFonts w:ascii="Courier New" w:eastAsia="Times New Roman" w:hAnsi="Courier New" w:cs="Courier New"/>
      <w:lang w:val="ro-RO" w:eastAsia="ro-RO"/>
    </w:rPr>
  </w:style>
  <w:style w:type="paragraph" w:customStyle="1" w:styleId="Bulets">
    <w:name w:val="Bulets"/>
    <w:basedOn w:val="a"/>
    <w:rsid w:val="000A7C8F"/>
    <w:pPr>
      <w:numPr>
        <w:numId w:val="25"/>
      </w:numPr>
      <w:tabs>
        <w:tab w:val="left" w:pos="-20842"/>
      </w:tabs>
      <w:suppressAutoHyphens/>
      <w:autoSpaceDN w:val="0"/>
      <w:spacing w:after="160" w:line="240" w:lineRule="auto"/>
    </w:pPr>
    <w:rPr>
      <w:rFonts w:ascii="Calibri" w:hAnsi="Calibri" w:cs="Times New Roman"/>
      <w:color w:val="auto"/>
    </w:rPr>
  </w:style>
  <w:style w:type="numbering" w:customStyle="1" w:styleId="LFO2">
    <w:name w:val="LFO2"/>
    <w:rsid w:val="000A7C8F"/>
    <w:pPr>
      <w:numPr>
        <w:numId w:val="25"/>
      </w:numPr>
    </w:pPr>
  </w:style>
  <w:style w:type="paragraph" w:styleId="aff0">
    <w:name w:val="Normal (Web)"/>
    <w:basedOn w:val="a"/>
    <w:rsid w:val="00386F50"/>
    <w:pPr>
      <w:spacing w:before="100" w:beforeAutospacing="1" w:after="100" w:afterAutospacing="1" w:line="240" w:lineRule="auto"/>
    </w:pPr>
    <w:rPr>
      <w:rFonts w:ascii="Times New Roman" w:eastAsia="MS Mincho" w:hAnsi="Times New Roman" w:cs="Times New Roman"/>
      <w:color w:val="auto"/>
      <w:sz w:val="24"/>
      <w:szCs w:val="24"/>
      <w:lang w:val="en-US" w:eastAsia="ja-JP"/>
    </w:rPr>
  </w:style>
</w:styles>
</file>

<file path=word/webSettings.xml><?xml version="1.0" encoding="utf-8"?>
<w:webSettings xmlns:r="http://schemas.openxmlformats.org/officeDocument/2006/relationships" xmlns:w="http://schemas.openxmlformats.org/wordprocessingml/2006/main">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231892621">
      <w:bodyDiv w:val="1"/>
      <w:marLeft w:val="0"/>
      <w:marRight w:val="0"/>
      <w:marTop w:val="0"/>
      <w:marBottom w:val="0"/>
      <w:divBdr>
        <w:top w:val="none" w:sz="0" w:space="0" w:color="auto"/>
        <w:left w:val="none" w:sz="0" w:space="0" w:color="auto"/>
        <w:bottom w:val="none" w:sz="0" w:space="0" w:color="auto"/>
        <w:right w:val="none" w:sz="0" w:space="0" w:color="auto"/>
      </w:divBdr>
    </w:div>
    <w:div w:id="252473660">
      <w:bodyDiv w:val="1"/>
      <w:marLeft w:val="0"/>
      <w:marRight w:val="0"/>
      <w:marTop w:val="0"/>
      <w:marBottom w:val="0"/>
      <w:divBdr>
        <w:top w:val="none" w:sz="0" w:space="0" w:color="auto"/>
        <w:left w:val="none" w:sz="0" w:space="0" w:color="auto"/>
        <w:bottom w:val="none" w:sz="0" w:space="0" w:color="auto"/>
        <w:right w:val="none" w:sz="0" w:space="0" w:color="auto"/>
      </w:divBdr>
    </w:div>
    <w:div w:id="335883880">
      <w:bodyDiv w:val="1"/>
      <w:marLeft w:val="0"/>
      <w:marRight w:val="0"/>
      <w:marTop w:val="0"/>
      <w:marBottom w:val="0"/>
      <w:divBdr>
        <w:top w:val="none" w:sz="0" w:space="0" w:color="auto"/>
        <w:left w:val="none" w:sz="0" w:space="0" w:color="auto"/>
        <w:bottom w:val="none" w:sz="0" w:space="0" w:color="auto"/>
        <w:right w:val="none" w:sz="0" w:space="0" w:color="auto"/>
      </w:divBdr>
    </w:div>
    <w:div w:id="481704765">
      <w:bodyDiv w:val="1"/>
      <w:marLeft w:val="0"/>
      <w:marRight w:val="0"/>
      <w:marTop w:val="0"/>
      <w:marBottom w:val="0"/>
      <w:divBdr>
        <w:top w:val="none" w:sz="0" w:space="0" w:color="auto"/>
        <w:left w:val="none" w:sz="0" w:space="0" w:color="auto"/>
        <w:bottom w:val="none" w:sz="0" w:space="0" w:color="auto"/>
        <w:right w:val="none" w:sz="0" w:space="0" w:color="auto"/>
      </w:divBdr>
    </w:div>
    <w:div w:id="688146336">
      <w:bodyDiv w:val="1"/>
      <w:marLeft w:val="0"/>
      <w:marRight w:val="0"/>
      <w:marTop w:val="0"/>
      <w:marBottom w:val="0"/>
      <w:divBdr>
        <w:top w:val="none" w:sz="0" w:space="0" w:color="auto"/>
        <w:left w:val="none" w:sz="0" w:space="0" w:color="auto"/>
        <w:bottom w:val="none" w:sz="0" w:space="0" w:color="auto"/>
        <w:right w:val="none" w:sz="0" w:space="0" w:color="auto"/>
      </w:divBdr>
    </w:div>
    <w:div w:id="1085568934">
      <w:bodyDiv w:val="1"/>
      <w:marLeft w:val="0"/>
      <w:marRight w:val="0"/>
      <w:marTop w:val="0"/>
      <w:marBottom w:val="0"/>
      <w:divBdr>
        <w:top w:val="none" w:sz="0" w:space="0" w:color="auto"/>
        <w:left w:val="none" w:sz="0" w:space="0" w:color="auto"/>
        <w:bottom w:val="none" w:sz="0" w:space="0" w:color="auto"/>
        <w:right w:val="none" w:sz="0" w:space="0" w:color="auto"/>
      </w:divBdr>
    </w:div>
    <w:div w:id="1121532474">
      <w:bodyDiv w:val="1"/>
      <w:marLeft w:val="0"/>
      <w:marRight w:val="0"/>
      <w:marTop w:val="0"/>
      <w:marBottom w:val="0"/>
      <w:divBdr>
        <w:top w:val="none" w:sz="0" w:space="0" w:color="auto"/>
        <w:left w:val="none" w:sz="0" w:space="0" w:color="auto"/>
        <w:bottom w:val="none" w:sz="0" w:space="0" w:color="auto"/>
        <w:right w:val="none" w:sz="0" w:space="0" w:color="auto"/>
      </w:divBdr>
    </w:div>
    <w:div w:id="1431777428">
      <w:bodyDiv w:val="1"/>
      <w:marLeft w:val="0"/>
      <w:marRight w:val="0"/>
      <w:marTop w:val="0"/>
      <w:marBottom w:val="0"/>
      <w:divBdr>
        <w:top w:val="none" w:sz="0" w:space="0" w:color="auto"/>
        <w:left w:val="none" w:sz="0" w:space="0" w:color="auto"/>
        <w:bottom w:val="none" w:sz="0" w:space="0" w:color="auto"/>
        <w:right w:val="none" w:sz="0" w:space="0" w:color="auto"/>
      </w:divBdr>
    </w:div>
    <w:div w:id="1534541125">
      <w:bodyDiv w:val="1"/>
      <w:marLeft w:val="0"/>
      <w:marRight w:val="0"/>
      <w:marTop w:val="0"/>
      <w:marBottom w:val="0"/>
      <w:divBdr>
        <w:top w:val="none" w:sz="0" w:space="0" w:color="auto"/>
        <w:left w:val="none" w:sz="0" w:space="0" w:color="auto"/>
        <w:bottom w:val="none" w:sz="0" w:space="0" w:color="auto"/>
        <w:right w:val="none" w:sz="0" w:space="0" w:color="auto"/>
      </w:divBdr>
    </w:div>
    <w:div w:id="1578516098">
      <w:bodyDiv w:val="1"/>
      <w:marLeft w:val="0"/>
      <w:marRight w:val="0"/>
      <w:marTop w:val="0"/>
      <w:marBottom w:val="0"/>
      <w:divBdr>
        <w:top w:val="none" w:sz="0" w:space="0" w:color="auto"/>
        <w:left w:val="none" w:sz="0" w:space="0" w:color="auto"/>
        <w:bottom w:val="none" w:sz="0" w:space="0" w:color="auto"/>
        <w:right w:val="none" w:sz="0" w:space="0" w:color="auto"/>
      </w:divBdr>
    </w:div>
    <w:div w:id="1789659571">
      <w:bodyDiv w:val="1"/>
      <w:marLeft w:val="0"/>
      <w:marRight w:val="0"/>
      <w:marTop w:val="0"/>
      <w:marBottom w:val="0"/>
      <w:divBdr>
        <w:top w:val="none" w:sz="0" w:space="0" w:color="auto"/>
        <w:left w:val="none" w:sz="0" w:space="0" w:color="auto"/>
        <w:bottom w:val="none" w:sz="0" w:space="0" w:color="auto"/>
        <w:right w:val="none" w:sz="0" w:space="0" w:color="auto"/>
      </w:divBdr>
    </w:div>
    <w:div w:id="1803232990">
      <w:bodyDiv w:val="1"/>
      <w:marLeft w:val="0"/>
      <w:marRight w:val="0"/>
      <w:marTop w:val="0"/>
      <w:marBottom w:val="0"/>
      <w:divBdr>
        <w:top w:val="none" w:sz="0" w:space="0" w:color="auto"/>
        <w:left w:val="none" w:sz="0" w:space="0" w:color="auto"/>
        <w:bottom w:val="none" w:sz="0" w:space="0" w:color="auto"/>
        <w:right w:val="none" w:sz="0" w:space="0" w:color="auto"/>
      </w:divBdr>
    </w:div>
    <w:div w:id="20897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ensource.org/licenses" TargetMode="External"/><Relationship Id="rId13" Type="http://schemas.openxmlformats.org/officeDocument/2006/relationships/hyperlink" Target="http://www.strategy.bg/Publications/View.aspx?lang=bg-BG&amp;categoryId=&amp;Id=165&amp;y=&amp;m=" TargetMode="External"/><Relationship Id="rId18" Type="http://schemas.openxmlformats.org/officeDocument/2006/relationships/hyperlink" Target="https://github.com/governmentb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w3.org/TR/json-ld/"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github.com/governmentb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pendata.government.bg" TargetMode="External"/><Relationship Id="rId20" Type="http://schemas.openxmlformats.org/officeDocument/2006/relationships/hyperlink" Target="http://www.w3schools.com/html/html5_semantic_elements.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agger.io" TargetMode="External"/><Relationship Id="rId5" Type="http://schemas.openxmlformats.org/officeDocument/2006/relationships/webSettings" Target="webSettings.xml"/><Relationship Id="rId15" Type="http://schemas.openxmlformats.org/officeDocument/2006/relationships/package" Target="embeddings/Microsoft_Visio_Drawing222222222222222111111.vsdx"/><Relationship Id="rId23" Type="http://schemas.openxmlformats.org/officeDocument/2006/relationships/hyperlink" Target="https://github.com/apiaryio/api-blueprint"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www.ssllabs.com/ssltest/" TargetMode="External"/><Relationship Id="rId4" Type="http://schemas.openxmlformats.org/officeDocument/2006/relationships/settings" Target="settings.xml"/><Relationship Id="rId9" Type="http://schemas.openxmlformats.org/officeDocument/2006/relationships/hyperlink" Target="http://opensource.org/licenses" TargetMode="External"/><Relationship Id="rId14" Type="http://schemas.openxmlformats.org/officeDocument/2006/relationships/image" Target="media/image3.emf"/><Relationship Id="rId22" Type="http://schemas.openxmlformats.org/officeDocument/2006/relationships/hyperlink" Target="http://ogp.me" TargetMode="External"/><Relationship Id="rId27"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BA37E-A9E2-4CCE-BBAD-7163593C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49</Pages>
  <Words>14401</Words>
  <Characters>82092</Characters>
  <Application>Microsoft Office Word</Application>
  <DocSecurity>0</DocSecurity>
  <Lines>684</Lines>
  <Paragraphs>192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Приложение № 1 към чл</vt:lpstr>
      <vt:lpstr>Приложение № 1 към чл</vt:lpstr>
    </vt:vector>
  </TitlesOfParts>
  <Company/>
  <LinksUpToDate>false</LinksUpToDate>
  <CharactersWithSpaces>96301</CharactersWithSpaces>
  <SharedDoc>false</SharedDoc>
  <HLinks>
    <vt:vector size="552" baseType="variant">
      <vt:variant>
        <vt:i4>6946877</vt:i4>
      </vt:variant>
      <vt:variant>
        <vt:i4>527</vt:i4>
      </vt:variant>
      <vt:variant>
        <vt:i4>0</vt:i4>
      </vt:variant>
      <vt:variant>
        <vt:i4>5</vt:i4>
      </vt:variant>
      <vt:variant>
        <vt:lpwstr>http://swagger.io/</vt:lpwstr>
      </vt:variant>
      <vt:variant>
        <vt:lpwstr/>
      </vt:variant>
      <vt:variant>
        <vt:i4>524361</vt:i4>
      </vt:variant>
      <vt:variant>
        <vt:i4>524</vt:i4>
      </vt:variant>
      <vt:variant>
        <vt:i4>0</vt:i4>
      </vt:variant>
      <vt:variant>
        <vt:i4>5</vt:i4>
      </vt:variant>
      <vt:variant>
        <vt:lpwstr>https://github.com/apiaryio/api-blueprint</vt:lpwstr>
      </vt:variant>
      <vt:variant>
        <vt:lpwstr/>
      </vt:variant>
      <vt:variant>
        <vt:i4>7733285</vt:i4>
      </vt:variant>
      <vt:variant>
        <vt:i4>521</vt:i4>
      </vt:variant>
      <vt:variant>
        <vt:i4>0</vt:i4>
      </vt:variant>
      <vt:variant>
        <vt:i4>5</vt:i4>
      </vt:variant>
      <vt:variant>
        <vt:lpwstr>http://ogp.me/</vt:lpwstr>
      </vt:variant>
      <vt:variant>
        <vt:lpwstr/>
      </vt:variant>
      <vt:variant>
        <vt:i4>1114177</vt:i4>
      </vt:variant>
      <vt:variant>
        <vt:i4>518</vt:i4>
      </vt:variant>
      <vt:variant>
        <vt:i4>0</vt:i4>
      </vt:variant>
      <vt:variant>
        <vt:i4>5</vt:i4>
      </vt:variant>
      <vt:variant>
        <vt:lpwstr>http://www.w3.org/TR/json-ld/</vt:lpwstr>
      </vt:variant>
      <vt:variant>
        <vt:lpwstr/>
      </vt:variant>
      <vt:variant>
        <vt:i4>6750334</vt:i4>
      </vt:variant>
      <vt:variant>
        <vt:i4>515</vt:i4>
      </vt:variant>
      <vt:variant>
        <vt:i4>0</vt:i4>
      </vt:variant>
      <vt:variant>
        <vt:i4>5</vt:i4>
      </vt:variant>
      <vt:variant>
        <vt:lpwstr>http://www.w3schools.com/html/html5_semantic_elements.asp</vt:lpwstr>
      </vt:variant>
      <vt:variant>
        <vt:lpwstr/>
      </vt:variant>
      <vt:variant>
        <vt:i4>77</vt:i4>
      </vt:variant>
      <vt:variant>
        <vt:i4>512</vt:i4>
      </vt:variant>
      <vt:variant>
        <vt:i4>0</vt:i4>
      </vt:variant>
      <vt:variant>
        <vt:i4>5</vt:i4>
      </vt:variant>
      <vt:variant>
        <vt:lpwstr>https://www.ssllabs.com/ssltest/</vt:lpwstr>
      </vt:variant>
      <vt:variant>
        <vt:lpwstr/>
      </vt:variant>
      <vt:variant>
        <vt:i4>8257597</vt:i4>
      </vt:variant>
      <vt:variant>
        <vt:i4>509</vt:i4>
      </vt:variant>
      <vt:variant>
        <vt:i4>0</vt:i4>
      </vt:variant>
      <vt:variant>
        <vt:i4>5</vt:i4>
      </vt:variant>
      <vt:variant>
        <vt:lpwstr>https://github.com/governmentbg</vt:lpwstr>
      </vt:variant>
      <vt:variant>
        <vt:lpwstr/>
      </vt:variant>
      <vt:variant>
        <vt:i4>8257597</vt:i4>
      </vt:variant>
      <vt:variant>
        <vt:i4>506</vt:i4>
      </vt:variant>
      <vt:variant>
        <vt:i4>0</vt:i4>
      </vt:variant>
      <vt:variant>
        <vt:i4>5</vt:i4>
      </vt:variant>
      <vt:variant>
        <vt:lpwstr>https://github.com/governmentbg</vt:lpwstr>
      </vt:variant>
      <vt:variant>
        <vt:lpwstr/>
      </vt:variant>
      <vt:variant>
        <vt:i4>2555966</vt:i4>
      </vt:variant>
      <vt:variant>
        <vt:i4>503</vt:i4>
      </vt:variant>
      <vt:variant>
        <vt:i4>0</vt:i4>
      </vt:variant>
      <vt:variant>
        <vt:i4>5</vt:i4>
      </vt:variant>
      <vt:variant>
        <vt:lpwstr>http://opendata.government.bg/</vt:lpwstr>
      </vt:variant>
      <vt:variant>
        <vt:lpwstr/>
      </vt:variant>
      <vt:variant>
        <vt:i4>1966147</vt:i4>
      </vt:variant>
      <vt:variant>
        <vt:i4>497</vt:i4>
      </vt:variant>
      <vt:variant>
        <vt:i4>0</vt:i4>
      </vt:variant>
      <vt:variant>
        <vt:i4>5</vt:i4>
      </vt:variant>
      <vt:variant>
        <vt:lpwstr>http://www.strategy.bg/Publications/View.aspx?lang=bg-BG&amp;categoryId=&amp;Id=165&amp;y=&amp;m=</vt:lpwstr>
      </vt:variant>
      <vt:variant>
        <vt:lpwstr/>
      </vt:variant>
      <vt:variant>
        <vt:i4>3866723</vt:i4>
      </vt:variant>
      <vt:variant>
        <vt:i4>488</vt:i4>
      </vt:variant>
      <vt:variant>
        <vt:i4>0</vt:i4>
      </vt:variant>
      <vt:variant>
        <vt:i4>5</vt:i4>
      </vt:variant>
      <vt:variant>
        <vt:lpwstr>http://opensource.org/licenses</vt:lpwstr>
      </vt:variant>
      <vt:variant>
        <vt:lpwstr/>
      </vt:variant>
      <vt:variant>
        <vt:i4>3866723</vt:i4>
      </vt:variant>
      <vt:variant>
        <vt:i4>485</vt:i4>
      </vt:variant>
      <vt:variant>
        <vt:i4>0</vt:i4>
      </vt:variant>
      <vt:variant>
        <vt:i4>5</vt:i4>
      </vt:variant>
      <vt:variant>
        <vt:lpwstr>http://opensource.org/licenses</vt:lpwstr>
      </vt:variant>
      <vt:variant>
        <vt:lpwstr/>
      </vt:variant>
      <vt:variant>
        <vt:i4>1376311</vt:i4>
      </vt:variant>
      <vt:variant>
        <vt:i4>478</vt:i4>
      </vt:variant>
      <vt:variant>
        <vt:i4>0</vt:i4>
      </vt:variant>
      <vt:variant>
        <vt:i4>5</vt:i4>
      </vt:variant>
      <vt:variant>
        <vt:lpwstr/>
      </vt:variant>
      <vt:variant>
        <vt:lpwstr>_Toc511213221</vt:lpwstr>
      </vt:variant>
      <vt:variant>
        <vt:i4>1376311</vt:i4>
      </vt:variant>
      <vt:variant>
        <vt:i4>472</vt:i4>
      </vt:variant>
      <vt:variant>
        <vt:i4>0</vt:i4>
      </vt:variant>
      <vt:variant>
        <vt:i4>5</vt:i4>
      </vt:variant>
      <vt:variant>
        <vt:lpwstr/>
      </vt:variant>
      <vt:variant>
        <vt:lpwstr>_Toc511213220</vt:lpwstr>
      </vt:variant>
      <vt:variant>
        <vt:i4>1441847</vt:i4>
      </vt:variant>
      <vt:variant>
        <vt:i4>466</vt:i4>
      </vt:variant>
      <vt:variant>
        <vt:i4>0</vt:i4>
      </vt:variant>
      <vt:variant>
        <vt:i4>5</vt:i4>
      </vt:variant>
      <vt:variant>
        <vt:lpwstr/>
      </vt:variant>
      <vt:variant>
        <vt:lpwstr>_Toc511213219</vt:lpwstr>
      </vt:variant>
      <vt:variant>
        <vt:i4>1441847</vt:i4>
      </vt:variant>
      <vt:variant>
        <vt:i4>460</vt:i4>
      </vt:variant>
      <vt:variant>
        <vt:i4>0</vt:i4>
      </vt:variant>
      <vt:variant>
        <vt:i4>5</vt:i4>
      </vt:variant>
      <vt:variant>
        <vt:lpwstr/>
      </vt:variant>
      <vt:variant>
        <vt:lpwstr>_Toc511213218</vt:lpwstr>
      </vt:variant>
      <vt:variant>
        <vt:i4>1441847</vt:i4>
      </vt:variant>
      <vt:variant>
        <vt:i4>454</vt:i4>
      </vt:variant>
      <vt:variant>
        <vt:i4>0</vt:i4>
      </vt:variant>
      <vt:variant>
        <vt:i4>5</vt:i4>
      </vt:variant>
      <vt:variant>
        <vt:lpwstr/>
      </vt:variant>
      <vt:variant>
        <vt:lpwstr>_Toc511213217</vt:lpwstr>
      </vt:variant>
      <vt:variant>
        <vt:i4>1441847</vt:i4>
      </vt:variant>
      <vt:variant>
        <vt:i4>448</vt:i4>
      </vt:variant>
      <vt:variant>
        <vt:i4>0</vt:i4>
      </vt:variant>
      <vt:variant>
        <vt:i4>5</vt:i4>
      </vt:variant>
      <vt:variant>
        <vt:lpwstr/>
      </vt:variant>
      <vt:variant>
        <vt:lpwstr>_Toc511213216</vt:lpwstr>
      </vt:variant>
      <vt:variant>
        <vt:i4>1441847</vt:i4>
      </vt:variant>
      <vt:variant>
        <vt:i4>442</vt:i4>
      </vt:variant>
      <vt:variant>
        <vt:i4>0</vt:i4>
      </vt:variant>
      <vt:variant>
        <vt:i4>5</vt:i4>
      </vt:variant>
      <vt:variant>
        <vt:lpwstr/>
      </vt:variant>
      <vt:variant>
        <vt:lpwstr>_Toc511213215</vt:lpwstr>
      </vt:variant>
      <vt:variant>
        <vt:i4>1441847</vt:i4>
      </vt:variant>
      <vt:variant>
        <vt:i4>436</vt:i4>
      </vt:variant>
      <vt:variant>
        <vt:i4>0</vt:i4>
      </vt:variant>
      <vt:variant>
        <vt:i4>5</vt:i4>
      </vt:variant>
      <vt:variant>
        <vt:lpwstr/>
      </vt:variant>
      <vt:variant>
        <vt:lpwstr>_Toc511213214</vt:lpwstr>
      </vt:variant>
      <vt:variant>
        <vt:i4>1441847</vt:i4>
      </vt:variant>
      <vt:variant>
        <vt:i4>430</vt:i4>
      </vt:variant>
      <vt:variant>
        <vt:i4>0</vt:i4>
      </vt:variant>
      <vt:variant>
        <vt:i4>5</vt:i4>
      </vt:variant>
      <vt:variant>
        <vt:lpwstr/>
      </vt:variant>
      <vt:variant>
        <vt:lpwstr>_Toc511213213</vt:lpwstr>
      </vt:variant>
      <vt:variant>
        <vt:i4>1441847</vt:i4>
      </vt:variant>
      <vt:variant>
        <vt:i4>424</vt:i4>
      </vt:variant>
      <vt:variant>
        <vt:i4>0</vt:i4>
      </vt:variant>
      <vt:variant>
        <vt:i4>5</vt:i4>
      </vt:variant>
      <vt:variant>
        <vt:lpwstr/>
      </vt:variant>
      <vt:variant>
        <vt:lpwstr>_Toc511213212</vt:lpwstr>
      </vt:variant>
      <vt:variant>
        <vt:i4>1441847</vt:i4>
      </vt:variant>
      <vt:variant>
        <vt:i4>418</vt:i4>
      </vt:variant>
      <vt:variant>
        <vt:i4>0</vt:i4>
      </vt:variant>
      <vt:variant>
        <vt:i4>5</vt:i4>
      </vt:variant>
      <vt:variant>
        <vt:lpwstr/>
      </vt:variant>
      <vt:variant>
        <vt:lpwstr>_Toc511213211</vt:lpwstr>
      </vt:variant>
      <vt:variant>
        <vt:i4>1441847</vt:i4>
      </vt:variant>
      <vt:variant>
        <vt:i4>412</vt:i4>
      </vt:variant>
      <vt:variant>
        <vt:i4>0</vt:i4>
      </vt:variant>
      <vt:variant>
        <vt:i4>5</vt:i4>
      </vt:variant>
      <vt:variant>
        <vt:lpwstr/>
      </vt:variant>
      <vt:variant>
        <vt:lpwstr>_Toc511213210</vt:lpwstr>
      </vt:variant>
      <vt:variant>
        <vt:i4>1507383</vt:i4>
      </vt:variant>
      <vt:variant>
        <vt:i4>406</vt:i4>
      </vt:variant>
      <vt:variant>
        <vt:i4>0</vt:i4>
      </vt:variant>
      <vt:variant>
        <vt:i4>5</vt:i4>
      </vt:variant>
      <vt:variant>
        <vt:lpwstr/>
      </vt:variant>
      <vt:variant>
        <vt:lpwstr>_Toc511213209</vt:lpwstr>
      </vt:variant>
      <vt:variant>
        <vt:i4>1507383</vt:i4>
      </vt:variant>
      <vt:variant>
        <vt:i4>400</vt:i4>
      </vt:variant>
      <vt:variant>
        <vt:i4>0</vt:i4>
      </vt:variant>
      <vt:variant>
        <vt:i4>5</vt:i4>
      </vt:variant>
      <vt:variant>
        <vt:lpwstr/>
      </vt:variant>
      <vt:variant>
        <vt:lpwstr>_Toc511213208</vt:lpwstr>
      </vt:variant>
      <vt:variant>
        <vt:i4>1507383</vt:i4>
      </vt:variant>
      <vt:variant>
        <vt:i4>394</vt:i4>
      </vt:variant>
      <vt:variant>
        <vt:i4>0</vt:i4>
      </vt:variant>
      <vt:variant>
        <vt:i4>5</vt:i4>
      </vt:variant>
      <vt:variant>
        <vt:lpwstr/>
      </vt:variant>
      <vt:variant>
        <vt:lpwstr>_Toc511213207</vt:lpwstr>
      </vt:variant>
      <vt:variant>
        <vt:i4>1507383</vt:i4>
      </vt:variant>
      <vt:variant>
        <vt:i4>388</vt:i4>
      </vt:variant>
      <vt:variant>
        <vt:i4>0</vt:i4>
      </vt:variant>
      <vt:variant>
        <vt:i4>5</vt:i4>
      </vt:variant>
      <vt:variant>
        <vt:lpwstr/>
      </vt:variant>
      <vt:variant>
        <vt:lpwstr>_Toc511213206</vt:lpwstr>
      </vt:variant>
      <vt:variant>
        <vt:i4>1507383</vt:i4>
      </vt:variant>
      <vt:variant>
        <vt:i4>382</vt:i4>
      </vt:variant>
      <vt:variant>
        <vt:i4>0</vt:i4>
      </vt:variant>
      <vt:variant>
        <vt:i4>5</vt:i4>
      </vt:variant>
      <vt:variant>
        <vt:lpwstr/>
      </vt:variant>
      <vt:variant>
        <vt:lpwstr>_Toc511213205</vt:lpwstr>
      </vt:variant>
      <vt:variant>
        <vt:i4>1507383</vt:i4>
      </vt:variant>
      <vt:variant>
        <vt:i4>376</vt:i4>
      </vt:variant>
      <vt:variant>
        <vt:i4>0</vt:i4>
      </vt:variant>
      <vt:variant>
        <vt:i4>5</vt:i4>
      </vt:variant>
      <vt:variant>
        <vt:lpwstr/>
      </vt:variant>
      <vt:variant>
        <vt:lpwstr>_Toc511213204</vt:lpwstr>
      </vt:variant>
      <vt:variant>
        <vt:i4>1507383</vt:i4>
      </vt:variant>
      <vt:variant>
        <vt:i4>370</vt:i4>
      </vt:variant>
      <vt:variant>
        <vt:i4>0</vt:i4>
      </vt:variant>
      <vt:variant>
        <vt:i4>5</vt:i4>
      </vt:variant>
      <vt:variant>
        <vt:lpwstr/>
      </vt:variant>
      <vt:variant>
        <vt:lpwstr>_Toc511213203</vt:lpwstr>
      </vt:variant>
      <vt:variant>
        <vt:i4>1507383</vt:i4>
      </vt:variant>
      <vt:variant>
        <vt:i4>364</vt:i4>
      </vt:variant>
      <vt:variant>
        <vt:i4>0</vt:i4>
      </vt:variant>
      <vt:variant>
        <vt:i4>5</vt:i4>
      </vt:variant>
      <vt:variant>
        <vt:lpwstr/>
      </vt:variant>
      <vt:variant>
        <vt:lpwstr>_Toc511213202</vt:lpwstr>
      </vt:variant>
      <vt:variant>
        <vt:i4>1507383</vt:i4>
      </vt:variant>
      <vt:variant>
        <vt:i4>358</vt:i4>
      </vt:variant>
      <vt:variant>
        <vt:i4>0</vt:i4>
      </vt:variant>
      <vt:variant>
        <vt:i4>5</vt:i4>
      </vt:variant>
      <vt:variant>
        <vt:lpwstr/>
      </vt:variant>
      <vt:variant>
        <vt:lpwstr>_Toc511213201</vt:lpwstr>
      </vt:variant>
      <vt:variant>
        <vt:i4>1507383</vt:i4>
      </vt:variant>
      <vt:variant>
        <vt:i4>352</vt:i4>
      </vt:variant>
      <vt:variant>
        <vt:i4>0</vt:i4>
      </vt:variant>
      <vt:variant>
        <vt:i4>5</vt:i4>
      </vt:variant>
      <vt:variant>
        <vt:lpwstr/>
      </vt:variant>
      <vt:variant>
        <vt:lpwstr>_Toc511213200</vt:lpwstr>
      </vt:variant>
      <vt:variant>
        <vt:i4>1966132</vt:i4>
      </vt:variant>
      <vt:variant>
        <vt:i4>346</vt:i4>
      </vt:variant>
      <vt:variant>
        <vt:i4>0</vt:i4>
      </vt:variant>
      <vt:variant>
        <vt:i4>5</vt:i4>
      </vt:variant>
      <vt:variant>
        <vt:lpwstr/>
      </vt:variant>
      <vt:variant>
        <vt:lpwstr>_Toc511213199</vt:lpwstr>
      </vt:variant>
      <vt:variant>
        <vt:i4>1966132</vt:i4>
      </vt:variant>
      <vt:variant>
        <vt:i4>340</vt:i4>
      </vt:variant>
      <vt:variant>
        <vt:i4>0</vt:i4>
      </vt:variant>
      <vt:variant>
        <vt:i4>5</vt:i4>
      </vt:variant>
      <vt:variant>
        <vt:lpwstr/>
      </vt:variant>
      <vt:variant>
        <vt:lpwstr>_Toc511213198</vt:lpwstr>
      </vt:variant>
      <vt:variant>
        <vt:i4>1966132</vt:i4>
      </vt:variant>
      <vt:variant>
        <vt:i4>334</vt:i4>
      </vt:variant>
      <vt:variant>
        <vt:i4>0</vt:i4>
      </vt:variant>
      <vt:variant>
        <vt:i4>5</vt:i4>
      </vt:variant>
      <vt:variant>
        <vt:lpwstr/>
      </vt:variant>
      <vt:variant>
        <vt:lpwstr>_Toc511213197</vt:lpwstr>
      </vt:variant>
      <vt:variant>
        <vt:i4>1966132</vt:i4>
      </vt:variant>
      <vt:variant>
        <vt:i4>328</vt:i4>
      </vt:variant>
      <vt:variant>
        <vt:i4>0</vt:i4>
      </vt:variant>
      <vt:variant>
        <vt:i4>5</vt:i4>
      </vt:variant>
      <vt:variant>
        <vt:lpwstr/>
      </vt:variant>
      <vt:variant>
        <vt:lpwstr>_Toc511213196</vt:lpwstr>
      </vt:variant>
      <vt:variant>
        <vt:i4>1966132</vt:i4>
      </vt:variant>
      <vt:variant>
        <vt:i4>322</vt:i4>
      </vt:variant>
      <vt:variant>
        <vt:i4>0</vt:i4>
      </vt:variant>
      <vt:variant>
        <vt:i4>5</vt:i4>
      </vt:variant>
      <vt:variant>
        <vt:lpwstr/>
      </vt:variant>
      <vt:variant>
        <vt:lpwstr>_Toc511213195</vt:lpwstr>
      </vt:variant>
      <vt:variant>
        <vt:i4>1966132</vt:i4>
      </vt:variant>
      <vt:variant>
        <vt:i4>316</vt:i4>
      </vt:variant>
      <vt:variant>
        <vt:i4>0</vt:i4>
      </vt:variant>
      <vt:variant>
        <vt:i4>5</vt:i4>
      </vt:variant>
      <vt:variant>
        <vt:lpwstr/>
      </vt:variant>
      <vt:variant>
        <vt:lpwstr>_Toc511213194</vt:lpwstr>
      </vt:variant>
      <vt:variant>
        <vt:i4>1966132</vt:i4>
      </vt:variant>
      <vt:variant>
        <vt:i4>310</vt:i4>
      </vt:variant>
      <vt:variant>
        <vt:i4>0</vt:i4>
      </vt:variant>
      <vt:variant>
        <vt:i4>5</vt:i4>
      </vt:variant>
      <vt:variant>
        <vt:lpwstr/>
      </vt:variant>
      <vt:variant>
        <vt:lpwstr>_Toc511213193</vt:lpwstr>
      </vt:variant>
      <vt:variant>
        <vt:i4>1966132</vt:i4>
      </vt:variant>
      <vt:variant>
        <vt:i4>304</vt:i4>
      </vt:variant>
      <vt:variant>
        <vt:i4>0</vt:i4>
      </vt:variant>
      <vt:variant>
        <vt:i4>5</vt:i4>
      </vt:variant>
      <vt:variant>
        <vt:lpwstr/>
      </vt:variant>
      <vt:variant>
        <vt:lpwstr>_Toc511213192</vt:lpwstr>
      </vt:variant>
      <vt:variant>
        <vt:i4>1966132</vt:i4>
      </vt:variant>
      <vt:variant>
        <vt:i4>298</vt:i4>
      </vt:variant>
      <vt:variant>
        <vt:i4>0</vt:i4>
      </vt:variant>
      <vt:variant>
        <vt:i4>5</vt:i4>
      </vt:variant>
      <vt:variant>
        <vt:lpwstr/>
      </vt:variant>
      <vt:variant>
        <vt:lpwstr>_Toc511213191</vt:lpwstr>
      </vt:variant>
      <vt:variant>
        <vt:i4>1966132</vt:i4>
      </vt:variant>
      <vt:variant>
        <vt:i4>292</vt:i4>
      </vt:variant>
      <vt:variant>
        <vt:i4>0</vt:i4>
      </vt:variant>
      <vt:variant>
        <vt:i4>5</vt:i4>
      </vt:variant>
      <vt:variant>
        <vt:lpwstr/>
      </vt:variant>
      <vt:variant>
        <vt:lpwstr>_Toc511213190</vt:lpwstr>
      </vt:variant>
      <vt:variant>
        <vt:i4>2031668</vt:i4>
      </vt:variant>
      <vt:variant>
        <vt:i4>286</vt:i4>
      </vt:variant>
      <vt:variant>
        <vt:i4>0</vt:i4>
      </vt:variant>
      <vt:variant>
        <vt:i4>5</vt:i4>
      </vt:variant>
      <vt:variant>
        <vt:lpwstr/>
      </vt:variant>
      <vt:variant>
        <vt:lpwstr>_Toc511213189</vt:lpwstr>
      </vt:variant>
      <vt:variant>
        <vt:i4>2031668</vt:i4>
      </vt:variant>
      <vt:variant>
        <vt:i4>280</vt:i4>
      </vt:variant>
      <vt:variant>
        <vt:i4>0</vt:i4>
      </vt:variant>
      <vt:variant>
        <vt:i4>5</vt:i4>
      </vt:variant>
      <vt:variant>
        <vt:lpwstr/>
      </vt:variant>
      <vt:variant>
        <vt:lpwstr>_Toc511213188</vt:lpwstr>
      </vt:variant>
      <vt:variant>
        <vt:i4>2031668</vt:i4>
      </vt:variant>
      <vt:variant>
        <vt:i4>274</vt:i4>
      </vt:variant>
      <vt:variant>
        <vt:i4>0</vt:i4>
      </vt:variant>
      <vt:variant>
        <vt:i4>5</vt:i4>
      </vt:variant>
      <vt:variant>
        <vt:lpwstr/>
      </vt:variant>
      <vt:variant>
        <vt:lpwstr>_Toc511213187</vt:lpwstr>
      </vt:variant>
      <vt:variant>
        <vt:i4>2031668</vt:i4>
      </vt:variant>
      <vt:variant>
        <vt:i4>268</vt:i4>
      </vt:variant>
      <vt:variant>
        <vt:i4>0</vt:i4>
      </vt:variant>
      <vt:variant>
        <vt:i4>5</vt:i4>
      </vt:variant>
      <vt:variant>
        <vt:lpwstr/>
      </vt:variant>
      <vt:variant>
        <vt:lpwstr>_Toc511213186</vt:lpwstr>
      </vt:variant>
      <vt:variant>
        <vt:i4>2031668</vt:i4>
      </vt:variant>
      <vt:variant>
        <vt:i4>262</vt:i4>
      </vt:variant>
      <vt:variant>
        <vt:i4>0</vt:i4>
      </vt:variant>
      <vt:variant>
        <vt:i4>5</vt:i4>
      </vt:variant>
      <vt:variant>
        <vt:lpwstr/>
      </vt:variant>
      <vt:variant>
        <vt:lpwstr>_Toc511213185</vt:lpwstr>
      </vt:variant>
      <vt:variant>
        <vt:i4>2031668</vt:i4>
      </vt:variant>
      <vt:variant>
        <vt:i4>256</vt:i4>
      </vt:variant>
      <vt:variant>
        <vt:i4>0</vt:i4>
      </vt:variant>
      <vt:variant>
        <vt:i4>5</vt:i4>
      </vt:variant>
      <vt:variant>
        <vt:lpwstr/>
      </vt:variant>
      <vt:variant>
        <vt:lpwstr>_Toc511213184</vt:lpwstr>
      </vt:variant>
      <vt:variant>
        <vt:i4>2031668</vt:i4>
      </vt:variant>
      <vt:variant>
        <vt:i4>250</vt:i4>
      </vt:variant>
      <vt:variant>
        <vt:i4>0</vt:i4>
      </vt:variant>
      <vt:variant>
        <vt:i4>5</vt:i4>
      </vt:variant>
      <vt:variant>
        <vt:lpwstr/>
      </vt:variant>
      <vt:variant>
        <vt:lpwstr>_Toc511213183</vt:lpwstr>
      </vt:variant>
      <vt:variant>
        <vt:i4>2031668</vt:i4>
      </vt:variant>
      <vt:variant>
        <vt:i4>244</vt:i4>
      </vt:variant>
      <vt:variant>
        <vt:i4>0</vt:i4>
      </vt:variant>
      <vt:variant>
        <vt:i4>5</vt:i4>
      </vt:variant>
      <vt:variant>
        <vt:lpwstr/>
      </vt:variant>
      <vt:variant>
        <vt:lpwstr>_Toc511213182</vt:lpwstr>
      </vt:variant>
      <vt:variant>
        <vt:i4>2031668</vt:i4>
      </vt:variant>
      <vt:variant>
        <vt:i4>238</vt:i4>
      </vt:variant>
      <vt:variant>
        <vt:i4>0</vt:i4>
      </vt:variant>
      <vt:variant>
        <vt:i4>5</vt:i4>
      </vt:variant>
      <vt:variant>
        <vt:lpwstr/>
      </vt:variant>
      <vt:variant>
        <vt:lpwstr>_Toc511213181</vt:lpwstr>
      </vt:variant>
      <vt:variant>
        <vt:i4>2031668</vt:i4>
      </vt:variant>
      <vt:variant>
        <vt:i4>232</vt:i4>
      </vt:variant>
      <vt:variant>
        <vt:i4>0</vt:i4>
      </vt:variant>
      <vt:variant>
        <vt:i4>5</vt:i4>
      </vt:variant>
      <vt:variant>
        <vt:lpwstr/>
      </vt:variant>
      <vt:variant>
        <vt:lpwstr>_Toc511213180</vt:lpwstr>
      </vt:variant>
      <vt:variant>
        <vt:i4>1048628</vt:i4>
      </vt:variant>
      <vt:variant>
        <vt:i4>226</vt:i4>
      </vt:variant>
      <vt:variant>
        <vt:i4>0</vt:i4>
      </vt:variant>
      <vt:variant>
        <vt:i4>5</vt:i4>
      </vt:variant>
      <vt:variant>
        <vt:lpwstr/>
      </vt:variant>
      <vt:variant>
        <vt:lpwstr>_Toc511213179</vt:lpwstr>
      </vt:variant>
      <vt:variant>
        <vt:i4>1048628</vt:i4>
      </vt:variant>
      <vt:variant>
        <vt:i4>220</vt:i4>
      </vt:variant>
      <vt:variant>
        <vt:i4>0</vt:i4>
      </vt:variant>
      <vt:variant>
        <vt:i4>5</vt:i4>
      </vt:variant>
      <vt:variant>
        <vt:lpwstr/>
      </vt:variant>
      <vt:variant>
        <vt:lpwstr>_Toc511213178</vt:lpwstr>
      </vt:variant>
      <vt:variant>
        <vt:i4>1048628</vt:i4>
      </vt:variant>
      <vt:variant>
        <vt:i4>214</vt:i4>
      </vt:variant>
      <vt:variant>
        <vt:i4>0</vt:i4>
      </vt:variant>
      <vt:variant>
        <vt:i4>5</vt:i4>
      </vt:variant>
      <vt:variant>
        <vt:lpwstr/>
      </vt:variant>
      <vt:variant>
        <vt:lpwstr>_Toc511213177</vt:lpwstr>
      </vt:variant>
      <vt:variant>
        <vt:i4>1048628</vt:i4>
      </vt:variant>
      <vt:variant>
        <vt:i4>208</vt:i4>
      </vt:variant>
      <vt:variant>
        <vt:i4>0</vt:i4>
      </vt:variant>
      <vt:variant>
        <vt:i4>5</vt:i4>
      </vt:variant>
      <vt:variant>
        <vt:lpwstr/>
      </vt:variant>
      <vt:variant>
        <vt:lpwstr>_Toc511213176</vt:lpwstr>
      </vt:variant>
      <vt:variant>
        <vt:i4>1048628</vt:i4>
      </vt:variant>
      <vt:variant>
        <vt:i4>202</vt:i4>
      </vt:variant>
      <vt:variant>
        <vt:i4>0</vt:i4>
      </vt:variant>
      <vt:variant>
        <vt:i4>5</vt:i4>
      </vt:variant>
      <vt:variant>
        <vt:lpwstr/>
      </vt:variant>
      <vt:variant>
        <vt:lpwstr>_Toc511213175</vt:lpwstr>
      </vt:variant>
      <vt:variant>
        <vt:i4>1048628</vt:i4>
      </vt:variant>
      <vt:variant>
        <vt:i4>196</vt:i4>
      </vt:variant>
      <vt:variant>
        <vt:i4>0</vt:i4>
      </vt:variant>
      <vt:variant>
        <vt:i4>5</vt:i4>
      </vt:variant>
      <vt:variant>
        <vt:lpwstr/>
      </vt:variant>
      <vt:variant>
        <vt:lpwstr>_Toc511213174</vt:lpwstr>
      </vt:variant>
      <vt:variant>
        <vt:i4>1048628</vt:i4>
      </vt:variant>
      <vt:variant>
        <vt:i4>190</vt:i4>
      </vt:variant>
      <vt:variant>
        <vt:i4>0</vt:i4>
      </vt:variant>
      <vt:variant>
        <vt:i4>5</vt:i4>
      </vt:variant>
      <vt:variant>
        <vt:lpwstr/>
      </vt:variant>
      <vt:variant>
        <vt:lpwstr>_Toc511213173</vt:lpwstr>
      </vt:variant>
      <vt:variant>
        <vt:i4>1048628</vt:i4>
      </vt:variant>
      <vt:variant>
        <vt:i4>184</vt:i4>
      </vt:variant>
      <vt:variant>
        <vt:i4>0</vt:i4>
      </vt:variant>
      <vt:variant>
        <vt:i4>5</vt:i4>
      </vt:variant>
      <vt:variant>
        <vt:lpwstr/>
      </vt:variant>
      <vt:variant>
        <vt:lpwstr>_Toc511213172</vt:lpwstr>
      </vt:variant>
      <vt:variant>
        <vt:i4>1048628</vt:i4>
      </vt:variant>
      <vt:variant>
        <vt:i4>178</vt:i4>
      </vt:variant>
      <vt:variant>
        <vt:i4>0</vt:i4>
      </vt:variant>
      <vt:variant>
        <vt:i4>5</vt:i4>
      </vt:variant>
      <vt:variant>
        <vt:lpwstr/>
      </vt:variant>
      <vt:variant>
        <vt:lpwstr>_Toc511213171</vt:lpwstr>
      </vt:variant>
      <vt:variant>
        <vt:i4>1048628</vt:i4>
      </vt:variant>
      <vt:variant>
        <vt:i4>172</vt:i4>
      </vt:variant>
      <vt:variant>
        <vt:i4>0</vt:i4>
      </vt:variant>
      <vt:variant>
        <vt:i4>5</vt:i4>
      </vt:variant>
      <vt:variant>
        <vt:lpwstr/>
      </vt:variant>
      <vt:variant>
        <vt:lpwstr>_Toc511213170</vt:lpwstr>
      </vt:variant>
      <vt:variant>
        <vt:i4>1114164</vt:i4>
      </vt:variant>
      <vt:variant>
        <vt:i4>166</vt:i4>
      </vt:variant>
      <vt:variant>
        <vt:i4>0</vt:i4>
      </vt:variant>
      <vt:variant>
        <vt:i4>5</vt:i4>
      </vt:variant>
      <vt:variant>
        <vt:lpwstr/>
      </vt:variant>
      <vt:variant>
        <vt:lpwstr>_Toc511213169</vt:lpwstr>
      </vt:variant>
      <vt:variant>
        <vt:i4>1114164</vt:i4>
      </vt:variant>
      <vt:variant>
        <vt:i4>160</vt:i4>
      </vt:variant>
      <vt:variant>
        <vt:i4>0</vt:i4>
      </vt:variant>
      <vt:variant>
        <vt:i4>5</vt:i4>
      </vt:variant>
      <vt:variant>
        <vt:lpwstr/>
      </vt:variant>
      <vt:variant>
        <vt:lpwstr>_Toc511213168</vt:lpwstr>
      </vt:variant>
      <vt:variant>
        <vt:i4>1114164</vt:i4>
      </vt:variant>
      <vt:variant>
        <vt:i4>154</vt:i4>
      </vt:variant>
      <vt:variant>
        <vt:i4>0</vt:i4>
      </vt:variant>
      <vt:variant>
        <vt:i4>5</vt:i4>
      </vt:variant>
      <vt:variant>
        <vt:lpwstr/>
      </vt:variant>
      <vt:variant>
        <vt:lpwstr>_Toc511213167</vt:lpwstr>
      </vt:variant>
      <vt:variant>
        <vt:i4>1114164</vt:i4>
      </vt:variant>
      <vt:variant>
        <vt:i4>148</vt:i4>
      </vt:variant>
      <vt:variant>
        <vt:i4>0</vt:i4>
      </vt:variant>
      <vt:variant>
        <vt:i4>5</vt:i4>
      </vt:variant>
      <vt:variant>
        <vt:lpwstr/>
      </vt:variant>
      <vt:variant>
        <vt:lpwstr>_Toc511213166</vt:lpwstr>
      </vt:variant>
      <vt:variant>
        <vt:i4>1114164</vt:i4>
      </vt:variant>
      <vt:variant>
        <vt:i4>142</vt:i4>
      </vt:variant>
      <vt:variant>
        <vt:i4>0</vt:i4>
      </vt:variant>
      <vt:variant>
        <vt:i4>5</vt:i4>
      </vt:variant>
      <vt:variant>
        <vt:lpwstr/>
      </vt:variant>
      <vt:variant>
        <vt:lpwstr>_Toc511213165</vt:lpwstr>
      </vt:variant>
      <vt:variant>
        <vt:i4>1114164</vt:i4>
      </vt:variant>
      <vt:variant>
        <vt:i4>136</vt:i4>
      </vt:variant>
      <vt:variant>
        <vt:i4>0</vt:i4>
      </vt:variant>
      <vt:variant>
        <vt:i4>5</vt:i4>
      </vt:variant>
      <vt:variant>
        <vt:lpwstr/>
      </vt:variant>
      <vt:variant>
        <vt:lpwstr>_Toc511213164</vt:lpwstr>
      </vt:variant>
      <vt:variant>
        <vt:i4>1114164</vt:i4>
      </vt:variant>
      <vt:variant>
        <vt:i4>130</vt:i4>
      </vt:variant>
      <vt:variant>
        <vt:i4>0</vt:i4>
      </vt:variant>
      <vt:variant>
        <vt:i4>5</vt:i4>
      </vt:variant>
      <vt:variant>
        <vt:lpwstr/>
      </vt:variant>
      <vt:variant>
        <vt:lpwstr>_Toc511213163</vt:lpwstr>
      </vt:variant>
      <vt:variant>
        <vt:i4>1114164</vt:i4>
      </vt:variant>
      <vt:variant>
        <vt:i4>124</vt:i4>
      </vt:variant>
      <vt:variant>
        <vt:i4>0</vt:i4>
      </vt:variant>
      <vt:variant>
        <vt:i4>5</vt:i4>
      </vt:variant>
      <vt:variant>
        <vt:lpwstr/>
      </vt:variant>
      <vt:variant>
        <vt:lpwstr>_Toc511213162</vt:lpwstr>
      </vt:variant>
      <vt:variant>
        <vt:i4>1114164</vt:i4>
      </vt:variant>
      <vt:variant>
        <vt:i4>118</vt:i4>
      </vt:variant>
      <vt:variant>
        <vt:i4>0</vt:i4>
      </vt:variant>
      <vt:variant>
        <vt:i4>5</vt:i4>
      </vt:variant>
      <vt:variant>
        <vt:lpwstr/>
      </vt:variant>
      <vt:variant>
        <vt:lpwstr>_Toc511213161</vt:lpwstr>
      </vt:variant>
      <vt:variant>
        <vt:i4>1114164</vt:i4>
      </vt:variant>
      <vt:variant>
        <vt:i4>112</vt:i4>
      </vt:variant>
      <vt:variant>
        <vt:i4>0</vt:i4>
      </vt:variant>
      <vt:variant>
        <vt:i4>5</vt:i4>
      </vt:variant>
      <vt:variant>
        <vt:lpwstr/>
      </vt:variant>
      <vt:variant>
        <vt:lpwstr>_Toc511213160</vt:lpwstr>
      </vt:variant>
      <vt:variant>
        <vt:i4>1179700</vt:i4>
      </vt:variant>
      <vt:variant>
        <vt:i4>106</vt:i4>
      </vt:variant>
      <vt:variant>
        <vt:i4>0</vt:i4>
      </vt:variant>
      <vt:variant>
        <vt:i4>5</vt:i4>
      </vt:variant>
      <vt:variant>
        <vt:lpwstr/>
      </vt:variant>
      <vt:variant>
        <vt:lpwstr>_Toc511213159</vt:lpwstr>
      </vt:variant>
      <vt:variant>
        <vt:i4>1179700</vt:i4>
      </vt:variant>
      <vt:variant>
        <vt:i4>100</vt:i4>
      </vt:variant>
      <vt:variant>
        <vt:i4>0</vt:i4>
      </vt:variant>
      <vt:variant>
        <vt:i4>5</vt:i4>
      </vt:variant>
      <vt:variant>
        <vt:lpwstr/>
      </vt:variant>
      <vt:variant>
        <vt:lpwstr>_Toc511213158</vt:lpwstr>
      </vt:variant>
      <vt:variant>
        <vt:i4>1179700</vt:i4>
      </vt:variant>
      <vt:variant>
        <vt:i4>94</vt:i4>
      </vt:variant>
      <vt:variant>
        <vt:i4>0</vt:i4>
      </vt:variant>
      <vt:variant>
        <vt:i4>5</vt:i4>
      </vt:variant>
      <vt:variant>
        <vt:lpwstr/>
      </vt:variant>
      <vt:variant>
        <vt:lpwstr>_Toc511213157</vt:lpwstr>
      </vt:variant>
      <vt:variant>
        <vt:i4>1179700</vt:i4>
      </vt:variant>
      <vt:variant>
        <vt:i4>88</vt:i4>
      </vt:variant>
      <vt:variant>
        <vt:i4>0</vt:i4>
      </vt:variant>
      <vt:variant>
        <vt:i4>5</vt:i4>
      </vt:variant>
      <vt:variant>
        <vt:lpwstr/>
      </vt:variant>
      <vt:variant>
        <vt:lpwstr>_Toc511213156</vt:lpwstr>
      </vt:variant>
      <vt:variant>
        <vt:i4>1179700</vt:i4>
      </vt:variant>
      <vt:variant>
        <vt:i4>82</vt:i4>
      </vt:variant>
      <vt:variant>
        <vt:i4>0</vt:i4>
      </vt:variant>
      <vt:variant>
        <vt:i4>5</vt:i4>
      </vt:variant>
      <vt:variant>
        <vt:lpwstr/>
      </vt:variant>
      <vt:variant>
        <vt:lpwstr>_Toc511213155</vt:lpwstr>
      </vt:variant>
      <vt:variant>
        <vt:i4>1179700</vt:i4>
      </vt:variant>
      <vt:variant>
        <vt:i4>76</vt:i4>
      </vt:variant>
      <vt:variant>
        <vt:i4>0</vt:i4>
      </vt:variant>
      <vt:variant>
        <vt:i4>5</vt:i4>
      </vt:variant>
      <vt:variant>
        <vt:lpwstr/>
      </vt:variant>
      <vt:variant>
        <vt:lpwstr>_Toc511213154</vt:lpwstr>
      </vt:variant>
      <vt:variant>
        <vt:i4>1179700</vt:i4>
      </vt:variant>
      <vt:variant>
        <vt:i4>70</vt:i4>
      </vt:variant>
      <vt:variant>
        <vt:i4>0</vt:i4>
      </vt:variant>
      <vt:variant>
        <vt:i4>5</vt:i4>
      </vt:variant>
      <vt:variant>
        <vt:lpwstr/>
      </vt:variant>
      <vt:variant>
        <vt:lpwstr>_Toc511213153</vt:lpwstr>
      </vt:variant>
      <vt:variant>
        <vt:i4>1179700</vt:i4>
      </vt:variant>
      <vt:variant>
        <vt:i4>64</vt:i4>
      </vt:variant>
      <vt:variant>
        <vt:i4>0</vt:i4>
      </vt:variant>
      <vt:variant>
        <vt:i4>5</vt:i4>
      </vt:variant>
      <vt:variant>
        <vt:lpwstr/>
      </vt:variant>
      <vt:variant>
        <vt:lpwstr>_Toc511213152</vt:lpwstr>
      </vt:variant>
      <vt:variant>
        <vt:i4>1179700</vt:i4>
      </vt:variant>
      <vt:variant>
        <vt:i4>58</vt:i4>
      </vt:variant>
      <vt:variant>
        <vt:i4>0</vt:i4>
      </vt:variant>
      <vt:variant>
        <vt:i4>5</vt:i4>
      </vt:variant>
      <vt:variant>
        <vt:lpwstr/>
      </vt:variant>
      <vt:variant>
        <vt:lpwstr>_Toc511213151</vt:lpwstr>
      </vt:variant>
      <vt:variant>
        <vt:i4>1179700</vt:i4>
      </vt:variant>
      <vt:variant>
        <vt:i4>52</vt:i4>
      </vt:variant>
      <vt:variant>
        <vt:i4>0</vt:i4>
      </vt:variant>
      <vt:variant>
        <vt:i4>5</vt:i4>
      </vt:variant>
      <vt:variant>
        <vt:lpwstr/>
      </vt:variant>
      <vt:variant>
        <vt:lpwstr>_Toc511213150</vt:lpwstr>
      </vt:variant>
      <vt:variant>
        <vt:i4>1245236</vt:i4>
      </vt:variant>
      <vt:variant>
        <vt:i4>46</vt:i4>
      </vt:variant>
      <vt:variant>
        <vt:i4>0</vt:i4>
      </vt:variant>
      <vt:variant>
        <vt:i4>5</vt:i4>
      </vt:variant>
      <vt:variant>
        <vt:lpwstr/>
      </vt:variant>
      <vt:variant>
        <vt:lpwstr>_Toc511213148</vt:lpwstr>
      </vt:variant>
      <vt:variant>
        <vt:i4>1245236</vt:i4>
      </vt:variant>
      <vt:variant>
        <vt:i4>40</vt:i4>
      </vt:variant>
      <vt:variant>
        <vt:i4>0</vt:i4>
      </vt:variant>
      <vt:variant>
        <vt:i4>5</vt:i4>
      </vt:variant>
      <vt:variant>
        <vt:lpwstr/>
      </vt:variant>
      <vt:variant>
        <vt:lpwstr>_Toc511213147</vt:lpwstr>
      </vt:variant>
      <vt:variant>
        <vt:i4>1245236</vt:i4>
      </vt:variant>
      <vt:variant>
        <vt:i4>34</vt:i4>
      </vt:variant>
      <vt:variant>
        <vt:i4>0</vt:i4>
      </vt:variant>
      <vt:variant>
        <vt:i4>5</vt:i4>
      </vt:variant>
      <vt:variant>
        <vt:lpwstr/>
      </vt:variant>
      <vt:variant>
        <vt:lpwstr>_Toc511213146</vt:lpwstr>
      </vt:variant>
      <vt:variant>
        <vt:i4>1245236</vt:i4>
      </vt:variant>
      <vt:variant>
        <vt:i4>28</vt:i4>
      </vt:variant>
      <vt:variant>
        <vt:i4>0</vt:i4>
      </vt:variant>
      <vt:variant>
        <vt:i4>5</vt:i4>
      </vt:variant>
      <vt:variant>
        <vt:lpwstr/>
      </vt:variant>
      <vt:variant>
        <vt:lpwstr>_Toc511213145</vt:lpwstr>
      </vt:variant>
      <vt:variant>
        <vt:i4>1245236</vt:i4>
      </vt:variant>
      <vt:variant>
        <vt:i4>22</vt:i4>
      </vt:variant>
      <vt:variant>
        <vt:i4>0</vt:i4>
      </vt:variant>
      <vt:variant>
        <vt:i4>5</vt:i4>
      </vt:variant>
      <vt:variant>
        <vt:lpwstr/>
      </vt:variant>
      <vt:variant>
        <vt:lpwstr>_Toc511213144</vt:lpwstr>
      </vt:variant>
      <vt:variant>
        <vt:i4>1245236</vt:i4>
      </vt:variant>
      <vt:variant>
        <vt:i4>16</vt:i4>
      </vt:variant>
      <vt:variant>
        <vt:i4>0</vt:i4>
      </vt:variant>
      <vt:variant>
        <vt:i4>5</vt:i4>
      </vt:variant>
      <vt:variant>
        <vt:lpwstr/>
      </vt:variant>
      <vt:variant>
        <vt:lpwstr>_Toc511213143</vt:lpwstr>
      </vt:variant>
      <vt:variant>
        <vt:i4>1245236</vt:i4>
      </vt:variant>
      <vt:variant>
        <vt:i4>10</vt:i4>
      </vt:variant>
      <vt:variant>
        <vt:i4>0</vt:i4>
      </vt:variant>
      <vt:variant>
        <vt:i4>5</vt:i4>
      </vt:variant>
      <vt:variant>
        <vt:lpwstr/>
      </vt:variant>
      <vt:variant>
        <vt:lpwstr>_Toc511213142</vt:lpwstr>
      </vt:variant>
      <vt:variant>
        <vt:i4>1245236</vt:i4>
      </vt:variant>
      <vt:variant>
        <vt:i4>4</vt:i4>
      </vt:variant>
      <vt:variant>
        <vt:i4>0</vt:i4>
      </vt:variant>
      <vt:variant>
        <vt:i4>5</vt:i4>
      </vt:variant>
      <vt:variant>
        <vt:lpwstr/>
      </vt:variant>
      <vt:variant>
        <vt:lpwstr>_Toc511213141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към чл</dc:title>
  <dc:creator>Vassil Velichkov</dc:creator>
  <cp:lastModifiedBy>user</cp:lastModifiedBy>
  <cp:revision>21</cp:revision>
  <cp:lastPrinted>2018-04-12T05:44:00Z</cp:lastPrinted>
  <dcterms:created xsi:type="dcterms:W3CDTF">2018-04-12T05:41:00Z</dcterms:created>
  <dcterms:modified xsi:type="dcterms:W3CDTF">2018-04-24T11:13:00Z</dcterms:modified>
</cp:coreProperties>
</file>