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9BEF" w14:textId="77777777" w:rsidR="005A39B3" w:rsidRPr="00343688" w:rsidRDefault="00EC1ADB" w:rsidP="00EC1ADB">
      <w:pPr>
        <w:jc w:val="center"/>
        <w:rPr>
          <w:rFonts w:cs="Times New Roman"/>
          <w:b/>
          <w:szCs w:val="24"/>
        </w:rPr>
      </w:pPr>
      <w:r w:rsidRPr="00343688">
        <w:rPr>
          <w:rFonts w:cs="Times New Roman"/>
          <w:b/>
          <w:szCs w:val="24"/>
        </w:rPr>
        <w:t>ИНФОРМАЦИЯ, СЪГЛАСНО ЧЛ.13, АЛ.1, Т.8 ОТ ЗЕУ</w:t>
      </w:r>
    </w:p>
    <w:p w14:paraId="2EFBFD1C" w14:textId="77777777" w:rsidR="00EC1ADB" w:rsidRPr="00343688" w:rsidRDefault="00EC1ADB" w:rsidP="00EC1ADB">
      <w:pPr>
        <w:jc w:val="center"/>
        <w:rPr>
          <w:rFonts w:cs="Times New Roman"/>
          <w:b/>
          <w:szCs w:val="24"/>
        </w:rPr>
      </w:pPr>
    </w:p>
    <w:p w14:paraId="1429FA7C" w14:textId="77777777" w:rsidR="00734D77" w:rsidRPr="00343688" w:rsidRDefault="00CC5B1B" w:rsidP="00CC5B1B">
      <w:pPr>
        <w:jc w:val="both"/>
        <w:rPr>
          <w:rFonts w:cs="Times New Roman"/>
          <w:szCs w:val="24"/>
        </w:rPr>
      </w:pPr>
      <w:r w:rsidRPr="00343688">
        <w:rPr>
          <w:rFonts w:cs="Times New Roman"/>
          <w:b/>
          <w:szCs w:val="24"/>
        </w:rPr>
        <w:tab/>
      </w:r>
      <w:r w:rsidRPr="00343688">
        <w:rPr>
          <w:rFonts w:cs="Times New Roman"/>
          <w:szCs w:val="24"/>
        </w:rPr>
        <w:t>Предложенията, сигналите, жалбите и исканията/заявленията от граждани, организации и служители, както и заявления за достъп до обществена информация могат да се подават</w:t>
      </w:r>
      <w:r w:rsidR="00734D77" w:rsidRPr="00343688">
        <w:rPr>
          <w:rFonts w:cs="Times New Roman"/>
          <w:szCs w:val="24"/>
        </w:rPr>
        <w:t>:</w:t>
      </w:r>
    </w:p>
    <w:p w14:paraId="297B1C53" w14:textId="4ED2AE70" w:rsidR="00734D77" w:rsidRPr="00343688" w:rsidRDefault="00EF6696" w:rsidP="002D50AB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343688">
        <w:rPr>
          <w:rFonts w:cs="Times New Roman"/>
          <w:b/>
          <w:szCs w:val="24"/>
        </w:rPr>
        <w:t>писмено</w:t>
      </w:r>
      <w:r w:rsidR="00927FC4" w:rsidRPr="00343688">
        <w:rPr>
          <w:rFonts w:cs="Times New Roman"/>
          <w:b/>
          <w:szCs w:val="24"/>
          <w:lang w:val="en-US"/>
        </w:rPr>
        <w:t xml:space="preserve"> </w:t>
      </w:r>
      <w:r w:rsidR="00927FC4" w:rsidRPr="00343688">
        <w:rPr>
          <w:rFonts w:cs="Times New Roman"/>
          <w:szCs w:val="24"/>
          <w:lang w:val="en-US"/>
        </w:rPr>
        <w:t>(</w:t>
      </w:r>
      <w:r w:rsidR="00927FC4" w:rsidRPr="00343688">
        <w:rPr>
          <w:rFonts w:cs="Times New Roman"/>
          <w:szCs w:val="24"/>
        </w:rPr>
        <w:t>на адреса на агенцията: гр.</w:t>
      </w:r>
      <w:r w:rsidRPr="00343688">
        <w:rPr>
          <w:rFonts w:cs="Times New Roman"/>
          <w:szCs w:val="24"/>
        </w:rPr>
        <w:t xml:space="preserve"> </w:t>
      </w:r>
      <w:r w:rsidR="00927FC4" w:rsidRPr="00343688">
        <w:rPr>
          <w:rFonts w:cs="Times New Roman"/>
          <w:szCs w:val="24"/>
        </w:rPr>
        <w:t>София</w:t>
      </w:r>
      <w:r w:rsidR="00734D77" w:rsidRPr="00343688">
        <w:rPr>
          <w:rFonts w:cs="Times New Roman"/>
          <w:szCs w:val="24"/>
        </w:rPr>
        <w:t xml:space="preserve"> 1000</w:t>
      </w:r>
      <w:r w:rsidR="00927FC4" w:rsidRPr="00343688">
        <w:rPr>
          <w:rFonts w:cs="Times New Roman"/>
          <w:szCs w:val="24"/>
        </w:rPr>
        <w:t xml:space="preserve">, ул. </w:t>
      </w:r>
      <w:r w:rsidR="00734D77" w:rsidRPr="00343688">
        <w:rPr>
          <w:rFonts w:cs="Times New Roman"/>
          <w:szCs w:val="24"/>
        </w:rPr>
        <w:t>Г</w:t>
      </w:r>
      <w:r w:rsidR="00927FC4" w:rsidRPr="00343688">
        <w:rPr>
          <w:rFonts w:cs="Times New Roman"/>
          <w:szCs w:val="24"/>
        </w:rPr>
        <w:t>ен.</w:t>
      </w:r>
      <w:r w:rsidR="002E6121" w:rsidRPr="00343688">
        <w:rPr>
          <w:rFonts w:cs="Times New Roman"/>
          <w:szCs w:val="24"/>
        </w:rPr>
        <w:t xml:space="preserve"> </w:t>
      </w:r>
      <w:r w:rsidR="00927FC4" w:rsidRPr="00343688">
        <w:rPr>
          <w:rFonts w:cs="Times New Roman"/>
          <w:szCs w:val="24"/>
        </w:rPr>
        <w:t>Й</w:t>
      </w:r>
      <w:r w:rsidR="00734D77" w:rsidRPr="00343688">
        <w:rPr>
          <w:rFonts w:cs="Times New Roman"/>
          <w:szCs w:val="24"/>
        </w:rPr>
        <w:t>осиф</w:t>
      </w:r>
      <w:r w:rsidR="00927FC4" w:rsidRPr="00343688">
        <w:rPr>
          <w:rFonts w:cs="Times New Roman"/>
          <w:szCs w:val="24"/>
        </w:rPr>
        <w:t>.</w:t>
      </w:r>
      <w:r w:rsidR="00734D77" w:rsidRPr="00343688">
        <w:rPr>
          <w:rFonts w:cs="Times New Roman"/>
          <w:szCs w:val="24"/>
        </w:rPr>
        <w:t xml:space="preserve"> </w:t>
      </w:r>
      <w:r w:rsidR="00927FC4" w:rsidRPr="00343688">
        <w:rPr>
          <w:rFonts w:cs="Times New Roman"/>
          <w:szCs w:val="24"/>
        </w:rPr>
        <w:t>В. Гурко №6</w:t>
      </w:r>
      <w:r w:rsidR="00A90C98" w:rsidRPr="00343688">
        <w:rPr>
          <w:rFonts w:cs="Times New Roman"/>
          <w:szCs w:val="24"/>
          <w:lang w:val="en-US"/>
        </w:rPr>
        <w:t xml:space="preserve"> </w:t>
      </w:r>
      <w:r w:rsidR="00A90C98" w:rsidRPr="00343688">
        <w:rPr>
          <w:rFonts w:cs="Times New Roman"/>
          <w:szCs w:val="24"/>
        </w:rPr>
        <w:t>или чрез лицензиран пощенски оператор</w:t>
      </w:r>
      <w:r w:rsidR="00A90C98" w:rsidRPr="00343688">
        <w:rPr>
          <w:rFonts w:cs="Times New Roman"/>
          <w:szCs w:val="24"/>
          <w:lang w:val="en-US"/>
        </w:rPr>
        <w:t>)</w:t>
      </w:r>
      <w:r w:rsidR="00734D77" w:rsidRPr="00343688">
        <w:rPr>
          <w:rFonts w:cs="Times New Roman"/>
          <w:szCs w:val="24"/>
        </w:rPr>
        <w:t>;</w:t>
      </w:r>
    </w:p>
    <w:p w14:paraId="72FA553F" w14:textId="58EC81F8" w:rsidR="00734D77" w:rsidRPr="00343688" w:rsidRDefault="00CC5B1B" w:rsidP="002D50AB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343688">
        <w:rPr>
          <w:rFonts w:cs="Times New Roman"/>
          <w:b/>
          <w:szCs w:val="24"/>
        </w:rPr>
        <w:t>устно</w:t>
      </w:r>
      <w:r w:rsidR="00927FC4" w:rsidRPr="00343688">
        <w:rPr>
          <w:rFonts w:cs="Times New Roman"/>
          <w:b/>
          <w:szCs w:val="24"/>
        </w:rPr>
        <w:t xml:space="preserve"> </w:t>
      </w:r>
      <w:r w:rsidR="00927FC4" w:rsidRPr="00343688">
        <w:rPr>
          <w:rFonts w:cs="Times New Roman"/>
          <w:szCs w:val="24"/>
          <w:lang w:val="en-US"/>
        </w:rPr>
        <w:t>(</w:t>
      </w:r>
      <w:r w:rsidR="00927FC4" w:rsidRPr="00343688">
        <w:rPr>
          <w:rFonts w:cs="Times New Roman"/>
          <w:szCs w:val="24"/>
        </w:rPr>
        <w:t>по телефона или на</w:t>
      </w:r>
      <w:r w:rsidR="00A90C98" w:rsidRPr="00343688">
        <w:rPr>
          <w:rFonts w:cs="Times New Roman"/>
          <w:szCs w:val="24"/>
        </w:rPr>
        <w:t xml:space="preserve"> място в</w:t>
      </w:r>
      <w:r w:rsidR="00927FC4" w:rsidRPr="00343688">
        <w:rPr>
          <w:rFonts w:cs="Times New Roman"/>
          <w:szCs w:val="24"/>
        </w:rPr>
        <w:t xml:space="preserve"> агенцията</w:t>
      </w:r>
      <w:r w:rsidR="00927FC4" w:rsidRPr="00343688">
        <w:rPr>
          <w:rFonts w:cs="Times New Roman"/>
          <w:szCs w:val="24"/>
          <w:lang w:val="en-US"/>
        </w:rPr>
        <w:t>)</w:t>
      </w:r>
      <w:r w:rsidR="00734D77" w:rsidRPr="00343688">
        <w:rPr>
          <w:rFonts w:cs="Times New Roman"/>
          <w:szCs w:val="24"/>
        </w:rPr>
        <w:t>;</w:t>
      </w:r>
      <w:r w:rsidRPr="00343688">
        <w:rPr>
          <w:rFonts w:cs="Times New Roman"/>
          <w:szCs w:val="24"/>
        </w:rPr>
        <w:t xml:space="preserve"> </w:t>
      </w:r>
    </w:p>
    <w:p w14:paraId="08A53B77" w14:textId="77777777" w:rsidR="00734D77" w:rsidRPr="00343688" w:rsidRDefault="00CC5B1B" w:rsidP="002D50AB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343688">
        <w:rPr>
          <w:rFonts w:cs="Times New Roman"/>
          <w:b/>
          <w:szCs w:val="24"/>
        </w:rPr>
        <w:t>по електронен път</w:t>
      </w:r>
      <w:r w:rsidR="00927FC4" w:rsidRPr="00343688">
        <w:rPr>
          <w:rFonts w:cs="Times New Roman"/>
          <w:szCs w:val="24"/>
        </w:rPr>
        <w:t xml:space="preserve"> </w:t>
      </w:r>
      <w:r w:rsidR="00927FC4" w:rsidRPr="00343688">
        <w:rPr>
          <w:rFonts w:cs="Times New Roman"/>
          <w:szCs w:val="24"/>
          <w:lang w:val="en-US"/>
        </w:rPr>
        <w:t>(</w:t>
      </w:r>
      <w:r w:rsidR="00927FC4" w:rsidRPr="00343688">
        <w:rPr>
          <w:rFonts w:cs="Times New Roman"/>
          <w:szCs w:val="24"/>
        </w:rPr>
        <w:t>на официалния сайт на агенцията</w:t>
      </w:r>
      <w:r w:rsidR="00927FC4" w:rsidRPr="00343688">
        <w:rPr>
          <w:rFonts w:cs="Times New Roman"/>
          <w:szCs w:val="24"/>
          <w:lang w:val="en-US"/>
        </w:rPr>
        <w:t xml:space="preserve"> – </w:t>
      </w:r>
      <w:hyperlink r:id="rId5" w:history="1">
        <w:r w:rsidR="00927FC4" w:rsidRPr="00343688">
          <w:rPr>
            <w:rStyle w:val="Hyperlink"/>
            <w:rFonts w:cs="Times New Roman"/>
            <w:szCs w:val="24"/>
            <w:lang w:val="en-US"/>
          </w:rPr>
          <w:t>mail@e-gov.bg</w:t>
        </w:r>
      </w:hyperlink>
      <w:r w:rsidR="00927FC4" w:rsidRPr="00343688">
        <w:rPr>
          <w:rFonts w:cs="Times New Roman"/>
          <w:szCs w:val="24"/>
          <w:lang w:val="en-US"/>
        </w:rPr>
        <w:t xml:space="preserve"> </w:t>
      </w:r>
    </w:p>
    <w:p w14:paraId="45E6F529" w14:textId="0442F325" w:rsidR="00CC5B1B" w:rsidRPr="00343688" w:rsidRDefault="00A90C98" w:rsidP="002D50AB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343688">
        <w:rPr>
          <w:rFonts w:cs="Times New Roman"/>
          <w:szCs w:val="24"/>
        </w:rPr>
        <w:t xml:space="preserve">или чрез </w:t>
      </w:r>
      <w:r w:rsidRPr="00343688">
        <w:rPr>
          <w:rFonts w:cs="Times New Roman"/>
          <w:b/>
          <w:szCs w:val="24"/>
        </w:rPr>
        <w:t>Единния портал за достъп до електронни административни услуги</w:t>
      </w:r>
      <w:r w:rsidRPr="00343688">
        <w:rPr>
          <w:rFonts w:cs="Times New Roman"/>
          <w:szCs w:val="24"/>
        </w:rPr>
        <w:t xml:space="preserve"> -</w:t>
      </w:r>
      <w:hyperlink r:id="rId6" w:history="1">
        <w:r w:rsidR="00EF6696" w:rsidRPr="00343688">
          <w:rPr>
            <w:rStyle w:val="Hyperlink"/>
            <w:rFonts w:cs="Times New Roman"/>
            <w:szCs w:val="24"/>
          </w:rPr>
          <w:t>https://egov.bg/wps/portal/egov/services/civil-rights/access-and-transparency/7b727a7f-a34e-48f8-932b-b13bebe072b3</w:t>
        </w:r>
      </w:hyperlink>
      <w:r w:rsidR="00EF6696" w:rsidRPr="00343688">
        <w:rPr>
          <w:rFonts w:cs="Times New Roman"/>
          <w:szCs w:val="24"/>
        </w:rPr>
        <w:t xml:space="preserve"> </w:t>
      </w:r>
      <w:r w:rsidR="00927FC4" w:rsidRPr="00343688">
        <w:rPr>
          <w:rFonts w:cs="Times New Roman"/>
          <w:szCs w:val="24"/>
          <w:lang w:val="en-US"/>
        </w:rPr>
        <w:t>)</w:t>
      </w:r>
      <w:r w:rsidR="00CC5B1B" w:rsidRPr="00343688">
        <w:rPr>
          <w:rFonts w:cs="Times New Roman"/>
          <w:szCs w:val="24"/>
        </w:rPr>
        <w:t xml:space="preserve">. </w:t>
      </w:r>
    </w:p>
    <w:p w14:paraId="4857F0D3" w14:textId="17768313" w:rsidR="00EC1ADB" w:rsidRPr="00343688" w:rsidRDefault="00EC1ADB" w:rsidP="00EC1ADB">
      <w:pPr>
        <w:shd w:val="clear" w:color="auto" w:fill="FFFFFF" w:themeFill="background1"/>
        <w:ind w:firstLine="851"/>
        <w:jc w:val="both"/>
        <w:rPr>
          <w:rFonts w:cs="Times New Roman"/>
          <w:szCs w:val="24"/>
        </w:rPr>
      </w:pPr>
      <w:r w:rsidRPr="00343688">
        <w:rPr>
          <w:rFonts w:cs="Times New Roman"/>
          <w:szCs w:val="24"/>
        </w:rPr>
        <w:t xml:space="preserve">При работа с предложенията, сигналите, жалбите и исканията/заявленията от граждани, организации и служители, както и заявления за достъп до обществена информация се прилагат разпоредбите на </w:t>
      </w:r>
      <w:proofErr w:type="spellStart"/>
      <w:r w:rsidRPr="00343688">
        <w:rPr>
          <w:rFonts w:cs="Times New Roman"/>
          <w:szCs w:val="24"/>
        </w:rPr>
        <w:t>Административнопроцесуалния</w:t>
      </w:r>
      <w:proofErr w:type="spellEnd"/>
      <w:r w:rsidRPr="00343688">
        <w:rPr>
          <w:rFonts w:cs="Times New Roman"/>
          <w:szCs w:val="24"/>
        </w:rPr>
        <w:t xml:space="preserve"> кодекс, </w:t>
      </w:r>
      <w:proofErr w:type="spellStart"/>
      <w:r w:rsidRPr="00343688">
        <w:rPr>
          <w:rFonts w:eastAsia="Calibri" w:cs="Times New Roman"/>
          <w:szCs w:val="24"/>
        </w:rPr>
        <w:t>Правилникa</w:t>
      </w:r>
      <w:proofErr w:type="spellEnd"/>
      <w:r w:rsidRPr="00343688">
        <w:rPr>
          <w:rFonts w:eastAsia="Calibri" w:cs="Times New Roman"/>
          <w:szCs w:val="24"/>
        </w:rPr>
        <w:t xml:space="preserve"> за дейността, структурата и организацията на ДАЕУ</w:t>
      </w:r>
      <w:r w:rsidRPr="00343688">
        <w:rPr>
          <w:rFonts w:cs="Times New Roman"/>
          <w:szCs w:val="24"/>
        </w:rPr>
        <w:t xml:space="preserve"> и изискванията на </w:t>
      </w:r>
      <w:r w:rsidR="00CC5B1B" w:rsidRPr="00343688">
        <w:rPr>
          <w:rFonts w:cs="Times New Roman"/>
          <w:szCs w:val="24"/>
        </w:rPr>
        <w:t>Вътрешните правила за обмен на документи в ДАЕУ</w:t>
      </w:r>
      <w:r w:rsidRPr="00343688">
        <w:rPr>
          <w:rFonts w:cs="Times New Roman"/>
          <w:szCs w:val="24"/>
        </w:rPr>
        <w:t>.</w:t>
      </w:r>
    </w:p>
    <w:p w14:paraId="70BE9AB4" w14:textId="77777777" w:rsidR="00EC1ADB" w:rsidRPr="00343688" w:rsidRDefault="00EC1ADB" w:rsidP="00EC1ADB">
      <w:pPr>
        <w:shd w:val="clear" w:color="auto" w:fill="FFFFFF" w:themeFill="background1"/>
        <w:ind w:firstLine="851"/>
        <w:jc w:val="both"/>
        <w:rPr>
          <w:rFonts w:cs="Times New Roman"/>
          <w:szCs w:val="24"/>
        </w:rPr>
      </w:pPr>
      <w:r w:rsidRPr="00343688">
        <w:rPr>
          <w:rFonts w:cs="Times New Roman"/>
          <w:szCs w:val="24"/>
        </w:rPr>
        <w:t>Сигнали и жалби, подадени повторно по въпрос, по който има решение, не се разглеждат, освен, ако са във връзка с изпълнението на решението или се основават на нови факти и обстоятелства.</w:t>
      </w:r>
    </w:p>
    <w:p w14:paraId="5B41D33D" w14:textId="77777777" w:rsidR="00EC1ADB" w:rsidRPr="00343688" w:rsidRDefault="00EC1ADB" w:rsidP="00EC1ADB">
      <w:pPr>
        <w:shd w:val="clear" w:color="auto" w:fill="FFFFFF" w:themeFill="background1"/>
        <w:ind w:firstLine="851"/>
        <w:jc w:val="both"/>
        <w:rPr>
          <w:rFonts w:cs="Times New Roman"/>
          <w:szCs w:val="24"/>
        </w:rPr>
      </w:pPr>
      <w:r w:rsidRPr="00343688">
        <w:rPr>
          <w:rFonts w:cs="Times New Roman"/>
          <w:szCs w:val="24"/>
        </w:rPr>
        <w:t>При постъпване на нови данни или искания на гражданин или организация по подадена от него вече жалба, същите своевременно се препращат към изпълнителя, натоварен с работата по нея.</w:t>
      </w:r>
    </w:p>
    <w:p w14:paraId="0751C213" w14:textId="77777777" w:rsidR="00EC1ADB" w:rsidRPr="00343688" w:rsidRDefault="00EC1ADB" w:rsidP="00EC1ADB">
      <w:pPr>
        <w:pStyle w:val="BodyTextIndent3"/>
        <w:shd w:val="clear" w:color="auto" w:fill="FFFFFF" w:themeFill="background1"/>
        <w:rPr>
          <w:rFonts w:ascii="Times New Roman" w:hAnsi="Times New Roman"/>
          <w:szCs w:val="24"/>
        </w:rPr>
      </w:pPr>
      <w:r w:rsidRPr="00343688">
        <w:rPr>
          <w:rFonts w:ascii="Times New Roman" w:hAnsi="Times New Roman"/>
          <w:szCs w:val="24"/>
        </w:rPr>
        <w:t>На граждани и служители, подали жалби, съдържащи искания, които са незаконосъобразни, неоснователни или не могат да бъдат удовлетворени по обективни причини, се изпраща отговор, в който се посочват съображенията за това.</w:t>
      </w:r>
    </w:p>
    <w:p w14:paraId="668F107E" w14:textId="77777777" w:rsidR="00FD7E3C" w:rsidRPr="00343688" w:rsidRDefault="00FD7E3C" w:rsidP="00EC1ADB">
      <w:pPr>
        <w:pStyle w:val="BodyTextIndent3"/>
        <w:shd w:val="clear" w:color="auto" w:fill="FFFFFF" w:themeFill="background1"/>
        <w:rPr>
          <w:rFonts w:ascii="Times New Roman" w:hAnsi="Times New Roman"/>
          <w:szCs w:val="24"/>
        </w:rPr>
      </w:pPr>
    </w:p>
    <w:p w14:paraId="19789774" w14:textId="31F695A7" w:rsidR="00EC1ADB" w:rsidRPr="00343688" w:rsidRDefault="00EC1ADB" w:rsidP="00EC1ADB">
      <w:pPr>
        <w:shd w:val="clear" w:color="auto" w:fill="FFFFFF" w:themeFill="background1"/>
        <w:ind w:firstLine="851"/>
        <w:jc w:val="both"/>
        <w:rPr>
          <w:rFonts w:cs="Times New Roman"/>
          <w:szCs w:val="24"/>
        </w:rPr>
      </w:pPr>
      <w:r w:rsidRPr="00343688">
        <w:rPr>
          <w:rFonts w:cs="Times New Roman"/>
          <w:szCs w:val="24"/>
        </w:rPr>
        <w:t>Предложенията, сигналите, жалбите и исканията, които са подадени до ДАЕУ, а Агенцията не е компетентен орган по тях, се препращат</w:t>
      </w:r>
      <w:r w:rsidR="003F58E3" w:rsidRPr="00343688">
        <w:rPr>
          <w:rFonts w:cs="Times New Roman"/>
          <w:szCs w:val="24"/>
        </w:rPr>
        <w:t xml:space="preserve"> на компетентните органи</w:t>
      </w:r>
      <w:r w:rsidRPr="00343688">
        <w:rPr>
          <w:rFonts w:cs="Times New Roman"/>
          <w:szCs w:val="24"/>
        </w:rPr>
        <w:t xml:space="preserve"> не по-късно от </w:t>
      </w:r>
      <w:r w:rsidRPr="00343688">
        <w:rPr>
          <w:rFonts w:cs="Times New Roman"/>
          <w:b/>
          <w:szCs w:val="24"/>
        </w:rPr>
        <w:t>седем дни</w:t>
      </w:r>
      <w:r w:rsidRPr="00343688">
        <w:rPr>
          <w:rFonts w:cs="Times New Roman"/>
          <w:szCs w:val="24"/>
        </w:rPr>
        <w:t xml:space="preserve"> от тяхното постъпване, </w:t>
      </w:r>
      <w:r w:rsidR="00B12343" w:rsidRPr="009915DC">
        <w:rPr>
          <w:rFonts w:cs="Times New Roman"/>
          <w:color w:val="000000"/>
          <w:szCs w:val="24"/>
          <w:shd w:val="clear" w:color="auto" w:fill="FEFEFE"/>
        </w:rPr>
        <w:t> освен когато има данни, че въпросът вече е отнесен и до тях,</w:t>
      </w:r>
      <w:r w:rsidR="00343688">
        <w:rPr>
          <w:rFonts w:cs="Times New Roman"/>
          <w:color w:val="000000"/>
          <w:szCs w:val="24"/>
          <w:shd w:val="clear" w:color="auto" w:fill="FEFEFE"/>
          <w:lang w:val="en-US"/>
        </w:rPr>
        <w:t xml:space="preserve"> </w:t>
      </w:r>
      <w:r w:rsidRPr="00343688">
        <w:rPr>
          <w:rFonts w:cs="Times New Roman"/>
          <w:szCs w:val="24"/>
        </w:rPr>
        <w:t>като се уведомява/т подателят/</w:t>
      </w:r>
      <w:proofErr w:type="spellStart"/>
      <w:r w:rsidRPr="00343688">
        <w:rPr>
          <w:rFonts w:cs="Times New Roman"/>
          <w:szCs w:val="24"/>
        </w:rPr>
        <w:t>ите</w:t>
      </w:r>
      <w:proofErr w:type="spellEnd"/>
      <w:r w:rsidRPr="00343688">
        <w:rPr>
          <w:rFonts w:cs="Times New Roman"/>
          <w:szCs w:val="24"/>
        </w:rPr>
        <w:t>.</w:t>
      </w:r>
    </w:p>
    <w:p w14:paraId="42570346" w14:textId="77777777" w:rsidR="00EC1ADB" w:rsidRPr="009915DC" w:rsidRDefault="00EC1ADB" w:rsidP="00EC1ADB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sectPr w:rsidR="00EC1ADB" w:rsidRPr="0099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612AF"/>
    <w:multiLevelType w:val="hybridMultilevel"/>
    <w:tmpl w:val="D9F8A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DB"/>
    <w:rsid w:val="002D50AB"/>
    <w:rsid w:val="002E6121"/>
    <w:rsid w:val="00343688"/>
    <w:rsid w:val="003F58E3"/>
    <w:rsid w:val="005A39B3"/>
    <w:rsid w:val="005E3024"/>
    <w:rsid w:val="00734D77"/>
    <w:rsid w:val="00927FC4"/>
    <w:rsid w:val="009915DC"/>
    <w:rsid w:val="00A90C98"/>
    <w:rsid w:val="00B12343"/>
    <w:rsid w:val="00CC5B1B"/>
    <w:rsid w:val="00E04654"/>
    <w:rsid w:val="00E167BB"/>
    <w:rsid w:val="00E23651"/>
    <w:rsid w:val="00EC1ADB"/>
    <w:rsid w:val="00EF6696"/>
    <w:rsid w:val="00F42476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B2EE"/>
  <w15:chartTrackingRefBased/>
  <w15:docId w15:val="{345ECC7D-579F-4789-82E0-E469D44E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C1ADB"/>
    <w:pPr>
      <w:spacing w:after="0" w:line="240" w:lineRule="auto"/>
      <w:ind w:firstLine="851"/>
      <w:jc w:val="both"/>
    </w:pPr>
    <w:rPr>
      <w:rFonts w:ascii="Arial" w:eastAsia="Times New Roman" w:hAnsi="Arial" w:cs="Times New Roman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EC1ADB"/>
    <w:rPr>
      <w:rFonts w:ascii="Arial" w:eastAsia="Times New Roman" w:hAnsi="Arial" w:cs="Times New Roman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927F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D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services/civil-rights/access-and-transparency/7b727a7f-a34e-48f8-932b-b13bebe072b3" TargetMode="External"/><Relationship Id="rId5" Type="http://schemas.openxmlformats.org/officeDocument/2006/relationships/hyperlink" Target="mailto:mail@e-g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Anjela Zaharieva</cp:lastModifiedBy>
  <cp:revision>4</cp:revision>
  <dcterms:created xsi:type="dcterms:W3CDTF">2020-06-24T13:23:00Z</dcterms:created>
  <dcterms:modified xsi:type="dcterms:W3CDTF">2020-06-24T13:26:00Z</dcterms:modified>
</cp:coreProperties>
</file>